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B0" w:rsidRDefault="00314FB0" w:rsidP="00314FB0">
      <w:pPr>
        <w:pStyle w:val="ParagraphStyle"/>
        <w:keepNext/>
        <w:keepLines/>
        <w:spacing w:before="240" w:after="240" w:line="264" w:lineRule="auto"/>
        <w:jc w:val="center"/>
        <w:outlineLvl w:val="0"/>
        <w:rPr>
          <w:rFonts w:ascii="Times New Roman" w:hAnsi="Times New Roman" w:cs="Times New Roman"/>
          <w:b/>
          <w:bCs/>
          <w:caps/>
          <w:color w:val="000000"/>
          <w:sz w:val="28"/>
          <w:szCs w:val="28"/>
          <w:shd w:val="clear" w:color="auto" w:fill="FFFFFF"/>
        </w:rPr>
      </w:pPr>
      <w:r>
        <w:rPr>
          <w:rFonts w:ascii="Times New Roman" w:hAnsi="Times New Roman" w:cs="Times New Roman"/>
          <w:b/>
          <w:bCs/>
          <w:color w:val="000000"/>
          <w:spacing w:val="45"/>
          <w:sz w:val="28"/>
          <w:szCs w:val="28"/>
        </w:rPr>
        <w:t>Урок</w:t>
      </w:r>
      <w:r>
        <w:rPr>
          <w:rFonts w:ascii="Times New Roman" w:hAnsi="Times New Roman" w:cs="Times New Roman"/>
          <w:b/>
          <w:bCs/>
          <w:caps/>
          <w:color w:val="000000"/>
          <w:sz w:val="28"/>
          <w:szCs w:val="28"/>
        </w:rPr>
        <w:t xml:space="preserve"> 6. </w:t>
      </w:r>
      <w:r>
        <w:rPr>
          <w:rFonts w:ascii="Times New Roman" w:hAnsi="Times New Roman" w:cs="Times New Roman"/>
          <w:b/>
          <w:bCs/>
          <w:color w:val="000000"/>
          <w:sz w:val="28"/>
          <w:szCs w:val="28"/>
        </w:rPr>
        <w:t xml:space="preserve">Что </w:t>
      </w:r>
      <w:r>
        <w:rPr>
          <w:rFonts w:ascii="Times New Roman" w:hAnsi="Times New Roman" w:cs="Times New Roman"/>
          <w:b/>
          <w:bCs/>
          <w:color w:val="000000"/>
          <w:sz w:val="28"/>
          <w:szCs w:val="28"/>
          <w:shd w:val="clear" w:color="auto" w:fill="FFFFFF"/>
        </w:rPr>
        <w:t>такое симметрия? Как получить симметричные детали?</w:t>
      </w:r>
      <w:r>
        <w:rPr>
          <w:rFonts w:ascii="Times New Roman" w:hAnsi="Times New Roman" w:cs="Times New Roman"/>
          <w:b/>
          <w:bCs/>
          <w:color w:val="000000"/>
          <w:sz w:val="28"/>
          <w:szCs w:val="28"/>
          <w:shd w:val="clear" w:color="auto" w:fill="FFFFFF"/>
        </w:rPr>
        <w:br/>
        <w:t>Композиция из симметричных бумажных деталей</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476"/>
        <w:gridCol w:w="7999"/>
      </w:tblGrid>
      <w:tr w:rsidR="00314FB0" w:rsidTr="00A0041F">
        <w:tc>
          <w:tcPr>
            <w:tcW w:w="2168"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Педагогические</w:t>
            </w:r>
          </w:p>
          <w:p w:rsidR="00314FB0" w:rsidRDefault="00314FB0"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цели</w:t>
            </w:r>
          </w:p>
        </w:tc>
        <w:tc>
          <w:tcPr>
            <w:tcW w:w="1207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Создать условия для приобретения первоначального опыта преобразовательной и творческой деятельности, расширять представление о симметрии, учить приемам вырезания симметричных деталей, развивать умение сравнивать, наблюдать, делать выводы, воспитывать интерес к творческой деятельности, аккуратность</w:t>
            </w:r>
          </w:p>
        </w:tc>
      </w:tr>
      <w:tr w:rsidR="00314FB0" w:rsidTr="00A0041F">
        <w:tc>
          <w:tcPr>
            <w:tcW w:w="2168"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Тип урока</w:t>
            </w:r>
          </w:p>
        </w:tc>
        <w:tc>
          <w:tcPr>
            <w:tcW w:w="1207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Открытие нового знания</w:t>
            </w:r>
          </w:p>
        </w:tc>
      </w:tr>
      <w:tr w:rsidR="00314FB0" w:rsidTr="00A0041F">
        <w:tc>
          <w:tcPr>
            <w:tcW w:w="2168"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Планируемые </w:t>
            </w:r>
            <w:r>
              <w:rPr>
                <w:rFonts w:ascii="Times New Roman" w:hAnsi="Times New Roman" w:cs="Times New Roman"/>
                <w:b/>
                <w:bCs/>
                <w:color w:val="000000"/>
              </w:rPr>
              <w:br/>
              <w:t>результаты </w:t>
            </w:r>
            <w:r>
              <w:rPr>
                <w:rFonts w:ascii="Times New Roman" w:hAnsi="Times New Roman" w:cs="Times New Roman"/>
                <w:b/>
                <w:bCs/>
                <w:color w:val="000000"/>
              </w:rPr>
              <w:br/>
              <w:t>(предметные)</w:t>
            </w:r>
          </w:p>
        </w:tc>
        <w:tc>
          <w:tcPr>
            <w:tcW w:w="1207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Получат первоначальные представления о средствах эстетической выразительности – симметрии и асимметрии.</w:t>
            </w:r>
            <w:r>
              <w:rPr>
                <w:rFonts w:ascii="Times New Roman" w:hAnsi="Times New Roman" w:cs="Times New Roman"/>
                <w:color w:val="000000"/>
              </w:rPr>
              <w:br/>
              <w:t>Научатся решать конструкторско-технологические задачи через пробные упражнения, проверять симметричность</w:t>
            </w:r>
            <w:r>
              <w:rPr>
                <w:rFonts w:ascii="Times New Roman" w:hAnsi="Times New Roman" w:cs="Times New Roman"/>
                <w:color w:val="000000"/>
              </w:rPr>
              <w:br/>
              <w:t>деталей складыванием, составлять план предстоящей работы, изготавливать изделие с опорой на рисунки и план</w:t>
            </w:r>
          </w:p>
        </w:tc>
      </w:tr>
      <w:tr w:rsidR="00314FB0" w:rsidTr="00A0041F">
        <w:tc>
          <w:tcPr>
            <w:tcW w:w="2168"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jc w:val="center"/>
              <w:rPr>
                <w:rFonts w:ascii="Times New Roman" w:hAnsi="Times New Roman" w:cs="Times New Roman"/>
                <w:b/>
                <w:bCs/>
                <w:color w:val="000000"/>
              </w:rPr>
            </w:pPr>
            <w:bookmarkStart w:id="0" w:name="_GoBack" w:colFirst="0" w:colLast="1"/>
            <w:r>
              <w:rPr>
                <w:rFonts w:ascii="Times New Roman" w:hAnsi="Times New Roman" w:cs="Times New Roman"/>
                <w:b/>
                <w:bCs/>
                <w:color w:val="000000"/>
              </w:rPr>
              <w:t>Личностные</w:t>
            </w:r>
            <w:r>
              <w:rPr>
                <w:rFonts w:ascii="Times New Roman" w:hAnsi="Times New Roman" w:cs="Times New Roman"/>
                <w:b/>
                <w:bCs/>
                <w:color w:val="000000"/>
              </w:rPr>
              <w:br/>
              <w:t>результаты</w:t>
            </w:r>
          </w:p>
        </w:tc>
        <w:tc>
          <w:tcPr>
            <w:tcW w:w="1207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Проявляют</w:t>
            </w:r>
            <w:r>
              <w:rPr>
                <w:rFonts w:ascii="Times New Roman" w:hAnsi="Times New Roman" w:cs="Times New Roman"/>
                <w:color w:val="000000"/>
                <w:spacing w:val="-15"/>
              </w:rPr>
              <w:t xml:space="preserve"> </w:t>
            </w:r>
            <w:r>
              <w:rPr>
                <w:rFonts w:ascii="Times New Roman" w:hAnsi="Times New Roman" w:cs="Times New Roman"/>
                <w:color w:val="000000"/>
              </w:rPr>
              <w:t>интерес</w:t>
            </w:r>
            <w:r>
              <w:rPr>
                <w:rFonts w:ascii="Times New Roman" w:hAnsi="Times New Roman" w:cs="Times New Roman"/>
                <w:color w:val="000000"/>
                <w:spacing w:val="-15"/>
              </w:rPr>
              <w:t xml:space="preserve"> </w:t>
            </w:r>
            <w:r>
              <w:rPr>
                <w:rFonts w:ascii="Times New Roman" w:hAnsi="Times New Roman" w:cs="Times New Roman"/>
                <w:color w:val="000000"/>
              </w:rPr>
              <w:t>к</w:t>
            </w:r>
            <w:r>
              <w:rPr>
                <w:rFonts w:ascii="Times New Roman" w:hAnsi="Times New Roman" w:cs="Times New Roman"/>
                <w:color w:val="000000"/>
                <w:spacing w:val="-15"/>
              </w:rPr>
              <w:t xml:space="preserve"> </w:t>
            </w:r>
            <w:r>
              <w:rPr>
                <w:rFonts w:ascii="Times New Roman" w:hAnsi="Times New Roman" w:cs="Times New Roman"/>
                <w:color w:val="000000"/>
              </w:rPr>
              <w:t>новому</w:t>
            </w:r>
            <w:r>
              <w:rPr>
                <w:rFonts w:ascii="Times New Roman" w:hAnsi="Times New Roman" w:cs="Times New Roman"/>
                <w:color w:val="000000"/>
                <w:spacing w:val="-15"/>
              </w:rPr>
              <w:t xml:space="preserve"> </w:t>
            </w:r>
            <w:r>
              <w:rPr>
                <w:rFonts w:ascii="Times New Roman" w:hAnsi="Times New Roman" w:cs="Times New Roman"/>
                <w:color w:val="000000"/>
              </w:rPr>
              <w:t>виду</w:t>
            </w:r>
            <w:r>
              <w:rPr>
                <w:rFonts w:ascii="Times New Roman" w:hAnsi="Times New Roman" w:cs="Times New Roman"/>
                <w:color w:val="000000"/>
                <w:spacing w:val="-15"/>
              </w:rPr>
              <w:t xml:space="preserve"> </w:t>
            </w:r>
            <w:r>
              <w:rPr>
                <w:rFonts w:ascii="Times New Roman" w:hAnsi="Times New Roman" w:cs="Times New Roman"/>
                <w:color w:val="000000"/>
              </w:rPr>
              <w:t>деятельности;</w:t>
            </w:r>
            <w:r>
              <w:rPr>
                <w:rFonts w:ascii="Times New Roman" w:hAnsi="Times New Roman" w:cs="Times New Roman"/>
                <w:color w:val="000000"/>
                <w:spacing w:val="-15"/>
              </w:rPr>
              <w:t xml:space="preserve"> </w:t>
            </w:r>
            <w:r>
              <w:rPr>
                <w:rFonts w:ascii="Times New Roman" w:hAnsi="Times New Roman" w:cs="Times New Roman"/>
                <w:color w:val="000000"/>
              </w:rPr>
              <w:t>испытывают</w:t>
            </w:r>
            <w:r>
              <w:rPr>
                <w:rFonts w:ascii="Times New Roman" w:hAnsi="Times New Roman" w:cs="Times New Roman"/>
                <w:color w:val="000000"/>
                <w:spacing w:val="-15"/>
              </w:rPr>
              <w:t xml:space="preserve"> </w:t>
            </w:r>
            <w:r>
              <w:rPr>
                <w:rFonts w:ascii="Times New Roman" w:hAnsi="Times New Roman" w:cs="Times New Roman"/>
                <w:color w:val="000000"/>
              </w:rPr>
              <w:t>чувство</w:t>
            </w:r>
            <w:r>
              <w:rPr>
                <w:rFonts w:ascii="Times New Roman" w:hAnsi="Times New Roman" w:cs="Times New Roman"/>
                <w:color w:val="000000"/>
                <w:spacing w:val="-15"/>
              </w:rPr>
              <w:t xml:space="preserve"> </w:t>
            </w:r>
            <w:r>
              <w:rPr>
                <w:rFonts w:ascii="Times New Roman" w:hAnsi="Times New Roman" w:cs="Times New Roman"/>
                <w:color w:val="000000"/>
              </w:rPr>
              <w:t>уверенности</w:t>
            </w:r>
            <w:r>
              <w:rPr>
                <w:rFonts w:ascii="Times New Roman" w:hAnsi="Times New Roman" w:cs="Times New Roman"/>
                <w:color w:val="000000"/>
                <w:spacing w:val="-15"/>
              </w:rPr>
              <w:t xml:space="preserve"> </w:t>
            </w:r>
            <w:r>
              <w:rPr>
                <w:rFonts w:ascii="Times New Roman" w:hAnsi="Times New Roman" w:cs="Times New Roman"/>
                <w:color w:val="000000"/>
              </w:rPr>
              <w:t>в</w:t>
            </w:r>
            <w:r>
              <w:rPr>
                <w:rFonts w:ascii="Times New Roman" w:hAnsi="Times New Roman" w:cs="Times New Roman"/>
                <w:color w:val="000000"/>
                <w:spacing w:val="-15"/>
              </w:rPr>
              <w:t xml:space="preserve"> </w:t>
            </w:r>
            <w:r>
              <w:rPr>
                <w:rFonts w:ascii="Times New Roman" w:hAnsi="Times New Roman" w:cs="Times New Roman"/>
                <w:color w:val="000000"/>
              </w:rPr>
              <w:t>себе;</w:t>
            </w:r>
            <w:r>
              <w:rPr>
                <w:rFonts w:ascii="Times New Roman" w:hAnsi="Times New Roman" w:cs="Times New Roman"/>
                <w:color w:val="000000"/>
                <w:spacing w:val="-15"/>
              </w:rPr>
              <w:t xml:space="preserve"> </w:t>
            </w:r>
            <w:r>
              <w:rPr>
                <w:rFonts w:ascii="Times New Roman" w:hAnsi="Times New Roman" w:cs="Times New Roman"/>
                <w:color w:val="000000"/>
              </w:rPr>
              <w:t>верят</w:t>
            </w:r>
            <w:r>
              <w:rPr>
                <w:rFonts w:ascii="Times New Roman" w:hAnsi="Times New Roman" w:cs="Times New Roman"/>
                <w:color w:val="000000"/>
                <w:spacing w:val="-15"/>
              </w:rPr>
              <w:t xml:space="preserve"> </w:t>
            </w:r>
            <w:r>
              <w:rPr>
                <w:rFonts w:ascii="Times New Roman" w:hAnsi="Times New Roman" w:cs="Times New Roman"/>
                <w:color w:val="000000"/>
              </w:rPr>
              <w:t>в</w:t>
            </w:r>
            <w:r>
              <w:rPr>
                <w:rFonts w:ascii="Times New Roman" w:hAnsi="Times New Roman" w:cs="Times New Roman"/>
                <w:color w:val="000000"/>
                <w:spacing w:val="-15"/>
              </w:rPr>
              <w:t xml:space="preserve"> </w:t>
            </w:r>
            <w:r>
              <w:rPr>
                <w:rFonts w:ascii="Times New Roman" w:hAnsi="Times New Roman" w:cs="Times New Roman"/>
                <w:color w:val="000000"/>
              </w:rPr>
              <w:t>свои</w:t>
            </w:r>
            <w:r>
              <w:rPr>
                <w:rFonts w:ascii="Times New Roman" w:hAnsi="Times New Roman" w:cs="Times New Roman"/>
                <w:color w:val="000000"/>
                <w:spacing w:val="-15"/>
              </w:rPr>
              <w:t xml:space="preserve"> </w:t>
            </w:r>
            <w:r>
              <w:rPr>
                <w:rFonts w:ascii="Times New Roman" w:hAnsi="Times New Roman" w:cs="Times New Roman"/>
                <w:color w:val="000000"/>
              </w:rPr>
              <w:t xml:space="preserve">возможности </w:t>
            </w:r>
          </w:p>
        </w:tc>
      </w:tr>
      <w:bookmarkEnd w:id="0"/>
      <w:tr w:rsidR="00314FB0" w:rsidTr="00A0041F">
        <w:tc>
          <w:tcPr>
            <w:tcW w:w="2168"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Универсальные учебные действия (</w:t>
            </w:r>
            <w:proofErr w:type="spellStart"/>
            <w:r>
              <w:rPr>
                <w:rFonts w:ascii="Times New Roman" w:hAnsi="Times New Roman" w:cs="Times New Roman"/>
                <w:b/>
                <w:bCs/>
                <w:color w:val="000000"/>
              </w:rPr>
              <w:t>метапредметные</w:t>
            </w:r>
            <w:proofErr w:type="spellEnd"/>
            <w:r>
              <w:rPr>
                <w:rFonts w:ascii="Times New Roman" w:hAnsi="Times New Roman" w:cs="Times New Roman"/>
                <w:b/>
                <w:bCs/>
                <w:color w:val="000000"/>
              </w:rPr>
              <w:t>)</w:t>
            </w:r>
          </w:p>
        </w:tc>
        <w:tc>
          <w:tcPr>
            <w:tcW w:w="1207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i/>
                <w:iCs/>
                <w:color w:val="000000"/>
              </w:rPr>
              <w:t>Познавательные:</w:t>
            </w:r>
            <w:r>
              <w:rPr>
                <w:rFonts w:ascii="Times New Roman" w:hAnsi="Times New Roman" w:cs="Times New Roman"/>
                <w:b/>
                <w:bCs/>
                <w:color w:val="000000"/>
              </w:rPr>
              <w:t> </w:t>
            </w:r>
            <w:r>
              <w:rPr>
                <w:rFonts w:ascii="Times New Roman" w:hAnsi="Times New Roman" w:cs="Times New Roman"/>
                <w:color w:val="000000"/>
              </w:rPr>
              <w:t>сравнивать изделия с образцом учителя, выполнять анализ работы,</w:t>
            </w:r>
            <w:r>
              <w:rPr>
                <w:rFonts w:ascii="Times New Roman" w:hAnsi="Times New Roman" w:cs="Times New Roman"/>
                <w:b/>
                <w:bCs/>
                <w:color w:val="000000"/>
              </w:rPr>
              <w:t> </w:t>
            </w:r>
            <w:r>
              <w:rPr>
                <w:rFonts w:ascii="Times New Roman" w:hAnsi="Times New Roman" w:cs="Times New Roman"/>
                <w:color w:val="000000"/>
                <w:shd w:val="clear" w:color="auto" w:fill="FFFFFF"/>
              </w:rPr>
              <w:t>создавать и воплощать мысленный образ в изделии,</w:t>
            </w:r>
            <w:r>
              <w:rPr>
                <w:rFonts w:ascii="Times New Roman" w:hAnsi="Times New Roman" w:cs="Times New Roman"/>
                <w:b/>
                <w:bCs/>
                <w:i/>
                <w:iCs/>
                <w:color w:val="000000"/>
              </w:rPr>
              <w:t xml:space="preserve"> </w:t>
            </w:r>
            <w:r>
              <w:rPr>
                <w:rFonts w:ascii="Times New Roman" w:hAnsi="Times New Roman" w:cs="Times New Roman"/>
                <w:color w:val="000000"/>
              </w:rPr>
              <w:t>осуществлять поиск информации для решения учебной задачи.</w:t>
            </w:r>
          </w:p>
          <w:p w:rsidR="00314FB0" w:rsidRDefault="00314FB0"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i/>
                <w:iCs/>
                <w:color w:val="000000"/>
              </w:rPr>
              <w:t>Регулятивные:</w:t>
            </w:r>
            <w:r>
              <w:rPr>
                <w:rFonts w:ascii="Times New Roman" w:hAnsi="Times New Roman" w:cs="Times New Roman"/>
                <w:b/>
                <w:bCs/>
                <w:color w:val="000000"/>
              </w:rPr>
              <w:t xml:space="preserve"> </w:t>
            </w:r>
            <w:r>
              <w:rPr>
                <w:rFonts w:ascii="Times New Roman" w:hAnsi="Times New Roman" w:cs="Times New Roman"/>
                <w:color w:val="000000"/>
              </w:rPr>
              <w:t>принимать и сохранять учебную задачу, планировать свое действие в соответствии с поставленной задачей и условиями ее реализации.</w:t>
            </w:r>
          </w:p>
          <w:p w:rsidR="00314FB0" w:rsidRDefault="00314FB0"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i/>
                <w:iCs/>
                <w:color w:val="000000"/>
              </w:rPr>
              <w:t>Коммуникативные:</w:t>
            </w:r>
            <w:r>
              <w:rPr>
                <w:rFonts w:ascii="Times New Roman" w:hAnsi="Times New Roman" w:cs="Times New Roman"/>
                <w:color w:val="000000"/>
              </w:rPr>
              <w:t xml:space="preserve"> вести небольшой диалог по теме урока</w:t>
            </w:r>
          </w:p>
        </w:tc>
      </w:tr>
      <w:tr w:rsidR="00314FB0" w:rsidTr="00A0041F">
        <w:tc>
          <w:tcPr>
            <w:tcW w:w="2168"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Основное </w:t>
            </w:r>
            <w:r>
              <w:rPr>
                <w:rFonts w:ascii="Times New Roman" w:hAnsi="Times New Roman" w:cs="Times New Roman"/>
                <w:b/>
                <w:bCs/>
                <w:color w:val="000000"/>
              </w:rPr>
              <w:br/>
              <w:t>содержание темы, понятия</w:t>
            </w:r>
            <w:r>
              <w:rPr>
                <w:rFonts w:ascii="Times New Roman" w:hAnsi="Times New Roman" w:cs="Times New Roman"/>
                <w:b/>
                <w:bCs/>
                <w:color w:val="000000"/>
              </w:rPr>
              <w:br/>
              <w:t>и термины</w:t>
            </w:r>
          </w:p>
        </w:tc>
        <w:tc>
          <w:tcPr>
            <w:tcW w:w="1207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Понятие «симметрия». Упражнение по определению симметричных (и несимметричных) изображений и предметов. Знакомство с образцами традиционного искусства, выполненного в технике симметричного вырезания. Разметка симметричных деталей складыванием заготовок в несколько слоев гармошкой, разметкой на глаз, наклеивание на фрагмент, точечно. Использование законов композиции. Составление композиции по образцу, собственному замыслу. Выбор плана работы из двух предложенных. Изготовление композиций из симметричных бумажных деталей</w:t>
            </w:r>
          </w:p>
        </w:tc>
      </w:tr>
      <w:tr w:rsidR="00314FB0" w:rsidTr="00A0041F">
        <w:tc>
          <w:tcPr>
            <w:tcW w:w="2168"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Образовательные </w:t>
            </w:r>
            <w:r>
              <w:rPr>
                <w:rFonts w:ascii="Times New Roman" w:hAnsi="Times New Roman" w:cs="Times New Roman"/>
                <w:b/>
                <w:bCs/>
                <w:color w:val="000000"/>
              </w:rPr>
              <w:br/>
              <w:t>ресурсы</w:t>
            </w:r>
          </w:p>
        </w:tc>
        <w:tc>
          <w:tcPr>
            <w:tcW w:w="1207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proofErr w:type="gramStart"/>
            <w:r>
              <w:rPr>
                <w:rFonts w:ascii="Times New Roman" w:hAnsi="Times New Roman" w:cs="Times New Roman"/>
                <w:color w:val="000000"/>
              </w:rPr>
              <w:t>Учебник, с. 26–29, рабочая тетрадь, с. 7; образцы изделий, цветная бумага, клей, ножницы, карандаш, кисть</w:t>
            </w:r>
            <w:proofErr w:type="gramEnd"/>
          </w:p>
        </w:tc>
      </w:tr>
    </w:tbl>
    <w:p w:rsidR="00314FB0" w:rsidRDefault="00314FB0" w:rsidP="00314FB0">
      <w:pPr>
        <w:pStyle w:val="ParagraphStyle"/>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aps/>
          <w:color w:val="000000"/>
          <w:sz w:val="28"/>
          <w:szCs w:val="28"/>
          <w:shd w:val="clear" w:color="auto" w:fill="FFFFFF"/>
        </w:rPr>
        <w:br w:type="page"/>
      </w:r>
      <w:r>
        <w:rPr>
          <w:rFonts w:ascii="Times New Roman" w:hAnsi="Times New Roman" w:cs="Times New Roman"/>
          <w:b/>
          <w:bCs/>
          <w:color w:val="000000"/>
          <w:spacing w:val="45"/>
          <w:sz w:val="28"/>
          <w:szCs w:val="28"/>
        </w:rPr>
        <w:lastRenderedPageBreak/>
        <w:t>Организационная структура урока</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002"/>
        <w:gridCol w:w="1045"/>
        <w:gridCol w:w="3191"/>
        <w:gridCol w:w="1654"/>
        <w:gridCol w:w="1654"/>
        <w:gridCol w:w="929"/>
      </w:tblGrid>
      <w:tr w:rsidR="00314FB0" w:rsidTr="00A0041F">
        <w:trPr>
          <w:tblHeader/>
        </w:trPr>
        <w:tc>
          <w:tcPr>
            <w:tcW w:w="1478" w:type="dxa"/>
            <w:vMerge w:val="restart"/>
            <w:tcBorders>
              <w:top w:val="single" w:sz="6" w:space="0" w:color="000000"/>
              <w:left w:val="single" w:sz="6" w:space="0" w:color="000000"/>
              <w:bottom w:val="single" w:sz="6" w:space="0" w:color="000000"/>
              <w:right w:val="single" w:sz="6" w:space="0" w:color="000000"/>
            </w:tcBorders>
            <w:vAlign w:val="center"/>
          </w:tcPr>
          <w:p w:rsidR="00314FB0" w:rsidRDefault="00314FB0"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Этапы урока</w:t>
            </w:r>
          </w:p>
        </w:tc>
        <w:tc>
          <w:tcPr>
            <w:tcW w:w="1544" w:type="dxa"/>
            <w:vMerge w:val="restart"/>
            <w:tcBorders>
              <w:top w:val="single" w:sz="6" w:space="0" w:color="000000"/>
              <w:left w:val="single" w:sz="6" w:space="0" w:color="000000"/>
              <w:bottom w:val="single" w:sz="6" w:space="0" w:color="000000"/>
              <w:right w:val="single" w:sz="6" w:space="0" w:color="000000"/>
            </w:tcBorders>
            <w:vAlign w:val="center"/>
          </w:tcPr>
          <w:p w:rsidR="00314FB0" w:rsidRDefault="00314FB0"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Формы, </w:t>
            </w:r>
            <w:r>
              <w:rPr>
                <w:rFonts w:ascii="Times New Roman" w:hAnsi="Times New Roman" w:cs="Times New Roman"/>
                <w:color w:val="000000"/>
                <w:sz w:val="22"/>
                <w:szCs w:val="22"/>
              </w:rPr>
              <w:br/>
              <w:t>методы, </w:t>
            </w:r>
            <w:r>
              <w:rPr>
                <w:rFonts w:ascii="Times New Roman" w:hAnsi="Times New Roman" w:cs="Times New Roman"/>
                <w:color w:val="000000"/>
                <w:sz w:val="22"/>
                <w:szCs w:val="22"/>
              </w:rPr>
              <w:br/>
              <w:t>методические приемы</w:t>
            </w:r>
          </w:p>
        </w:tc>
        <w:tc>
          <w:tcPr>
            <w:tcW w:w="4876" w:type="dxa"/>
            <w:vMerge w:val="restart"/>
            <w:tcBorders>
              <w:top w:val="single" w:sz="6" w:space="0" w:color="000000"/>
              <w:left w:val="single" w:sz="6" w:space="0" w:color="000000"/>
              <w:bottom w:val="single" w:sz="6" w:space="0" w:color="000000"/>
              <w:right w:val="single" w:sz="6" w:space="0" w:color="000000"/>
            </w:tcBorders>
            <w:vAlign w:val="center"/>
          </w:tcPr>
          <w:p w:rsidR="00314FB0" w:rsidRDefault="00314FB0"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Деятельность учителя</w:t>
            </w:r>
          </w:p>
        </w:tc>
        <w:tc>
          <w:tcPr>
            <w:tcW w:w="4980" w:type="dxa"/>
            <w:gridSpan w:val="2"/>
            <w:tcBorders>
              <w:top w:val="single" w:sz="6" w:space="0" w:color="000000"/>
              <w:left w:val="single" w:sz="6" w:space="0" w:color="000000"/>
              <w:bottom w:val="single" w:sz="6" w:space="0" w:color="000000"/>
              <w:right w:val="single" w:sz="6" w:space="0" w:color="000000"/>
            </w:tcBorders>
            <w:vAlign w:val="center"/>
          </w:tcPr>
          <w:p w:rsidR="00314FB0" w:rsidRDefault="00314FB0"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Деятельность </w:t>
            </w:r>
            <w:proofErr w:type="gramStart"/>
            <w:r>
              <w:rPr>
                <w:rFonts w:ascii="Times New Roman" w:hAnsi="Times New Roman" w:cs="Times New Roman"/>
                <w:color w:val="000000"/>
                <w:sz w:val="22"/>
                <w:szCs w:val="22"/>
              </w:rPr>
              <w:t>обучающихся</w:t>
            </w:r>
            <w:proofErr w:type="gramEnd"/>
          </w:p>
        </w:tc>
        <w:tc>
          <w:tcPr>
            <w:tcW w:w="1364" w:type="dxa"/>
            <w:vMerge w:val="restart"/>
            <w:tcBorders>
              <w:top w:val="single" w:sz="6" w:space="0" w:color="000000"/>
              <w:left w:val="single" w:sz="6" w:space="0" w:color="000000"/>
              <w:bottom w:val="single" w:sz="6" w:space="0" w:color="000000"/>
              <w:right w:val="single" w:sz="6" w:space="0" w:color="000000"/>
            </w:tcBorders>
            <w:vAlign w:val="center"/>
          </w:tcPr>
          <w:p w:rsidR="00314FB0" w:rsidRDefault="00314FB0"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Форма </w:t>
            </w:r>
          </w:p>
          <w:p w:rsidR="00314FB0" w:rsidRDefault="00314FB0"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контроля</w:t>
            </w:r>
          </w:p>
        </w:tc>
      </w:tr>
      <w:tr w:rsidR="00314FB0" w:rsidTr="00A0041F">
        <w:trPr>
          <w:tblHeader/>
        </w:trPr>
        <w:tc>
          <w:tcPr>
            <w:tcW w:w="1478" w:type="dxa"/>
            <w:vMerge/>
            <w:tcBorders>
              <w:top w:val="single" w:sz="6" w:space="0" w:color="000000"/>
              <w:left w:val="single" w:sz="6" w:space="0" w:color="000000"/>
              <w:bottom w:val="single" w:sz="6" w:space="0" w:color="000000"/>
              <w:right w:val="single" w:sz="6" w:space="0" w:color="000000"/>
            </w:tcBorders>
            <w:vAlign w:val="center"/>
          </w:tcPr>
          <w:p w:rsidR="00314FB0" w:rsidRDefault="00314FB0" w:rsidP="00A0041F">
            <w:pPr>
              <w:pStyle w:val="ParagraphStyle"/>
              <w:rPr>
                <w:rFonts w:ascii="Times New Roman" w:hAnsi="Times New Roman" w:cs="Times New Roman"/>
                <w:b/>
                <w:bCs/>
                <w:color w:val="000000"/>
                <w:spacing w:val="45"/>
                <w:sz w:val="28"/>
                <w:szCs w:val="28"/>
              </w:rPr>
            </w:pPr>
          </w:p>
        </w:tc>
        <w:tc>
          <w:tcPr>
            <w:tcW w:w="1544" w:type="dxa"/>
            <w:vMerge/>
            <w:tcBorders>
              <w:top w:val="single" w:sz="6" w:space="0" w:color="000000"/>
              <w:left w:val="single" w:sz="6" w:space="0" w:color="000000"/>
              <w:bottom w:val="single" w:sz="6" w:space="0" w:color="000000"/>
              <w:right w:val="single" w:sz="6" w:space="0" w:color="000000"/>
            </w:tcBorders>
            <w:vAlign w:val="center"/>
          </w:tcPr>
          <w:p w:rsidR="00314FB0" w:rsidRDefault="00314FB0" w:rsidP="00A0041F">
            <w:pPr>
              <w:pStyle w:val="ParagraphStyle"/>
              <w:rPr>
                <w:rFonts w:ascii="Times New Roman" w:hAnsi="Times New Roman" w:cs="Times New Roman"/>
                <w:b/>
                <w:bCs/>
                <w:color w:val="000000"/>
                <w:spacing w:val="45"/>
                <w:sz w:val="28"/>
                <w:szCs w:val="28"/>
              </w:rPr>
            </w:pPr>
          </w:p>
        </w:tc>
        <w:tc>
          <w:tcPr>
            <w:tcW w:w="4876" w:type="dxa"/>
            <w:vMerge/>
            <w:tcBorders>
              <w:top w:val="single" w:sz="6" w:space="0" w:color="000000"/>
              <w:left w:val="single" w:sz="6" w:space="0" w:color="000000"/>
              <w:bottom w:val="single" w:sz="6" w:space="0" w:color="000000"/>
              <w:right w:val="single" w:sz="6" w:space="0" w:color="000000"/>
            </w:tcBorders>
            <w:vAlign w:val="center"/>
          </w:tcPr>
          <w:p w:rsidR="00314FB0" w:rsidRDefault="00314FB0" w:rsidP="00A0041F">
            <w:pPr>
              <w:pStyle w:val="ParagraphStyle"/>
              <w:rPr>
                <w:rFonts w:ascii="Times New Roman" w:hAnsi="Times New Roman" w:cs="Times New Roman"/>
                <w:b/>
                <w:bCs/>
                <w:color w:val="000000"/>
                <w:spacing w:val="45"/>
                <w:sz w:val="28"/>
                <w:szCs w:val="28"/>
              </w:rPr>
            </w:pPr>
          </w:p>
        </w:tc>
        <w:tc>
          <w:tcPr>
            <w:tcW w:w="2490" w:type="dxa"/>
            <w:tcBorders>
              <w:top w:val="single" w:sz="6" w:space="0" w:color="000000"/>
              <w:left w:val="single" w:sz="6" w:space="0" w:color="000000"/>
              <w:bottom w:val="single" w:sz="6" w:space="0" w:color="000000"/>
              <w:right w:val="single" w:sz="6" w:space="0" w:color="000000"/>
            </w:tcBorders>
            <w:vAlign w:val="center"/>
          </w:tcPr>
          <w:p w:rsidR="00314FB0" w:rsidRDefault="00314FB0"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осуществляемые </w:t>
            </w:r>
            <w:r>
              <w:rPr>
                <w:rFonts w:ascii="Times New Roman" w:hAnsi="Times New Roman" w:cs="Times New Roman"/>
                <w:color w:val="000000"/>
                <w:sz w:val="22"/>
                <w:szCs w:val="22"/>
              </w:rPr>
              <w:br/>
              <w:t>действия</w:t>
            </w:r>
          </w:p>
        </w:tc>
        <w:tc>
          <w:tcPr>
            <w:tcW w:w="2490" w:type="dxa"/>
            <w:tcBorders>
              <w:top w:val="single" w:sz="6" w:space="0" w:color="000000"/>
              <w:left w:val="single" w:sz="6" w:space="0" w:color="000000"/>
              <w:bottom w:val="single" w:sz="6" w:space="0" w:color="000000"/>
              <w:right w:val="single" w:sz="6" w:space="0" w:color="000000"/>
            </w:tcBorders>
            <w:vAlign w:val="center"/>
          </w:tcPr>
          <w:p w:rsidR="00314FB0" w:rsidRDefault="00314FB0"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формируемые </w:t>
            </w:r>
            <w:r>
              <w:rPr>
                <w:rFonts w:ascii="Times New Roman" w:hAnsi="Times New Roman" w:cs="Times New Roman"/>
                <w:color w:val="000000"/>
                <w:sz w:val="22"/>
                <w:szCs w:val="22"/>
              </w:rPr>
              <w:br/>
              <w:t>умения</w:t>
            </w:r>
          </w:p>
        </w:tc>
        <w:tc>
          <w:tcPr>
            <w:tcW w:w="1364" w:type="dxa"/>
            <w:vMerge/>
            <w:tcBorders>
              <w:top w:val="single" w:sz="6" w:space="0" w:color="000000"/>
              <w:left w:val="single" w:sz="6" w:space="0" w:color="000000"/>
              <w:bottom w:val="single" w:sz="6" w:space="0" w:color="000000"/>
              <w:right w:val="single" w:sz="6" w:space="0" w:color="000000"/>
            </w:tcBorders>
            <w:vAlign w:val="center"/>
          </w:tcPr>
          <w:p w:rsidR="00314FB0" w:rsidRDefault="00314FB0" w:rsidP="00A0041F">
            <w:pPr>
              <w:pStyle w:val="ParagraphStyle"/>
              <w:rPr>
                <w:rFonts w:ascii="Times New Roman" w:hAnsi="Times New Roman" w:cs="Times New Roman"/>
                <w:b/>
                <w:bCs/>
                <w:color w:val="000000"/>
                <w:spacing w:val="45"/>
                <w:sz w:val="28"/>
                <w:szCs w:val="28"/>
              </w:rPr>
            </w:pPr>
          </w:p>
        </w:tc>
      </w:tr>
      <w:tr w:rsidR="00314FB0" w:rsidTr="00A0041F">
        <w:tc>
          <w:tcPr>
            <w:tcW w:w="1478"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II. Постановка учебной задачи</w:t>
            </w:r>
          </w:p>
        </w:tc>
        <w:tc>
          <w:tcPr>
            <w:tcW w:w="154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Словесный, </w:t>
            </w:r>
            <w:r>
              <w:rPr>
                <w:rFonts w:ascii="Times New Roman" w:hAnsi="Times New Roman" w:cs="Times New Roman"/>
                <w:color w:val="000000"/>
              </w:rPr>
              <w:br/>
              <w:t>наглядный, проблемный. Беседа</w:t>
            </w:r>
          </w:p>
        </w:tc>
        <w:tc>
          <w:tcPr>
            <w:tcW w:w="4876"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i/>
                <w:iCs/>
                <w:color w:val="000000"/>
                <w:shd w:val="clear" w:color="auto" w:fill="FFFFFF"/>
              </w:rPr>
              <w:t>На доске прикреплены два-три рисунка с изображением симметричных и асимметричных предметов.</w:t>
            </w:r>
            <w:r>
              <w:rPr>
                <w:rFonts w:ascii="Times New Roman" w:hAnsi="Times New Roman" w:cs="Times New Roman"/>
                <w:color w:val="000000"/>
                <w:shd w:val="clear" w:color="auto" w:fill="FFFFFF"/>
              </w:rPr>
              <w:t xml:space="preserve"> </w:t>
            </w:r>
          </w:p>
          <w:p w:rsidR="00314FB0" w:rsidRDefault="00314FB0"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Скажите, про какой предмет или фигуру можно сказать, что если их сложить пополам, то половинки совпадут? Как называются такие предметы или фигуры? Как вы думаете, чему мы посвятим наш урок? Сформулируйте его цель</w:t>
            </w:r>
          </w:p>
        </w:tc>
        <w:tc>
          <w:tcPr>
            <w:tcW w:w="2490"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Рассматривают иллюстрации.</w:t>
            </w:r>
          </w:p>
          <w:p w:rsidR="00314FB0" w:rsidRDefault="00314FB0"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 xml:space="preserve">Отвечают на вопросы учителя. </w:t>
            </w:r>
            <w:r>
              <w:rPr>
                <w:rFonts w:ascii="Times New Roman" w:hAnsi="Times New Roman" w:cs="Times New Roman"/>
                <w:i/>
                <w:iCs/>
                <w:color w:val="000000"/>
              </w:rPr>
              <w:br/>
              <w:t>В ходе беседы определяют тему урока</w:t>
            </w:r>
          </w:p>
        </w:tc>
        <w:tc>
          <w:tcPr>
            <w:tcW w:w="2490"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Принимают учебную задачу, определяют </w:t>
            </w:r>
            <w:r>
              <w:rPr>
                <w:rFonts w:ascii="Times New Roman" w:hAnsi="Times New Roman" w:cs="Times New Roman"/>
                <w:color w:val="000000"/>
              </w:rPr>
              <w:br/>
              <w:t xml:space="preserve">и формулируют цель деятельности на уроке </w:t>
            </w:r>
            <w:r>
              <w:rPr>
                <w:rFonts w:ascii="Times New Roman" w:hAnsi="Times New Roman" w:cs="Times New Roman"/>
                <w:color w:val="000000"/>
              </w:rPr>
              <w:br/>
              <w:t>с помощью учителя</w:t>
            </w:r>
          </w:p>
        </w:tc>
        <w:tc>
          <w:tcPr>
            <w:tcW w:w="136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вопросам</w:t>
            </w:r>
          </w:p>
        </w:tc>
      </w:tr>
      <w:tr w:rsidR="00314FB0" w:rsidTr="00A0041F">
        <w:tc>
          <w:tcPr>
            <w:tcW w:w="1478"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III. Усвоение новых знаний и способов действий</w:t>
            </w:r>
          </w:p>
        </w:tc>
        <w:tc>
          <w:tcPr>
            <w:tcW w:w="154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Словесный, наглядный, практический. Беседа</w:t>
            </w:r>
          </w:p>
        </w:tc>
        <w:tc>
          <w:tcPr>
            <w:tcW w:w="4876"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Предлагает рассмотреть разные предметы или их изображения, узоры</w:t>
            </w:r>
            <w:r>
              <w:rPr>
                <w:rFonts w:ascii="Times New Roman" w:hAnsi="Times New Roman" w:cs="Times New Roman"/>
                <w:color w:val="000000"/>
              </w:rPr>
              <w:t xml:space="preserve">. </w:t>
            </w:r>
          </w:p>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Посмотрите на представленные здесь предметы. Их можно разделить на две группы.</w:t>
            </w:r>
            <w:r>
              <w:rPr>
                <w:rFonts w:ascii="Times New Roman" w:hAnsi="Times New Roman" w:cs="Times New Roman"/>
                <w:color w:val="000000"/>
              </w:rPr>
              <w:br/>
              <w:t>В первой группе пусть будут предметы, у которых правая половинка является отражением левой, во второй – те предметы или узоры,</w:t>
            </w:r>
            <w:r>
              <w:rPr>
                <w:rFonts w:ascii="Times New Roman" w:hAnsi="Times New Roman" w:cs="Times New Roman"/>
                <w:color w:val="000000"/>
              </w:rPr>
              <w:br/>
              <w:t xml:space="preserve">у которых нет такого свойства. </w:t>
            </w:r>
          </w:p>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Организует</w:t>
            </w:r>
            <w:r>
              <w:rPr>
                <w:rFonts w:ascii="Times New Roman" w:hAnsi="Times New Roman" w:cs="Times New Roman"/>
                <w:color w:val="000000"/>
              </w:rPr>
              <w:t xml:space="preserve"> </w:t>
            </w:r>
            <w:r>
              <w:rPr>
                <w:rFonts w:ascii="Times New Roman" w:hAnsi="Times New Roman" w:cs="Times New Roman"/>
                <w:i/>
                <w:iCs/>
                <w:color w:val="000000"/>
              </w:rPr>
              <w:t>выполнение задания учащимися</w:t>
            </w:r>
            <w:r>
              <w:rPr>
                <w:rFonts w:ascii="Times New Roman" w:hAnsi="Times New Roman" w:cs="Times New Roman"/>
                <w:color w:val="000000"/>
              </w:rPr>
              <w:t xml:space="preserve">. </w:t>
            </w:r>
          </w:p>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Как называют предметы или узоры из первой группы? Правильно, мы говорим, что эти предметы или узоры симметричны. Создаваемые мастерами композиции тоже могут быть симметричными или несимметричными. Посмотрите, например, на </w:t>
            </w:r>
            <w:proofErr w:type="spellStart"/>
            <w:r>
              <w:rPr>
                <w:rFonts w:ascii="Times New Roman" w:hAnsi="Times New Roman" w:cs="Times New Roman"/>
                <w:color w:val="000000"/>
              </w:rPr>
              <w:t>вырезанки</w:t>
            </w:r>
            <w:proofErr w:type="spellEnd"/>
            <w:r>
              <w:rPr>
                <w:rFonts w:ascii="Times New Roman" w:hAnsi="Times New Roman" w:cs="Times New Roman"/>
                <w:color w:val="000000"/>
              </w:rPr>
              <w:t xml:space="preserve"> – </w:t>
            </w:r>
            <w:r>
              <w:rPr>
                <w:rFonts w:ascii="Times New Roman" w:hAnsi="Times New Roman" w:cs="Times New Roman"/>
                <w:color w:val="000000"/>
              </w:rPr>
              <w:br/>
              <w:t xml:space="preserve">бумажное кружево или </w:t>
            </w:r>
            <w:r>
              <w:rPr>
                <w:rFonts w:ascii="Times New Roman" w:hAnsi="Times New Roman" w:cs="Times New Roman"/>
                <w:color w:val="000000"/>
              </w:rPr>
              <w:lastRenderedPageBreak/>
              <w:t xml:space="preserve">ажурное вырезание из бумаги </w:t>
            </w:r>
            <w:r>
              <w:rPr>
                <w:rFonts w:ascii="Times New Roman" w:hAnsi="Times New Roman" w:cs="Times New Roman"/>
                <w:i/>
                <w:iCs/>
                <w:color w:val="000000"/>
              </w:rPr>
              <w:t>(учебник, с. 27)</w:t>
            </w:r>
            <w:r>
              <w:rPr>
                <w:rFonts w:ascii="Times New Roman" w:hAnsi="Times New Roman" w:cs="Times New Roman"/>
                <w:color w:val="000000"/>
              </w:rPr>
              <w:t xml:space="preserve">. Все узоры, композиции в этом традиционном декоративно-прикладном искусстве симметричные. Каждый симметричный предмет имеет ось симметрии. Найдите в учебнике </w:t>
            </w:r>
            <w:r>
              <w:rPr>
                <w:rFonts w:ascii="Times New Roman" w:hAnsi="Times New Roman" w:cs="Times New Roman"/>
                <w:i/>
                <w:iCs/>
                <w:color w:val="000000"/>
              </w:rPr>
              <w:t>(с. 26)</w:t>
            </w:r>
            <w:r>
              <w:rPr>
                <w:rFonts w:ascii="Times New Roman" w:hAnsi="Times New Roman" w:cs="Times New Roman"/>
                <w:color w:val="000000"/>
              </w:rPr>
              <w:t xml:space="preserve"> определение данного термина и прочитайте его. Теперь возьмите квадрат. Как вы думаете, как нам провести ось симметрии на нем? Сколько осей симметрии можно сделать в квадрате? </w:t>
            </w:r>
            <w:r>
              <w:rPr>
                <w:rFonts w:ascii="Times New Roman" w:hAnsi="Times New Roman" w:cs="Times New Roman"/>
                <w:color w:val="000000"/>
              </w:rPr>
              <w:br/>
            </w:r>
            <w:r>
              <w:rPr>
                <w:rFonts w:ascii="Times New Roman" w:hAnsi="Times New Roman" w:cs="Times New Roman"/>
                <w:i/>
                <w:iCs/>
                <w:color w:val="000000"/>
              </w:rPr>
              <w:t>(подсказка в учебнике, с. 28)</w:t>
            </w:r>
            <w:r>
              <w:rPr>
                <w:rFonts w:ascii="Times New Roman" w:hAnsi="Times New Roman" w:cs="Times New Roman"/>
                <w:color w:val="000000"/>
              </w:rPr>
              <w:t xml:space="preserve">. А в круге? Симметричные детали можно вырезать, используя их свойство. Так, например, чтобы вырезать елку, мы можем сложить заготовку пополам и разметить по шаблону только ее половину. После вырезания достаточно просто развернуть получившуюся деталь. </w:t>
            </w:r>
            <w:r>
              <w:rPr>
                <w:rFonts w:ascii="Times New Roman" w:hAnsi="Times New Roman" w:cs="Times New Roman"/>
                <w:i/>
                <w:iCs/>
                <w:color w:val="000000"/>
              </w:rPr>
              <w:t>(Учитель демонстрирует приемы работы</w:t>
            </w:r>
            <w:r>
              <w:rPr>
                <w:rFonts w:ascii="Times New Roman" w:hAnsi="Times New Roman" w:cs="Times New Roman"/>
                <w:color w:val="000000"/>
              </w:rPr>
              <w:t>.</w:t>
            </w:r>
            <w:r>
              <w:rPr>
                <w:rFonts w:ascii="Times New Roman" w:hAnsi="Times New Roman" w:cs="Times New Roman"/>
                <w:i/>
                <w:iCs/>
                <w:color w:val="000000"/>
              </w:rPr>
              <w:t>)</w:t>
            </w:r>
            <w:r>
              <w:rPr>
                <w:rFonts w:ascii="Times New Roman" w:hAnsi="Times New Roman" w:cs="Times New Roman"/>
                <w:color w:val="000000"/>
              </w:rPr>
              <w:t xml:space="preserve"> Можно таким образом вырезать не одну елочку, а несколько. Для этого достаточно сложить бумагу «гармошкой»</w:t>
            </w:r>
          </w:p>
        </w:tc>
        <w:tc>
          <w:tcPr>
            <w:tcW w:w="2490"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lastRenderedPageBreak/>
              <w:t xml:space="preserve">Отвечают на вопросы, наблюдают, рассматривают предметы, узоры с целью выявления </w:t>
            </w:r>
            <w:proofErr w:type="gramStart"/>
            <w:r>
              <w:rPr>
                <w:rFonts w:ascii="Times New Roman" w:hAnsi="Times New Roman" w:cs="Times New Roman"/>
                <w:i/>
                <w:iCs/>
                <w:color w:val="000000"/>
              </w:rPr>
              <w:t>симметричных</w:t>
            </w:r>
            <w:proofErr w:type="gramEnd"/>
            <w:r>
              <w:rPr>
                <w:rFonts w:ascii="Times New Roman" w:hAnsi="Times New Roman" w:cs="Times New Roman"/>
                <w:i/>
                <w:iCs/>
                <w:color w:val="000000"/>
              </w:rPr>
              <w:t>, работают с учебником</w:t>
            </w:r>
          </w:p>
        </w:tc>
        <w:tc>
          <w:tcPr>
            <w:tcW w:w="2490"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rPr>
              <w:t>О</w:t>
            </w:r>
            <w:r>
              <w:rPr>
                <w:rFonts w:ascii="Times New Roman" w:hAnsi="Times New Roman" w:cs="Times New Roman"/>
                <w:color w:val="000000"/>
                <w:shd w:val="clear" w:color="auto" w:fill="FFFFFF"/>
              </w:rPr>
              <w:t>сознанно и произвольно строят речевые высказывания в устной форме. Умеют делать простейшие обобщения; группируют предметы по общему признаку; ориентируются в учебнике</w:t>
            </w:r>
          </w:p>
        </w:tc>
        <w:tc>
          <w:tcPr>
            <w:tcW w:w="136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вопросам</w:t>
            </w:r>
          </w:p>
        </w:tc>
      </w:tr>
      <w:tr w:rsidR="00314FB0" w:rsidTr="00A0041F">
        <w:tc>
          <w:tcPr>
            <w:tcW w:w="1478" w:type="dxa"/>
            <w:tcBorders>
              <w:top w:val="nil"/>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lastRenderedPageBreak/>
              <w:t>Физкуль</w:t>
            </w:r>
            <w:proofErr w:type="gramStart"/>
            <w:r>
              <w:rPr>
                <w:rFonts w:ascii="Times New Roman" w:hAnsi="Times New Roman" w:cs="Times New Roman"/>
                <w:color w:val="000000"/>
              </w:rPr>
              <w:t>т</w:t>
            </w:r>
            <w:proofErr w:type="spellEnd"/>
            <w:r>
              <w:rPr>
                <w:rFonts w:ascii="Times New Roman" w:hAnsi="Times New Roman" w:cs="Times New Roman"/>
                <w:color w:val="000000"/>
              </w:rPr>
              <w:t>-</w:t>
            </w:r>
            <w:proofErr w:type="gramEnd"/>
            <w:r>
              <w:rPr>
                <w:rFonts w:ascii="Times New Roman" w:hAnsi="Times New Roman" w:cs="Times New Roman"/>
                <w:color w:val="000000"/>
              </w:rPr>
              <w:br/>
              <w:t>минутка</w:t>
            </w:r>
          </w:p>
        </w:tc>
        <w:tc>
          <w:tcPr>
            <w:tcW w:w="1544" w:type="dxa"/>
            <w:tcBorders>
              <w:top w:val="nil"/>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Коллективная. Практический</w:t>
            </w:r>
          </w:p>
        </w:tc>
        <w:tc>
          <w:tcPr>
            <w:tcW w:w="4876" w:type="dxa"/>
            <w:tcBorders>
              <w:top w:val="nil"/>
              <w:left w:val="single" w:sz="6" w:space="0" w:color="000000"/>
              <w:bottom w:val="single" w:sz="6" w:space="0" w:color="000000"/>
              <w:right w:val="single" w:sz="6" w:space="0" w:color="000000"/>
            </w:tcBorders>
          </w:tcPr>
          <w:p w:rsidR="00314FB0" w:rsidRDefault="00314FB0" w:rsidP="00A0041F">
            <w:pPr>
              <w:pStyle w:val="ParagraphStyle"/>
              <w:spacing w:line="264" w:lineRule="auto"/>
              <w:jc w:val="center"/>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Пальчиковая гимнастика</w:t>
            </w:r>
          </w:p>
          <w:p w:rsidR="00314FB0" w:rsidRDefault="00314FB0" w:rsidP="00A0041F">
            <w:pPr>
              <w:pStyle w:val="ParagraphStyle"/>
              <w:spacing w:line="264" w:lineRule="auto"/>
              <w:ind w:firstLine="1245"/>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Две веселые лягушки </w:t>
            </w:r>
          </w:p>
          <w:p w:rsidR="00314FB0" w:rsidRDefault="00314FB0" w:rsidP="00A0041F">
            <w:pPr>
              <w:pStyle w:val="ParagraphStyle"/>
              <w:spacing w:line="264" w:lineRule="auto"/>
              <w:ind w:firstLine="1245"/>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Ни минуты не сидят. </w:t>
            </w:r>
          </w:p>
          <w:p w:rsidR="00314FB0" w:rsidRDefault="00314FB0" w:rsidP="00A0041F">
            <w:pPr>
              <w:pStyle w:val="ParagraphStyle"/>
              <w:spacing w:line="264" w:lineRule="auto"/>
              <w:ind w:firstLine="1245"/>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Ловко прыгают подружки, </w:t>
            </w:r>
          </w:p>
          <w:p w:rsidR="00314FB0" w:rsidRDefault="00314FB0" w:rsidP="00A0041F">
            <w:pPr>
              <w:pStyle w:val="ParagraphStyle"/>
              <w:spacing w:line="264" w:lineRule="auto"/>
              <w:ind w:firstLine="1245"/>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Только брызги </w:t>
            </w:r>
            <w:r>
              <w:rPr>
                <w:rFonts w:ascii="Times New Roman" w:hAnsi="Times New Roman" w:cs="Times New Roman"/>
                <w:color w:val="000000"/>
                <w:shd w:val="clear" w:color="auto" w:fill="FFFFFF"/>
              </w:rPr>
              <w:lastRenderedPageBreak/>
              <w:t>вверх летят. </w:t>
            </w:r>
          </w:p>
          <w:p w:rsidR="00314FB0" w:rsidRDefault="00314FB0" w:rsidP="00A0041F">
            <w:pPr>
              <w:pStyle w:val="ParagraphStyle"/>
              <w:spacing w:line="264" w:lineRule="auto"/>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Сжимают руки в кулачки и кладут их на парту пальцами вниз. Резко расправляют пальцы (рука как бы подпрыгивает над партой)</w:t>
            </w:r>
            <w:r>
              <w:rPr>
                <w:rFonts w:ascii="Times New Roman" w:hAnsi="Times New Roman" w:cs="Times New Roman"/>
                <w:i/>
                <w:iCs/>
                <w:color w:val="000000"/>
                <w:shd w:val="clear" w:color="auto" w:fill="FFFFFF"/>
              </w:rPr>
              <w:br/>
              <w:t>и кладут ладони на парту. Затем тут же резко сжимают кулачки и опять кладут их на парту</w:t>
            </w:r>
          </w:p>
        </w:tc>
        <w:tc>
          <w:tcPr>
            <w:tcW w:w="2490" w:type="dxa"/>
            <w:tcBorders>
              <w:top w:val="nil"/>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lastRenderedPageBreak/>
              <w:t>Выполняют движения по тексту под руководством учителя</w:t>
            </w:r>
          </w:p>
        </w:tc>
        <w:tc>
          <w:tcPr>
            <w:tcW w:w="2490" w:type="dxa"/>
            <w:tcBorders>
              <w:top w:val="nil"/>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Осуществляют профилактику утомления</w:t>
            </w:r>
          </w:p>
        </w:tc>
        <w:tc>
          <w:tcPr>
            <w:tcW w:w="1364" w:type="dxa"/>
            <w:tcBorders>
              <w:top w:val="nil"/>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Наблюдение за выполнением движений</w:t>
            </w:r>
          </w:p>
        </w:tc>
      </w:tr>
      <w:tr w:rsidR="00314FB0" w:rsidTr="00A0041F">
        <w:tc>
          <w:tcPr>
            <w:tcW w:w="1478"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lastRenderedPageBreak/>
              <w:t>IV. Закрепление знаний и способов действий</w:t>
            </w:r>
          </w:p>
        </w:tc>
        <w:tc>
          <w:tcPr>
            <w:tcW w:w="154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индивидуальная. Словесный, наглядный, практический. Практическая работа</w:t>
            </w:r>
          </w:p>
        </w:tc>
        <w:tc>
          <w:tcPr>
            <w:tcW w:w="4876"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1. Организует анализ готовых образцов (памятка 1).</w:t>
            </w:r>
          </w:p>
          <w:p w:rsidR="00314FB0" w:rsidRDefault="00314FB0" w:rsidP="00A0041F">
            <w:pPr>
              <w:pStyle w:val="ParagraphStyle"/>
              <w:spacing w:line="264" w:lineRule="auto"/>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2. Помогает определить собственный замысел.</w:t>
            </w:r>
          </w:p>
          <w:p w:rsidR="00314FB0" w:rsidRDefault="00314FB0" w:rsidP="00A0041F">
            <w:pPr>
              <w:pStyle w:val="ParagraphStyle"/>
              <w:spacing w:line="264" w:lineRule="auto"/>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3. Организует планирование предстоящей</w:t>
            </w:r>
            <w:r>
              <w:rPr>
                <w:rFonts w:ascii="Times New Roman" w:hAnsi="Times New Roman" w:cs="Times New Roman"/>
                <w:i/>
                <w:iCs/>
                <w:color w:val="000000"/>
                <w:shd w:val="clear" w:color="auto" w:fill="FFFFFF"/>
              </w:rPr>
              <w:br/>
              <w:t>работы.</w:t>
            </w:r>
          </w:p>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Ориентируясь на рисунки в учебнике, расскажите о последовательности действий при работе над композицией.</w:t>
            </w:r>
          </w:p>
          <w:p w:rsidR="00314FB0" w:rsidRDefault="00314FB0"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shd w:val="clear" w:color="auto" w:fill="FFFFFF"/>
              </w:rPr>
              <w:t>Практическая</w:t>
            </w:r>
            <w:r>
              <w:rPr>
                <w:rFonts w:ascii="Times New Roman" w:hAnsi="Times New Roman" w:cs="Times New Roman"/>
                <w:i/>
                <w:iCs/>
                <w:color w:val="000000"/>
              </w:rPr>
              <w:t xml:space="preserve"> работа.</w:t>
            </w:r>
          </w:p>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Задание</w:t>
            </w:r>
            <w:r>
              <w:rPr>
                <w:rFonts w:ascii="Times New Roman" w:hAnsi="Times New Roman" w:cs="Times New Roman"/>
                <w:color w:val="000000"/>
              </w:rPr>
              <w:t>: выполнить композицию – симметрию в технике аппликации.</w:t>
            </w:r>
          </w:p>
          <w:p w:rsidR="00314FB0" w:rsidRDefault="00314FB0"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 xml:space="preserve">Наблюдает за работой </w:t>
            </w:r>
            <w:proofErr w:type="gramStart"/>
            <w:r>
              <w:rPr>
                <w:rFonts w:ascii="Times New Roman" w:hAnsi="Times New Roman" w:cs="Times New Roman"/>
                <w:i/>
                <w:iCs/>
                <w:color w:val="000000"/>
              </w:rPr>
              <w:t>обучающихся</w:t>
            </w:r>
            <w:proofErr w:type="gramEnd"/>
            <w:r>
              <w:rPr>
                <w:rFonts w:ascii="Times New Roman" w:hAnsi="Times New Roman" w:cs="Times New Roman"/>
                <w:i/>
                <w:iCs/>
                <w:color w:val="000000"/>
              </w:rPr>
              <w:t xml:space="preserve"> и при необходимости оказывает помощь в выполнении задания. Организует уборку рабочих мест</w:t>
            </w:r>
          </w:p>
        </w:tc>
        <w:tc>
          <w:tcPr>
            <w:tcW w:w="2490"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Готовят свои рабочие места, слушают, понимают и выполняют предлагаемое</w:t>
            </w:r>
            <w:r>
              <w:rPr>
                <w:rFonts w:ascii="Times New Roman" w:hAnsi="Times New Roman" w:cs="Times New Roman"/>
                <w:i/>
                <w:iCs/>
                <w:color w:val="000000"/>
              </w:rPr>
              <w:br/>
              <w:t>задание</w:t>
            </w:r>
          </w:p>
        </w:tc>
        <w:tc>
          <w:tcPr>
            <w:tcW w:w="2490"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shd w:val="clear" w:color="auto" w:fill="FFFFFF"/>
              </w:rPr>
              <w:t>Создают мысленный образ и воплощают его в изделии.</w:t>
            </w:r>
            <w:r>
              <w:rPr>
                <w:rFonts w:ascii="Times New Roman" w:hAnsi="Times New Roman" w:cs="Times New Roman"/>
                <w:color w:val="000000"/>
              </w:rPr>
              <w:t xml:space="preserve"> Ориентируются в учебнике, извлекают из него необходимую информацию для решения учебной задачи. Действуют с опорой на памятку-алгоритм (инструкционную карту). Осваивают приемы работы ножницами. Осуществляют самоконтроль</w:t>
            </w:r>
          </w:p>
        </w:tc>
        <w:tc>
          <w:tcPr>
            <w:tcW w:w="136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Практическая работа. Наблюдение</w:t>
            </w:r>
          </w:p>
        </w:tc>
      </w:tr>
      <w:tr w:rsidR="00314FB0" w:rsidTr="00A0041F">
        <w:tc>
          <w:tcPr>
            <w:tcW w:w="1478" w:type="dxa"/>
            <w:tcBorders>
              <w:top w:val="nil"/>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Выставка работ (оценка)</w:t>
            </w:r>
          </w:p>
        </w:tc>
        <w:tc>
          <w:tcPr>
            <w:tcW w:w="1544" w:type="dxa"/>
            <w:tcBorders>
              <w:top w:val="nil"/>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Коллективная. Словесный, наглядн</w:t>
            </w:r>
            <w:r>
              <w:rPr>
                <w:rFonts w:ascii="Times New Roman" w:hAnsi="Times New Roman" w:cs="Times New Roman"/>
                <w:color w:val="000000"/>
                <w:shd w:val="clear" w:color="auto" w:fill="FFFFFF"/>
              </w:rPr>
              <w:lastRenderedPageBreak/>
              <w:t>ый. Выставка, беседа</w:t>
            </w:r>
          </w:p>
        </w:tc>
        <w:tc>
          <w:tcPr>
            <w:tcW w:w="4876" w:type="dxa"/>
            <w:tcBorders>
              <w:top w:val="nil"/>
              <w:left w:val="single" w:sz="6" w:space="0" w:color="000000"/>
              <w:bottom w:val="single" w:sz="6" w:space="0" w:color="000000"/>
              <w:right w:val="single" w:sz="6" w:space="0" w:color="000000"/>
            </w:tcBorders>
          </w:tcPr>
          <w:p w:rsidR="00314FB0" w:rsidRDefault="00314FB0" w:rsidP="00A0041F">
            <w:pPr>
              <w:pStyle w:val="ParagraphStyle"/>
              <w:shd w:val="clear" w:color="auto" w:fill="FFFFFF"/>
              <w:spacing w:line="264" w:lineRule="auto"/>
              <w:rPr>
                <w:rFonts w:ascii="Times New Roman" w:hAnsi="Times New Roman" w:cs="Times New Roman"/>
                <w:i/>
                <w:iCs/>
                <w:color w:val="000000"/>
              </w:rPr>
            </w:pPr>
            <w:r>
              <w:rPr>
                <w:rFonts w:ascii="Times New Roman" w:hAnsi="Times New Roman" w:cs="Times New Roman"/>
                <w:i/>
                <w:iCs/>
                <w:color w:val="000000"/>
              </w:rPr>
              <w:lastRenderedPageBreak/>
              <w:t>Организует рассматривание работ.</w:t>
            </w:r>
          </w:p>
          <w:p w:rsidR="00314FB0" w:rsidRDefault="00314FB0" w:rsidP="00A0041F">
            <w:pPr>
              <w:pStyle w:val="ParagraphStyle"/>
              <w:shd w:val="clear" w:color="auto" w:fill="FFFFFF"/>
              <w:spacing w:line="264" w:lineRule="auto"/>
              <w:rPr>
                <w:rFonts w:ascii="Times New Roman" w:hAnsi="Times New Roman" w:cs="Times New Roman"/>
                <w:i/>
                <w:iCs/>
                <w:color w:val="000000"/>
              </w:rPr>
            </w:pPr>
            <w:r>
              <w:rPr>
                <w:rFonts w:ascii="Times New Roman" w:hAnsi="Times New Roman" w:cs="Times New Roman"/>
                <w:i/>
                <w:iCs/>
                <w:color w:val="000000"/>
              </w:rPr>
              <w:t xml:space="preserve">Предлагает оценить готовые изделия по критериям в памятке 3 </w:t>
            </w:r>
            <w:r>
              <w:rPr>
                <w:rFonts w:ascii="Times New Roman" w:hAnsi="Times New Roman" w:cs="Times New Roman"/>
                <w:i/>
                <w:iCs/>
                <w:color w:val="000000"/>
              </w:rPr>
              <w:lastRenderedPageBreak/>
              <w:t>(учебник, с. 135)</w:t>
            </w:r>
          </w:p>
        </w:tc>
        <w:tc>
          <w:tcPr>
            <w:tcW w:w="2490" w:type="dxa"/>
            <w:tcBorders>
              <w:top w:val="nil"/>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Рассматривают готовые изделия, обсуждают и оценивают </w:t>
            </w:r>
            <w:proofErr w:type="spellStart"/>
            <w:r>
              <w:rPr>
                <w:rFonts w:ascii="Times New Roman" w:hAnsi="Times New Roman" w:cs="Times New Roman"/>
                <w:color w:val="000000"/>
                <w:shd w:val="clear" w:color="auto" w:fill="FFFFFF"/>
              </w:rPr>
              <w:t>р</w:t>
            </w:r>
            <w:proofErr w:type="gramStart"/>
            <w:r>
              <w:rPr>
                <w:rFonts w:ascii="Times New Roman" w:hAnsi="Times New Roman" w:cs="Times New Roman"/>
                <w:color w:val="000000"/>
                <w:shd w:val="clear" w:color="auto" w:fill="FFFFFF"/>
              </w:rPr>
              <w:t>а</w:t>
            </w:r>
            <w:proofErr w:type="spellEnd"/>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lastRenderedPageBreak/>
              <w:t>боты</w:t>
            </w:r>
          </w:p>
        </w:tc>
        <w:tc>
          <w:tcPr>
            <w:tcW w:w="2490" w:type="dxa"/>
            <w:tcBorders>
              <w:top w:val="nil"/>
              <w:left w:val="single" w:sz="6" w:space="0" w:color="000000"/>
              <w:bottom w:val="single" w:sz="6" w:space="0" w:color="000000"/>
              <w:right w:val="single" w:sz="6" w:space="0" w:color="000000"/>
            </w:tcBorders>
          </w:tcPr>
          <w:p w:rsidR="00314FB0" w:rsidRDefault="00314FB0"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Бережно относятся </w:t>
            </w:r>
            <w:r>
              <w:rPr>
                <w:rFonts w:ascii="Times New Roman" w:hAnsi="Times New Roman" w:cs="Times New Roman"/>
                <w:color w:val="000000"/>
              </w:rPr>
              <w:br/>
              <w:t xml:space="preserve">к результатам своего труда и труда </w:t>
            </w:r>
            <w:r>
              <w:rPr>
                <w:rFonts w:ascii="Times New Roman" w:hAnsi="Times New Roman" w:cs="Times New Roman"/>
                <w:color w:val="000000"/>
              </w:rPr>
              <w:lastRenderedPageBreak/>
              <w:t>одноклассников</w:t>
            </w:r>
          </w:p>
        </w:tc>
        <w:tc>
          <w:tcPr>
            <w:tcW w:w="1364" w:type="dxa"/>
            <w:tcBorders>
              <w:top w:val="nil"/>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Беседа по вопросам</w:t>
            </w:r>
          </w:p>
        </w:tc>
      </w:tr>
      <w:tr w:rsidR="00314FB0" w:rsidTr="00A0041F">
        <w:tc>
          <w:tcPr>
            <w:tcW w:w="1478"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lastRenderedPageBreak/>
              <w:t>V. Рефлексия учебной деятельности (итог)</w:t>
            </w:r>
          </w:p>
        </w:tc>
        <w:tc>
          <w:tcPr>
            <w:tcW w:w="154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Словесный.</w:t>
            </w:r>
          </w:p>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w:t>
            </w:r>
          </w:p>
        </w:tc>
        <w:tc>
          <w:tcPr>
            <w:tcW w:w="4876"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ind w:right="180"/>
              <w:jc w:val="both"/>
              <w:rPr>
                <w:rFonts w:ascii="Times New Roman" w:hAnsi="Times New Roman" w:cs="Times New Roman"/>
                <w:color w:val="000000"/>
              </w:rPr>
            </w:pPr>
            <w:r>
              <w:rPr>
                <w:rFonts w:ascii="Times New Roman" w:hAnsi="Times New Roman" w:cs="Times New Roman"/>
                <w:color w:val="000000"/>
              </w:rPr>
              <w:t>– Какую поделку вы сегодня выполнили?</w:t>
            </w:r>
          </w:p>
          <w:p w:rsidR="00314FB0" w:rsidRDefault="00314FB0" w:rsidP="00A0041F">
            <w:pPr>
              <w:pStyle w:val="ParagraphStyle"/>
              <w:spacing w:line="264" w:lineRule="auto"/>
              <w:ind w:right="180"/>
              <w:jc w:val="both"/>
              <w:rPr>
                <w:rFonts w:ascii="Times New Roman" w:hAnsi="Times New Roman" w:cs="Times New Roman"/>
                <w:color w:val="000000"/>
              </w:rPr>
            </w:pPr>
            <w:r>
              <w:rPr>
                <w:rFonts w:ascii="Times New Roman" w:hAnsi="Times New Roman" w:cs="Times New Roman"/>
                <w:color w:val="000000"/>
              </w:rPr>
              <w:t>– Из какого материала?</w:t>
            </w:r>
          </w:p>
          <w:p w:rsidR="00314FB0" w:rsidRDefault="00314FB0" w:rsidP="00A0041F">
            <w:pPr>
              <w:pStyle w:val="ParagraphStyle"/>
              <w:spacing w:line="264" w:lineRule="auto"/>
              <w:ind w:right="180"/>
              <w:jc w:val="both"/>
              <w:rPr>
                <w:rFonts w:ascii="Times New Roman" w:hAnsi="Times New Roman" w:cs="Times New Roman"/>
                <w:color w:val="000000"/>
              </w:rPr>
            </w:pPr>
            <w:r>
              <w:rPr>
                <w:rFonts w:ascii="Times New Roman" w:hAnsi="Times New Roman" w:cs="Times New Roman"/>
                <w:color w:val="000000"/>
              </w:rPr>
              <w:t>– В какой технике выполнена работа?</w:t>
            </w:r>
          </w:p>
          <w:p w:rsidR="00314FB0" w:rsidRDefault="00314FB0"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Дайте оценку урока</w:t>
            </w:r>
          </w:p>
        </w:tc>
        <w:tc>
          <w:tcPr>
            <w:tcW w:w="2490"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Обсуждают качество выполненных работ. Отвечают на вопросы</w:t>
            </w:r>
          </w:p>
        </w:tc>
        <w:tc>
          <w:tcPr>
            <w:tcW w:w="2490"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Подводят итоги, оценивают свою деятельность на уроке</w:t>
            </w:r>
          </w:p>
        </w:tc>
        <w:tc>
          <w:tcPr>
            <w:tcW w:w="1364" w:type="dxa"/>
            <w:tcBorders>
              <w:top w:val="single" w:sz="6" w:space="0" w:color="000000"/>
              <w:left w:val="single" w:sz="6" w:space="0" w:color="000000"/>
              <w:bottom w:val="single" w:sz="6" w:space="0" w:color="000000"/>
              <w:right w:val="single" w:sz="6" w:space="0" w:color="000000"/>
            </w:tcBorders>
          </w:tcPr>
          <w:p w:rsidR="00314FB0" w:rsidRDefault="00314FB0"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вопросам</w:t>
            </w:r>
          </w:p>
        </w:tc>
      </w:tr>
    </w:tbl>
    <w:p w:rsidR="002247FF" w:rsidRPr="00314FB0" w:rsidRDefault="002247FF" w:rsidP="00314FB0"/>
    <w:sectPr w:rsidR="002247FF" w:rsidRPr="00314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74"/>
    <w:rsid w:val="002247FF"/>
    <w:rsid w:val="00314FB0"/>
    <w:rsid w:val="004D0074"/>
    <w:rsid w:val="0053437B"/>
    <w:rsid w:val="00626BCF"/>
    <w:rsid w:val="007F3CDE"/>
    <w:rsid w:val="00EC0086"/>
    <w:rsid w:val="00F1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16AE5"/>
    <w:pPr>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16AE5"/>
    <w:pPr>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1020</Words>
  <Characters>5817</Characters>
  <Application>Microsoft Office Word</Application>
  <DocSecurity>0</DocSecurity>
  <Lines>48</Lines>
  <Paragraphs>13</Paragraphs>
  <ScaleCrop>false</ScaleCrop>
  <Company>SPecialiST RePack</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2017-02-11T17:26:00Z</dcterms:created>
  <dcterms:modified xsi:type="dcterms:W3CDTF">2017-02-19T07:08:00Z</dcterms:modified>
</cp:coreProperties>
</file>