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A3" w:rsidRDefault="00BF7635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час </w:t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t>«Пра</w:t>
      </w:r>
      <w:r>
        <w:rPr>
          <w:rFonts w:ascii="Times New Roman" w:hAnsi="Times New Roman" w:cs="Times New Roman"/>
          <w:b/>
          <w:sz w:val="24"/>
          <w:szCs w:val="24"/>
        </w:rPr>
        <w:t>вильное питание»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br/>
        <w:t>Цель:</w:t>
      </w:r>
      <w:r w:rsidR="00374A76" w:rsidRPr="00374A76">
        <w:rPr>
          <w:rFonts w:ascii="Times New Roman" w:hAnsi="Times New Roman" w:cs="Times New Roman"/>
          <w:sz w:val="24"/>
          <w:szCs w:val="24"/>
        </w:rPr>
        <w:t xml:space="preserve"> формирование навыков здорового образа жизни и правильного питания.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t>Задачи: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• развивать у детей интерес к сохранению своего здоровья через правильное питание: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• закрепить знания о полезных для организма продуктах питания;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• формировать у детей представление, что в овощах и фруктах содержится большое количество витаминов.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74A76" w:rsidRPr="00374A7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74A76" w:rsidRPr="00374A76">
        <w:rPr>
          <w:rFonts w:ascii="Times New Roman" w:hAnsi="Times New Roman" w:cs="Times New Roman"/>
          <w:sz w:val="24"/>
          <w:szCs w:val="24"/>
        </w:rPr>
        <w:t xml:space="preserve"> компьютер, диск с презентацией, экран, проектор, бланки меню (для заполнения), костюмы (для участников инсценировок), лепестки цветка с записанными на них частями пословиц.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t>Приветствие.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Здравствуйте! 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какое чудесное: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Чуточку 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>, чуточку нежное.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Здравствуйте! Скажем мы каждому дню.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Здравствуйте! Скажем мы всем и всему.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При встрече люди обычно говорят это хорошее доброе слово, желая друг другу здоровья. Так и я обращаюсь к вам, мои дорогие ребята!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  <w:r w:rsidR="00374A76" w:rsidRPr="00374A76">
        <w:rPr>
          <w:rFonts w:ascii="Times New Roman" w:hAnsi="Times New Roman" w:cs="Times New Roman"/>
          <w:sz w:val="24"/>
          <w:szCs w:val="24"/>
        </w:rPr>
        <w:t xml:space="preserve">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Слайд 2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- А как вы считаете, что такое здоровье?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Слайд 3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(Здоровье – состояние полного физического, духовного и социального благополучия)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Здоровье очень важно, ведь если человек часто болеет, то он не может нормально учиться и работать, у него плохое настроение, он мало успеет сделать.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- Отчего же зависит здоровье?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Во многом здоровье зависит от самого человека, от того, как о нем заботиться, от образа жизни. Доказано, что более половины всех болезней приобретаются в детском возрасте. Наиболее опасный возраст – от рождения до 16 лет.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Лишь 20% здоровья формируют гены, остальные 80% мы создаем сами. Точнее их создает наш образ жизни: то, что мы едим, как мы двигаемся, насколько внимательно прислушиваемся к своему организму, как мы ему помогаем.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Вот сегодня мы с вами об этом и поговорим.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t>Работа с пословицами.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Слайд 4.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Лети, лети, лепесток,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Через запад на восток,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Через север, через юг,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Возвращайся, сделав круг.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br/>
        <w:t>Лишь коснешься ты земли -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по-моему вели.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- Какое последнее желание было у девочки Жени из сказки В.Катаева «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>»?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lastRenderedPageBreak/>
        <w:t xml:space="preserve">Сейчас мы с вами тоже окажемся на волшебной поляне, где растут волшебные цветы. На их лепестках расположились части пословицы. Составьте пословицы.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Слайд 5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1. В здоровом теле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2. Где здоровье там и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3. Двигайся больше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4. красота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5. Береги платье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>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6. здоровый дух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7. Чистота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8. проживешь дольше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9. залог здоровья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10. а здоровье смолоду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11. Забота о здоровье –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12. лучшее лекарство.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Инсценировка стихотворения С.Михалкова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«Про девочку, которая плохо кушала»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(3 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>)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Юля плохо кушает,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Никого не слушает.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- Съешь яичко,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>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- Не хочу,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>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- Съешь с колбаской бутерброд! -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Прикрывает Юля рот.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Супик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>?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- Нет...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- Котлетку?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- Нет... -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Стынет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Юлечкин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обед.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- Что с тобою,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>?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- Ничего,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>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- Сделай, девочка, глоточек,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Проглоти еще кусочек!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Пожалей нас,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>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- Не могу,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>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Мама с бабушкой в слезах -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Тает Юля на глазах!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Появился детский врач -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Глеб Сергеевич Пугач.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Смотрит строго и сердито: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- Нет у Юли аппетита?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Только вижу, что она,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Безусловно, не больна!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А тебе скажу, девица: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Все едят - и зверь и птица,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От зайчат и до котят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>се на свете есть хотят.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 хрустом Конь жует овес.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Кость грызет дворовый Пес.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Воробьи зерно клюют,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Там, где только достают,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lastRenderedPageBreak/>
        <w:t>Утром завтракает Слон -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Обожает фрукты он.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Бурый Мишка лижет мед.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 норке ужинает Крот.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Обезьянка ест банан.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Ищет желуди Кабан.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Ловит мошку ловкий Стриж.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Сыр швейцарский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>юбит Мышь...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Попрощался с Юлей врач -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Глеб Сергеевич Пугач.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И сказала громко Юля: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- Накорми меня, мамуля!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Свободное высказывание мнений 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br/>
        <w:t>- Какой совет вы дадите девочке?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Сегодня мы с вами поговорим о правильном питании.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Какое блюдо полезнее всего есть на завтрак?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Слайд 6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Каша – исконно русское блюдо. Самые древние каши – пшенная, манная овсяная, каша с тыквой, каша со свёклой…Вкусно!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Каши очень полезное блюдо, недаром в народе про слабых людей как говорят?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«…Мало каши ел!»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 старину существовал обычай – в знак примирения с врагом сварить кашу. С тех пор про несговорчивых людей говорят: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«С ним каши не сваришь!»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Ешьте кашу с молоком,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Делайте зарядку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тогда с мускулатурой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Будет все в порядке!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Слайд 7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>х как долго все считали,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Глазки у ребят устали (поморгали глазами)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Посмотрите все в окно (вправо-влево)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Ах, как солнце высоко!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Мы сейчас глаза закроем,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 классе радугу построим,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Вверх по радуге пройдем (глазами по дуге)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Вправо-влево повернем,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Жмурься сильно, но держись! (зажмурились)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Инсценировка «Витамины».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(5 обучающихся)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Каша - это хорошо,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А с витамином – лучше.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Как поесть и что поесть,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lastRenderedPageBreak/>
        <w:t>Вас сейчас научим.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Витамины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сестрички-витаминки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>: А, В, С и Е, и D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>чень многие продукты есть советуем тебе.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Витамины АВС – так мы называемся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Быть здоровыми всем вам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Мы помочь стараемся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Е,D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Витамины Е.и Д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Мы советуем тебе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Чтоб и рос ты и жил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Ни о чем бы не тужил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А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Ешьте печень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ижелток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br/>
        <w:t>И морковь и рыбу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Чтобы вырасти могли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Видеть все могли бы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В,С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Черная смородина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Шиповник и лимон –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Все полно «С»витамина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Как полезен всем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намон</w:t>
      </w:r>
      <w:proofErr w:type="spellEnd"/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br/>
        <w:t>Витамины группы «В»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Мы советуем тебе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Они в гречневой крупе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 черном хлебе обитают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Укрепляют аппетит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Памяти нам добавляют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Д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Ну а я всегда в бобах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В рыбьем жире, в молоке,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В масле, сыре, рыбе,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Чтоб вы съесть смогли бы.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Слайд 8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Трудно представить, что 200 лет назад в языке не существовало слово «витамин». Витамины 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от лат.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-«жизнь») — вещества, которые требуются организму для нормальной жизнедеятельности.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Слово витамин придумал ученый Казимир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открыл, что 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вещество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«амин», содержащееся в оболочке рисового зерна, жизненно необходимо людям. Соединив латинское слово </w:t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(«жизнь») с «амин», получилось слово «витамин».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Нашему организму требуется не так уж и много витаминов – всего несколько сотых грамма в день. Но если эту маленькую дозу организм недополучает, человек начинает часто болеть и быстро уставать. Тогда говорят – у него авитаминоз. Чем больше нагрузка на организм, тем больше ему нужно витаминов. В настоящее время ученые выделили несколько основных витаминов.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Назовите их.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Витамин А. слайд 9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Необходим для нормального роста и развития человека, предотвращает нарушение зрения.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lastRenderedPageBreak/>
        <w:t>Содержится в моркови, рыбьем жире, сливочном масле, помидорах, зеленом салате, шпинате.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Витамин С. слайд 10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Необходим для образования здоровой кожи, укрепления сосудов, нормального обмена веществ в организме.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Содержится в печени, цитрусовых, смородине, киви, ананасе, листовых овощах и т.д.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Витамины группы В. слайд 11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Участвуют в тканевом дыхании, оказывают влияние на центральную нервную систему, обмен белков, жиров и углеводов, обеспечивают восприятие глазом света и цвета.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Содержатся в рисе, пшенице, ржи, гречневой, овсяной крупе, печени, яйцах и т.д.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br/>
        <w:t>Витамин Д. слайд 12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Участвует в кальциевом и фосфорном обмене, необходим для образования зубов и костей.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Содержится в рыбьем жире, яичном желтке, масле, молоке, печени, образуется в коже под действием солнечных лучей.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Витамины – просто чудо!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Столько радости несут: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Все болезни и простуды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>еред ними упадут,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Вот поэтому всегда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Для нашего здоровья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Полноценная еда –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Важнейшее условье!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- Каких же правил нужно придерживаться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чтобы ваше питание действительно стало залогом вашего хорошего здоровья?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Свободное высказывание мнений детей. Составление правил питания.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Слайд 13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Золотые правила приёма пищи и поведения за столом.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1. Ешь больше фруктов и овощей.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2. Пей больше воды. Ну, не переусердствуй, конечно, 1,5 литра жидкости будет достаточно. Лучше всего пить минеральную воду без газа. Не пей пепси-колу, кока-колу. Это вредно.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3. Откажись от ежедневного потребления булочек, пирожных, печенья. Конечно, нельзя вовсе отказываться от сладкого. От этого и настроение портится, и голова хуже соображает. Но каждый день есть мучное – это уже перебор.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4. Ешь кашу на завтрак. Идеальный вариант – овсяная каша с яблоками, изюмом и бананами, рисовая каша с медом, гречневая каша с морковью.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5. Сосредоточься на еде. Во время еды думай только о еде. Не читай, не смотри телевизор, не болтай. Иначе твой мозг не поймет, что ты уже покушал. 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6. Не ешь после семи часов вечера.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7. Не перекусывай пирожком, печеньем с маслом, булочкой, сухариками, чипсами.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8. Колбасные продукты категорически противопоказаны детям. Исключай майонезы, кетчупы.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9. Добавляй в пищу укроп, петрушку, шпинат, зеленый лук.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10. В своём питании используй в первую очередь молоко и молочные продукты: сыр, кефир, сливки, сметану, сливочное масло.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t>Итог.</w:t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b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lastRenderedPageBreak/>
        <w:t>«Составь меню».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 xml:space="preserve">У вас День рождения. Что вы включите в меню, чтобы пища была полезной, богатой витаминами. 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(Самостоятельная работа детей.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A76" w:rsidRPr="00374A76">
        <w:rPr>
          <w:rFonts w:ascii="Times New Roman" w:hAnsi="Times New Roman" w:cs="Times New Roman"/>
          <w:sz w:val="24"/>
          <w:szCs w:val="24"/>
        </w:rPr>
        <w:t>Обсуждение составленных меню.)</w:t>
      </w:r>
      <w:proofErr w:type="gramEnd"/>
      <w:r w:rsidR="00374A76" w:rsidRPr="00374A76">
        <w:rPr>
          <w:rFonts w:ascii="Times New Roman" w:hAnsi="Times New Roman" w:cs="Times New Roman"/>
          <w:sz w:val="24"/>
          <w:szCs w:val="24"/>
        </w:rPr>
        <w:br/>
        <w:t>- А вы знаете, где больше всего долгожителей? На Кавказе. Этому способствует свежий горный воздух и кавказская национальная кухня, богатая зеленью, молочными продуктами овощами.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74A76" w:rsidRPr="00374A76">
        <w:rPr>
          <w:rFonts w:ascii="Times New Roman" w:hAnsi="Times New Roman" w:cs="Times New Roman"/>
          <w:sz w:val="24"/>
          <w:szCs w:val="24"/>
        </w:rPr>
        <w:t>Арифмация</w:t>
      </w:r>
      <w:proofErr w:type="spellEnd"/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Я хочу быть здоровым!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Я могу быть здоровым!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Я буду здоровым!</w:t>
      </w:r>
      <w:r w:rsidR="00374A76" w:rsidRPr="00374A76">
        <w:rPr>
          <w:rFonts w:ascii="Times New Roman" w:hAnsi="Times New Roman" w:cs="Times New Roman"/>
          <w:sz w:val="24"/>
          <w:szCs w:val="24"/>
        </w:rPr>
        <w:br/>
      </w:r>
      <w:r w:rsidR="00374A76" w:rsidRPr="00374A76">
        <w:rPr>
          <w:rFonts w:ascii="Times New Roman" w:hAnsi="Times New Roman" w:cs="Times New Roman"/>
          <w:sz w:val="24"/>
          <w:szCs w:val="24"/>
        </w:rPr>
        <w:br/>
        <w:t>Будьте здоровы!</w:t>
      </w: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78" w:rsidRDefault="00040578" w:rsidP="0037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578" w:rsidSect="00040578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76"/>
    <w:rsid w:val="00040578"/>
    <w:rsid w:val="00242B94"/>
    <w:rsid w:val="002C75A3"/>
    <w:rsid w:val="00374A76"/>
    <w:rsid w:val="00633420"/>
    <w:rsid w:val="00980D82"/>
    <w:rsid w:val="00BF7635"/>
    <w:rsid w:val="00C34B9C"/>
    <w:rsid w:val="00C41A4B"/>
    <w:rsid w:val="00E3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EF9C-9E9C-4C63-8A4D-A895F697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1305</Words>
  <Characters>7441</Characters>
  <Application>Microsoft Office Word</Application>
  <DocSecurity>0</DocSecurity>
  <Lines>62</Lines>
  <Paragraphs>17</Paragraphs>
  <ScaleCrop>false</ScaleCrop>
  <Company>Hewlett-Packard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2015-09-15T02:06:00Z</cp:lastPrinted>
  <dcterms:created xsi:type="dcterms:W3CDTF">2014-11-05T15:55:00Z</dcterms:created>
  <dcterms:modified xsi:type="dcterms:W3CDTF">2017-02-18T12:04:00Z</dcterms:modified>
</cp:coreProperties>
</file>