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</w:rPr>
        <w:t>Урок математики 6 класс по теме</w:t>
      </w:r>
      <w:r>
        <w:rPr>
          <w:rFonts w:ascii="Times New Roman" w:hAnsi="Times New Roman" w:cs="Times New Roman"/>
          <w:sz w:val="28"/>
          <w:szCs w:val="28"/>
        </w:rPr>
        <w:t xml:space="preserve"> «Арифметические действия с обыкновенными дробями</w:t>
      </w:r>
      <w:r w:rsidRPr="00730158">
        <w:rPr>
          <w:rFonts w:ascii="Times New Roman" w:hAnsi="Times New Roman" w:cs="Times New Roman"/>
          <w:sz w:val="28"/>
          <w:szCs w:val="28"/>
        </w:rPr>
        <w:t>»</w:t>
      </w:r>
    </w:p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</w:rPr>
        <w:t>Учитель Шаркова Е.Н.</w:t>
      </w:r>
    </w:p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730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по теме «Обыкновенные дроби»</w:t>
      </w:r>
      <w:r w:rsidRPr="00730158">
        <w:rPr>
          <w:rFonts w:ascii="Times New Roman" w:hAnsi="Times New Roman" w:cs="Times New Roman"/>
          <w:sz w:val="28"/>
          <w:szCs w:val="28"/>
        </w:rPr>
        <w:t>.</w:t>
      </w:r>
    </w:p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7301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2FA" w:rsidRPr="00E13709" w:rsidRDefault="001432FA" w:rsidP="00143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730158">
        <w:rPr>
          <w:rFonts w:ascii="Times New Roman" w:hAnsi="Times New Roman" w:cs="Times New Roman"/>
          <w:sz w:val="28"/>
          <w:szCs w:val="28"/>
        </w:rPr>
        <w:t>:</w:t>
      </w:r>
      <w:r w:rsidRPr="00F96CC7">
        <w:rPr>
          <w:rFonts w:ascii="Times New Roman" w:hAnsi="Times New Roman" w:cs="Times New Roman"/>
          <w:sz w:val="28"/>
          <w:szCs w:val="28"/>
        </w:rPr>
        <w:t xml:space="preserve"> </w:t>
      </w:r>
      <w:r w:rsidRPr="00E13709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материал как систему знаний; научить 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2FA" w:rsidRPr="00E13709" w:rsidRDefault="001432FA" w:rsidP="00143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1370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137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главное; продолжить развитие умения 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2FA" w:rsidRPr="00E13709" w:rsidRDefault="001432FA" w:rsidP="001432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</w:t>
      </w:r>
      <w:r w:rsidRPr="00730158">
        <w:rPr>
          <w:rFonts w:ascii="Times New Roman" w:hAnsi="Times New Roman" w:cs="Times New Roman"/>
          <w:sz w:val="28"/>
          <w:szCs w:val="28"/>
        </w:rPr>
        <w:t xml:space="preserve">: </w:t>
      </w:r>
      <w:r w:rsidRPr="00E1370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культуру учебного труда; проявить наибольшую активность в выполнении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73015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730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внимание</w:t>
      </w:r>
      <w:r w:rsidRPr="00730158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1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навыки сравнительного анализа</w:t>
      </w:r>
      <w:r w:rsidRPr="00730158">
        <w:rPr>
          <w:rFonts w:ascii="Times New Roman" w:hAnsi="Times New Roman" w:cs="Times New Roman"/>
          <w:sz w:val="28"/>
          <w:szCs w:val="28"/>
        </w:rPr>
        <w:t>, 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15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73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результаты: 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речи; понимать смысл поставленной задачи;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158">
        <w:rPr>
          <w:rFonts w:ascii="Times New Roman" w:hAnsi="Times New Roman" w:cs="Times New Roman"/>
          <w:sz w:val="28"/>
          <w:szCs w:val="28"/>
        </w:rPr>
        <w:t>умение работать в коллективе и самостоятельно, слушать собеседника и вести диалог, аргументировать свою точку зрения.</w:t>
      </w:r>
    </w:p>
    <w:p w:rsidR="001432FA" w:rsidRPr="00E13709" w:rsidRDefault="001432FA" w:rsidP="001432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2FA" w:rsidRPr="001F6F06" w:rsidRDefault="001432FA" w:rsidP="00143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базовым понятийным аппаратом по основным разделам содержания; овладение навыками устных вычислений;</w:t>
      </w:r>
    </w:p>
    <w:p w:rsidR="001432FA" w:rsidRPr="00730158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Pr="00730158">
        <w:rPr>
          <w:rFonts w:ascii="Times New Roman" w:hAnsi="Times New Roman" w:cs="Times New Roman"/>
          <w:sz w:val="28"/>
          <w:szCs w:val="28"/>
        </w:rPr>
        <w:t>ть понятия:</w:t>
      </w:r>
      <w:r>
        <w:rPr>
          <w:rFonts w:ascii="Times New Roman" w:hAnsi="Times New Roman" w:cs="Times New Roman"/>
          <w:sz w:val="28"/>
          <w:szCs w:val="28"/>
        </w:rPr>
        <w:t xml:space="preserve"> действия с обыкновенными дробями; </w:t>
      </w:r>
      <w:r w:rsidRPr="00730158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применять знания и навыки при решении нестандартных задач</w:t>
      </w:r>
      <w:r w:rsidRPr="00730158">
        <w:rPr>
          <w:rFonts w:ascii="Times New Roman" w:hAnsi="Times New Roman" w:cs="Times New Roman"/>
          <w:sz w:val="28"/>
          <w:szCs w:val="28"/>
        </w:rPr>
        <w:t>.</w:t>
      </w:r>
    </w:p>
    <w:p w:rsidR="001432FA" w:rsidRDefault="001432FA" w:rsidP="001432FA">
      <w:pPr>
        <w:rPr>
          <w:rFonts w:ascii="Times New Roman" w:hAnsi="Times New Roman" w:cs="Times New Roman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  <w:r w:rsidRPr="00730158">
        <w:rPr>
          <w:rFonts w:ascii="Times New Roman" w:hAnsi="Times New Roman" w:cs="Times New Roman"/>
          <w:sz w:val="28"/>
          <w:szCs w:val="28"/>
        </w:rPr>
        <w:t xml:space="preserve">: 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30158">
        <w:rPr>
          <w:rFonts w:ascii="Times New Roman" w:hAnsi="Times New Roman" w:cs="Times New Roman"/>
          <w:sz w:val="28"/>
          <w:szCs w:val="28"/>
        </w:rPr>
        <w:t>уметь обрабатывать информацию, формировать коммуникативную компетенцию учащихся,  выбирать способы решения задач в зависимости от конкретных условий, контролировать и оценивать процесс и результаты своей деятельности.</w:t>
      </w:r>
    </w:p>
    <w:p w:rsidR="001432FA" w:rsidRPr="001F6F06" w:rsidRDefault="001432FA" w:rsidP="00143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Межпредметные связи: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</w:t>
      </w:r>
    </w:p>
    <w:p w:rsidR="001432FA" w:rsidRPr="001F6F06" w:rsidRDefault="001432FA" w:rsidP="00143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6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деятельности: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фронтальная; индивидуальная; групповая</w:t>
      </w:r>
    </w:p>
    <w:p w:rsidR="001432FA" w:rsidRPr="001F6F06" w:rsidRDefault="001432FA" w:rsidP="001432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обучения:</w:t>
      </w:r>
      <w:r w:rsidRPr="001F6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 способ обучения; повторительно-обобщающий урок</w:t>
      </w:r>
    </w:p>
    <w:p w:rsidR="001432FA" w:rsidRPr="001F6F06" w:rsidRDefault="001432FA" w:rsidP="001432F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 урока:</w:t>
      </w:r>
      <w:r w:rsidRPr="001F6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F0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обобщения и систематизации предметных знаний, умений, навыков</w:t>
      </w:r>
    </w:p>
    <w:p w:rsidR="000D534D" w:rsidRDefault="001432FA" w:rsidP="0014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15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экран, прое</w:t>
      </w:r>
      <w:r w:rsidRPr="00730158">
        <w:rPr>
          <w:rFonts w:ascii="Times New Roman" w:hAnsi="Times New Roman" w:cs="Times New Roman"/>
          <w:sz w:val="28"/>
          <w:szCs w:val="28"/>
        </w:rPr>
        <w:t>ктор, раздаточный материал.</w:t>
      </w:r>
    </w:p>
    <w:p w:rsidR="004F740F" w:rsidRDefault="004F740F" w:rsidP="00A02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40F" w:rsidRDefault="004F740F" w:rsidP="00A02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5DD" w:rsidRPr="000D534D" w:rsidRDefault="00A025DD" w:rsidP="00A0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34D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5245"/>
        <w:gridCol w:w="1856"/>
        <w:gridCol w:w="1843"/>
        <w:gridCol w:w="1418"/>
        <w:gridCol w:w="67"/>
        <w:gridCol w:w="1903"/>
      </w:tblGrid>
      <w:tr w:rsidR="00A025DD" w:rsidRPr="000D534D" w:rsidTr="001432FA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 w:rsidP="001432FA">
            <w:pPr>
              <w:ind w:right="-108"/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ind w:right="-115"/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5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jc w:val="center"/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A025DD" w:rsidRPr="000D534D" w:rsidTr="001432FA">
        <w:trPr>
          <w:trHeight w:val="24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25DD" w:rsidRPr="000D534D" w:rsidRDefault="00A025DD">
            <w:pPr>
              <w:ind w:right="-82"/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 xml:space="preserve">Познавательные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 w:rsidP="00E004BD">
            <w:pPr>
              <w:ind w:right="-108"/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Коммуникативные,</w:t>
            </w:r>
            <w:r w:rsidR="00E004BD">
              <w:rPr>
                <w:rFonts w:ascii="Times New Roman" w:hAnsi="Times New Roman" w:cs="Times New Roman"/>
              </w:rPr>
              <w:t xml:space="preserve"> </w:t>
            </w:r>
            <w:r w:rsidRPr="000D534D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025DD" w:rsidRPr="000D534D" w:rsidTr="001432F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A025DD">
            <w:pPr>
              <w:pStyle w:val="a3"/>
              <w:ind w:left="0" w:right="-108" w:firstLine="35"/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Организационно-психологический этап.</w:t>
            </w:r>
          </w:p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4D" w:rsidRPr="000D534D" w:rsidRDefault="000D534D" w:rsidP="000D5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 с учащимися.</w:t>
            </w:r>
          </w:p>
          <w:p w:rsidR="00A025DD" w:rsidRPr="000D534D" w:rsidRDefault="00E30E4A" w:rsidP="00E30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Здравствуйте, ребята!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Прошу занять свои места.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Сегодня 3 февраля,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День недели –среда.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Сегодня проведём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 вас урок такой,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Который будет посвящён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Интересной особе одной.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Слушайте меня внимательно,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вопросы отвечайте,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Всё, ребята, подмечайте,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Ничего не забывайте,</w:t>
            </w:r>
            <w:r w:rsidRPr="00E30E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Меня, прошу, не подкачайте</w:t>
            </w:r>
            <w:r w:rsidRPr="00E3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Знакомство с учителем и структурой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Знакомство с учителем и структурой урока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A025DD" w:rsidP="00E004BD">
            <w:pPr>
              <w:ind w:left="-189" w:right="-108"/>
              <w:rPr>
                <w:rFonts w:ascii="Times New Roman" w:hAnsi="Times New Roman" w:cs="Times New Roman"/>
              </w:rPr>
            </w:pPr>
          </w:p>
        </w:tc>
      </w:tr>
      <w:tr w:rsidR="00A025DD" w:rsidRPr="000D534D" w:rsidTr="001432F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A025DD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446" w:rsidRDefault="00AE1446" w:rsidP="000D5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мотивацию учащихся.</w:t>
            </w:r>
          </w:p>
          <w:p w:rsidR="00AE1446" w:rsidRPr="00AE1446" w:rsidRDefault="00AE1446" w:rsidP="00AE1446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1163955</wp:posOffset>
                  </wp:positionV>
                  <wp:extent cx="1714500" cy="1638300"/>
                  <wp:effectExtent l="19050" t="0" r="0" b="0"/>
                  <wp:wrapTight wrapText="bothSides">
                    <wp:wrapPolygon edited="0">
                      <wp:start x="-240" y="0"/>
                      <wp:lineTo x="-240" y="21349"/>
                      <wp:lineTo x="21600" y="21349"/>
                      <wp:lineTo x="21600" y="0"/>
                      <wp:lineTo x="-24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все, конечно, любите фантазировать. Посмотрите, пожалуйста, на таинственный квадрат, как вы думаете, какое отношение он имеет к нашему уроку? Какие вопросы вы хотели бы задать мне, глядя на этот квадрат? Отвечать на ваши вопросы я могу односложно, да или нет. </w:t>
            </w:r>
          </w:p>
          <w:p w:rsidR="00AE1446" w:rsidRDefault="00AE1446" w:rsidP="000D5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4D" w:rsidRPr="000D534D" w:rsidRDefault="000D534D" w:rsidP="000D5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мы, конечно, разгадаем этот </w:t>
            </w:r>
            <w:r w:rsidR="00AE14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>аинственный</w:t>
            </w:r>
            <w:r w:rsidR="00AE1446"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 xml:space="preserve">, а помогут нам в этом ваши знания и навыки работы. Знания, по </w:t>
            </w:r>
            <w:r w:rsidRPr="000D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теме нам сегодня помогут? Вы догадаетесь, решив анаграмму, БОРДЬ. Определение темы урока.</w:t>
            </w:r>
          </w:p>
          <w:p w:rsidR="000D534D" w:rsidRDefault="000D534D" w:rsidP="000D534D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молодцы и смогли быстро определить тему нашего урока. А девизом нашего урока я предлагаю взять слова: </w:t>
            </w:r>
            <w:r w:rsidRPr="00AE1446">
              <w:rPr>
                <w:rFonts w:ascii="Times New Roman" w:hAnsi="Times New Roman" w:cs="Times New Roman"/>
                <w:i/>
                <w:sz w:val="24"/>
                <w:szCs w:val="24"/>
              </w:rPr>
              <w:t>искра знаний возгорится в том, кто достигает понимания собственными силами.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Цель нашего урока: закрепить и обобщить знания по теме «Обыкновенные дроби».</w:t>
            </w:r>
          </w:p>
          <w:p w:rsidR="00AE1446" w:rsidRPr="00AE1446" w:rsidRDefault="00AE1446" w:rsidP="00AE14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А какие цели вы ставите перед собой?</w:t>
            </w:r>
          </w:p>
          <w:p w:rsidR="000D534D" w:rsidRPr="000D534D" w:rsidRDefault="000D534D" w:rsidP="000D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целей урока.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Вам знакомо понятие дробь?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А как вы думаете, могут ли математические понятия дроби встречаться в жизни человека?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Играет ли какую-нибудь роль теория дробей в нашем мире?</w:t>
            </w:r>
          </w:p>
          <w:p w:rsidR="00A025DD" w:rsidRPr="00AE1446" w:rsidRDefault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А в каких сферах деятельности человек должен применять математические знания о дроби?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Участвуют в беседе с учителем, отвечают на поставленные вопросы, приводят примеры, определяют тему урока, формулируют цели урока.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Поиск и выделение необходимой информации. Работа с материалом презентации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Постановка цели учебной деятельности.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Умение слушать и вступать в диалог.</w:t>
            </w:r>
          </w:p>
        </w:tc>
      </w:tr>
      <w:tr w:rsidR="00A025DD" w:rsidRPr="000D534D" w:rsidTr="001432F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A0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4D" w:rsidRPr="000D534D" w:rsidRDefault="00A025DD" w:rsidP="000D534D">
            <w:pPr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0D534D" w:rsidRPr="000D53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534D"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(подготовка учащихся к обобщенной деятельности)</w:t>
            </w:r>
          </w:p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BD" w:rsidRDefault="00E004BD" w:rsidP="000D53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учащихся.</w:t>
            </w:r>
          </w:p>
          <w:p w:rsidR="00AE1446" w:rsidRPr="00AE1446" w:rsidRDefault="00AE1446" w:rsidP="00AE14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Ребята, давайте вместе вспомним основные понятия дроби.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Какие дроби вы знаете?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Из чего состоит дробь?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А знакомы ли вам понятия правильной и неправильной дроби?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Каким образом неправильную дробь превратить в смешанное число?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>Каким образом смешанное число превратить в неправильную дробь?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задание найдите ошибку </w:t>
            </w:r>
          </w:p>
          <w:p w:rsidR="00AE1446" w:rsidRPr="00AE1446" w:rsidRDefault="00AE1446" w:rsidP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5.25pt" o:ole="">
                  <v:imagedata r:id="rId6" o:title=""/>
                </v:shape>
                <o:OLEObject Type="Embed" ProgID="PowerPoint.Slide.12" ShapeID="_x0000_i1025" DrawAspect="Content" ObjectID="_1659533248" r:id="rId7"/>
              </w:object>
            </w:r>
          </w:p>
          <w:p w:rsidR="00AE1446" w:rsidRPr="00AE1446" w:rsidRDefault="00AE1446" w:rsidP="00AE14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откройте, пожалуйста, ваши тетради, запишите сегодняшнюю дату, тему урока. </w:t>
            </w:r>
          </w:p>
          <w:p w:rsidR="00A025DD" w:rsidRPr="00AE1446" w:rsidRDefault="00A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46">
              <w:rPr>
                <w:rFonts w:ascii="Times New Roman" w:hAnsi="Times New Roman" w:cs="Times New Roman"/>
                <w:sz w:val="24"/>
                <w:szCs w:val="24"/>
              </w:rPr>
              <w:t xml:space="preserve">Итак, мы приступаем к работе. Для успешной работы на уроке внимательно слушаем, делаем записи, работаем четко, быстро и организованно. </w:t>
            </w:r>
            <w:r w:rsidR="000D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Выполняют задания, отвечают на вопросы учителя. Самостоятельно формулируют основные понятия симметрии. Самостоятельно придумывают примеры.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Работа с материалом презентации</w:t>
            </w:r>
            <w:r w:rsidR="00E004BD">
              <w:rPr>
                <w:rFonts w:ascii="Times New Roman" w:hAnsi="Times New Roman" w:cs="Times New Roman"/>
              </w:rPr>
              <w:t xml:space="preserve"> и раздаточным материалом</w:t>
            </w:r>
            <w:r w:rsidRPr="000D53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Выделение необходимой информации.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Выражают свои мысли.</w:t>
            </w:r>
          </w:p>
        </w:tc>
      </w:tr>
      <w:tr w:rsidR="00A025DD" w:rsidRPr="000D534D" w:rsidTr="001432F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0D534D" w:rsidP="000D534D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 и умений в новой ситуации.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4D" w:rsidRDefault="00A025DD" w:rsidP="000D534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4D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теме урока.</w:t>
            </w:r>
          </w:p>
          <w:p w:rsidR="000D534D" w:rsidRPr="000D534D" w:rsidRDefault="000D534D" w:rsidP="000D534D">
            <w:pPr>
              <w:pStyle w:val="a3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первое задание «Загадочные квадраты»</w:t>
            </w:r>
          </w:p>
          <w:p w:rsidR="000D534D" w:rsidRPr="000D534D" w:rsidRDefault="00E004BD" w:rsidP="000D534D">
            <w:pPr>
              <w:pStyle w:val="a3"/>
              <w:ind w:left="-108"/>
              <w:rPr>
                <w:sz w:val="24"/>
                <w:szCs w:val="24"/>
              </w:rPr>
            </w:pPr>
            <w:r w:rsidRPr="000D534D">
              <w:rPr>
                <w:sz w:val="24"/>
                <w:szCs w:val="24"/>
              </w:rPr>
              <w:object w:dxaOrig="7198" w:dyaOrig="5398">
                <v:shape id="_x0000_i1026" type="#_x0000_t75" style="width:159pt;height:119.25pt" o:ole="">
                  <v:imagedata r:id="rId8" o:title=""/>
                </v:shape>
                <o:OLEObject Type="Embed" ProgID="PowerPoint.Slide.12" ShapeID="_x0000_i1026" DrawAspect="Content" ObjectID="_1659533249" r:id="rId9"/>
              </w:object>
            </w:r>
          </w:p>
          <w:p w:rsidR="000D534D" w:rsidRPr="000D534D" w:rsidRDefault="000D534D" w:rsidP="000D534D">
            <w:pPr>
              <w:pStyle w:val="a3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давайте совершим путешествие  в прошлое в 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XVII век.</w:t>
            </w:r>
          </w:p>
          <w:p w:rsidR="000D534D" w:rsidRPr="00AE1446" w:rsidRDefault="00AE1446" w:rsidP="00AE144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D534D" w:rsidRPr="00AE14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русских рукописных арифметиках XVII века дроби называли долями, позднее «ломаными числами». В старых руководствах находим следующие названия дробей на Руси:</w:t>
            </w:r>
            <w:r w:rsidR="000D534D" w:rsidRPr="00AE14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534D" w:rsidRPr="000D534D" w:rsidRDefault="000D534D" w:rsidP="000D534D">
            <w:pPr>
              <w:pStyle w:val="a3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1/2 - половина, полтина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1/3 – треть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1/4 – четь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1/6 – полтреть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1/8 - полчеть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1/12 –полполтреть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1/16 - полполчеть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1/24 – полполполтреть (малая треть)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1/32 – полполполчеть (малая четь)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1/5 – пятина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1/7 - седьмина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1/10 - десятина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D534D" w:rsidRPr="000D534D" w:rsidRDefault="000D534D" w:rsidP="000D534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>Задание: что получиться, если четь умножить на полтреть? (полполполтреть (малая треть)</w:t>
            </w:r>
          </w:p>
          <w:p w:rsidR="000D534D" w:rsidRPr="000D534D" w:rsidRDefault="000D534D" w:rsidP="000D534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hAnsi="Times New Roman" w:cs="Times New Roman"/>
                <w:sz w:val="24"/>
                <w:szCs w:val="24"/>
              </w:rPr>
              <w:t>Если две пятины умножить на три чети и отнять две десятины? (десятина)</w:t>
            </w:r>
          </w:p>
          <w:p w:rsidR="000D534D" w:rsidRPr="000D534D" w:rsidRDefault="000D534D" w:rsidP="000D534D">
            <w:pPr>
              <w:pStyle w:val="a3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теперь, предлагаю решить задачи.</w:t>
            </w:r>
          </w:p>
          <w:p w:rsidR="00AE1446" w:rsidRPr="00AE1446" w:rsidRDefault="000D534D" w:rsidP="00AE1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Задача №1.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Могла ли одна девочка съесть две треть (2/3) торта, а другая три четь (3/4) этого же торта?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 не могла, так как сумма данных дробей больше единицы)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Задача №2.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Определите количество учеников в классе, если три полчети (3/8) всех учеников увлекаются математикой, полчеть (1/8) историей, две полчети (2/8) географией, а остальные 7 человек - биологией. (Ответ 28 человек)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Задача №3.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Витя две пятины (2/5) летних каникул провел в спортивном лагере, одну пятину (1/5) отдыхал дома, а остальные 36 дней отдыхал в деревне у бабушки. Найти продолжительность всех каникул. (Ответ 90 дней)</w:t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5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Следующее задание по группам, выбери лишнее, объясни почему.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1.Седьмина, полчеть, семь полтрети (1/7,1/8,7/6) -лишняя семь полтрети (7/6), т.к она неправильная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Треть, две чети, пять десятин (1/3,2/4,5/10) - 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лишняя треть (1/3), т.к она несократима.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AE1446" w:rsidRPr="00AE14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Полчеть, две полполчеть, седьмина (1/8,2/16,1/7) - 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лишняя седьмина (1/7), т.к полчеть и две полполчеть (1/8 и 2/16) равные дроби</w:t>
            </w:r>
            <w:r w:rsidR="004F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E1446" w:rsidRPr="00AE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1446" w:rsidRPr="00AE1446">
              <w:rPr>
                <w:rFonts w:ascii="Times New Roman" w:hAnsi="Times New Roman" w:cs="Times New Roman"/>
                <w:sz w:val="24"/>
                <w:szCs w:val="24"/>
              </w:rPr>
              <w:t xml:space="preserve">      Пора вернуться к таинственному квадрату. Двигаясь по горизонтали и вертикали, вы сможете найти шесть слов связанных с понятием дроби и выпишите эти слова в тетрадь (соревнование по группам).</w:t>
            </w:r>
          </w:p>
          <w:p w:rsidR="00A025DD" w:rsidRPr="004F740F" w:rsidRDefault="006D1FBD" w:rsidP="004F74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88265</wp:posOffset>
                  </wp:positionV>
                  <wp:extent cx="1714500" cy="1638300"/>
                  <wp:effectExtent l="19050" t="0" r="0" b="0"/>
                  <wp:wrapTight wrapText="bothSides">
                    <wp:wrapPolygon edited="0">
                      <wp:start x="-240" y="0"/>
                      <wp:lineTo x="-240" y="21349"/>
                      <wp:lineTo x="21600" y="21349"/>
                      <wp:lineTo x="21600" y="0"/>
                      <wp:lineTo x="-240" y="0"/>
                    </wp:wrapPolygon>
                  </wp:wrapTight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74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88900</wp:posOffset>
                  </wp:positionV>
                  <wp:extent cx="1714500" cy="1562100"/>
                  <wp:effectExtent l="19050" t="0" r="0" b="0"/>
                  <wp:wrapTight wrapText="bothSides">
                    <wp:wrapPolygon edited="0">
                      <wp:start x="-240" y="0"/>
                      <wp:lineTo x="-240" y="21337"/>
                      <wp:lineTo x="21600" y="21337"/>
                      <wp:lineTo x="21600" y="0"/>
                      <wp:lineTo x="-240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446" w:rsidRPr="00AE1446">
              <w:rPr>
                <w:rFonts w:ascii="Times New Roman" w:hAnsi="Times New Roman" w:cs="Times New Roman"/>
                <w:sz w:val="24"/>
                <w:szCs w:val="24"/>
              </w:rPr>
              <w:t>( неправильная, смешанная, десятичная, сократимая, правильная, обыкновенная)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Выполняют практическую работу в группах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Проявляют познавательную инициативу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Формулируют выводы</w:t>
            </w:r>
          </w:p>
        </w:tc>
      </w:tr>
      <w:tr w:rsidR="00A025DD" w:rsidRPr="000D534D" w:rsidTr="001432F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Задает и объясняет порядок выполнения домашнего задания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Осознание необходимости изучения темы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Поиск необходимой информации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</w:tr>
      <w:tr w:rsidR="00A025DD" w:rsidRPr="000D534D" w:rsidTr="001432FA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подведение итогов урока.</w:t>
            </w:r>
          </w:p>
          <w:p w:rsidR="0075764E" w:rsidRDefault="00E004BD" w:rsidP="007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к концу наш урок. </w:t>
            </w:r>
          </w:p>
          <w:p w:rsidR="0075764E" w:rsidRPr="0075764E" w:rsidRDefault="0075764E" w:rsidP="0075764E">
            <w:pPr>
              <w:rPr>
                <w:rFonts w:ascii="Times New Roman" w:hAnsi="Times New Roman" w:cs="Times New Roman"/>
              </w:rPr>
            </w:pPr>
            <w:r w:rsidRPr="0075764E">
              <w:rPr>
                <w:rFonts w:ascii="Times New Roman" w:hAnsi="Times New Roman" w:cs="Times New Roman"/>
                <w:bCs/>
              </w:rPr>
              <w:t>Вы все молодцы!</w:t>
            </w:r>
            <w:r w:rsidRPr="0075764E">
              <w:rPr>
                <w:rFonts w:ascii="Times New Roman" w:hAnsi="Times New Roman" w:cs="Times New Roman"/>
                <w:bCs/>
              </w:rPr>
              <w:br/>
              <w:t>Вы все удальцы!</w:t>
            </w:r>
            <w:r w:rsidRPr="0075764E">
              <w:rPr>
                <w:rFonts w:ascii="Times New Roman" w:hAnsi="Times New Roman" w:cs="Times New Roman"/>
                <w:bCs/>
              </w:rPr>
              <w:br/>
              <w:t>И пусть на года</w:t>
            </w:r>
            <w:r w:rsidRPr="0075764E">
              <w:rPr>
                <w:rFonts w:ascii="Times New Roman" w:hAnsi="Times New Roman" w:cs="Times New Roman"/>
                <w:bCs/>
              </w:rPr>
              <w:br/>
              <w:t>Любимой всегда</w:t>
            </w:r>
            <w:r w:rsidRPr="0075764E">
              <w:rPr>
                <w:rFonts w:ascii="Times New Roman" w:hAnsi="Times New Roman" w:cs="Times New Roman"/>
                <w:bCs/>
              </w:rPr>
              <w:br/>
              <w:t>Для вас математика будет!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Какой же вывод мы можем сделать?</w:t>
            </w:r>
          </w:p>
          <w:p w:rsidR="00E004BD" w:rsidRPr="00E004BD" w:rsidRDefault="004F740F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E004BD" w:rsidRPr="00E004BD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описать только глаголами </w:t>
            </w:r>
            <w:bookmarkStart w:id="0" w:name="_GoBack"/>
            <w:r w:rsidR="00E004BD" w:rsidRPr="00E0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что мы делали сегодня на уроке.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Понравился ли вам урок?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Появились ли у вас новые мысли и чувства?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Узнали ли вы сегодня на уроке что-то новое и интересное?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Достигли ли вы целей урока?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 xml:space="preserve">Что было самым интересным? 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Что было самым сложным?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Что у вас не получилось?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 xml:space="preserve"> Где можно применить полученные знания?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 xml:space="preserve"> Над чем ещё надо поработать?</w:t>
            </w:r>
          </w:p>
          <w:p w:rsidR="00E004BD" w:rsidRPr="00E004BD" w:rsidRDefault="00E004BD" w:rsidP="00E0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DD" w:rsidRPr="000D534D" w:rsidRDefault="00E0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BD">
              <w:rPr>
                <w:rFonts w:ascii="Times New Roman" w:hAnsi="Times New Roman" w:cs="Times New Roman"/>
                <w:sz w:val="24"/>
                <w:szCs w:val="24"/>
              </w:rPr>
              <w:t>Благодарю всех за урок, а главное, чтоб был он впрок.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lastRenderedPageBreak/>
              <w:t>Проводят самооценку своей деятельности на уроке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Проводят рефлексию способов и условий своих действий на уроке</w:t>
            </w:r>
          </w:p>
        </w:tc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DD" w:rsidRPr="000D534D" w:rsidRDefault="00A025DD">
            <w:pPr>
              <w:rPr>
                <w:rFonts w:ascii="Times New Roman" w:hAnsi="Times New Roman" w:cs="Times New Roman"/>
              </w:rPr>
            </w:pPr>
            <w:r w:rsidRPr="000D534D">
              <w:rPr>
                <w:rFonts w:ascii="Times New Roman" w:hAnsi="Times New Roman" w:cs="Times New Roman"/>
              </w:rPr>
              <w:t>Планируют сотрудничество, делают выводы, проводят самооценку. Учатся адекватно принимать причины успеха (неуспеха)</w:t>
            </w:r>
          </w:p>
        </w:tc>
      </w:tr>
      <w:bookmarkEnd w:id="0"/>
    </w:tbl>
    <w:p w:rsidR="005B5BE1" w:rsidRDefault="005B5BE1">
      <w:pPr>
        <w:rPr>
          <w:rFonts w:ascii="Times New Roman" w:hAnsi="Times New Roman" w:cs="Times New Roman"/>
        </w:rPr>
      </w:pPr>
    </w:p>
    <w:p w:rsidR="005B5BE1" w:rsidRDefault="005B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5473" w:rsidRPr="000D534D" w:rsidRDefault="005B5BE1">
      <w:pPr>
        <w:rPr>
          <w:rFonts w:ascii="Times New Roman" w:hAnsi="Times New Roman" w:cs="Times New Roman"/>
        </w:rPr>
      </w:pPr>
      <w:hyperlink r:id="rId11" w:history="1">
        <w:r w:rsidRPr="005B5BE1">
          <w:rPr>
            <w:rStyle w:val="a8"/>
            <w:rFonts w:ascii="Times New Roman" w:hAnsi="Times New Roman" w:cs="Times New Roman"/>
          </w:rPr>
          <w:t>Скачано с www.znanio.ru</w:t>
        </w:r>
      </w:hyperlink>
    </w:p>
    <w:sectPr w:rsidR="00925473" w:rsidRPr="000D534D" w:rsidSect="004F740F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45D8"/>
    <w:multiLevelType w:val="hybridMultilevel"/>
    <w:tmpl w:val="4884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25DD"/>
    <w:rsid w:val="000D534D"/>
    <w:rsid w:val="001432FA"/>
    <w:rsid w:val="00271019"/>
    <w:rsid w:val="004F740F"/>
    <w:rsid w:val="005B5BE1"/>
    <w:rsid w:val="006D1FBD"/>
    <w:rsid w:val="0075764E"/>
    <w:rsid w:val="00925473"/>
    <w:rsid w:val="00A025DD"/>
    <w:rsid w:val="00AE1446"/>
    <w:rsid w:val="00C77C82"/>
    <w:rsid w:val="00E004BD"/>
    <w:rsid w:val="00E30E4A"/>
    <w:rsid w:val="00E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F100A1-49DF-4930-8018-05BA71F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DD"/>
    <w:pPr>
      <w:ind w:left="720"/>
      <w:contextualSpacing/>
    </w:pPr>
  </w:style>
  <w:style w:type="table" w:styleId="a4">
    <w:name w:val="Table Grid"/>
    <w:basedOn w:val="a1"/>
    <w:uiPriority w:val="59"/>
    <w:rsid w:val="00A02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B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.sld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znanio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8</cp:revision>
  <dcterms:created xsi:type="dcterms:W3CDTF">2016-01-22T15:40:00Z</dcterms:created>
  <dcterms:modified xsi:type="dcterms:W3CDTF">2020-08-21T13:25:00Z</dcterms:modified>
</cp:coreProperties>
</file>