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AD0" w:rsidRDefault="00A96AD0" w:rsidP="00A96A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96AD0" w:rsidRPr="00A96AD0" w:rsidRDefault="00A96AD0" w:rsidP="00A96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Обучение жизненно важным двигательным навыкам и умениям.</w:t>
      </w:r>
    </w:p>
    <w:p w:rsidR="00A96AD0" w:rsidRPr="00A96AD0" w:rsidRDefault="00A96AD0" w:rsidP="00A96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AD0" w:rsidRPr="00A96AD0" w:rsidRDefault="00A96AD0" w:rsidP="00A96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D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 физическая культура органически включена в общую систему образования и воспитания. Основу физической культуры составляют целесообразные способы и нормы физической активности, направленные на совершенствование природных качеств и способностей человека. Она является непременным условием направленного развития и физической подготовки учащихся к жизни.</w:t>
      </w:r>
    </w:p>
    <w:p w:rsidR="00A96AD0" w:rsidRPr="00A96AD0" w:rsidRDefault="00A96AD0" w:rsidP="00A96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D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Важнейший элемент школьной физической культуры – двигательная культура, включающая в себя основные способы перемещения в пространстве, преодоление препятствий, выполнение двигательных действий.</w:t>
      </w:r>
    </w:p>
    <w:p w:rsidR="00A96AD0" w:rsidRPr="00A96AD0" w:rsidRDefault="00A96AD0" w:rsidP="00A96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развитием физических качеств совершенствуют и двигательные навыки. Большую часть умений и навыков, так же как и качеств, мы приобретаем в детстве. Поэтому очень важно помогать ребёнку, когда он учится двигаться. Делать это нужно не навязчиво, оказывая содействие и в тоже время, не мешая самостоятельному овладению движениями. </w:t>
      </w:r>
    </w:p>
    <w:p w:rsidR="00A96AD0" w:rsidRPr="00A96AD0" w:rsidRDefault="00A96AD0" w:rsidP="00A96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 возможности в освоении новых движений также тесно связаны с предшествующим двигательным опытом, потому что в них встречаются известные или похожие элементы, ранее освоенная взаимосвязь с ними и знакомые мышечные ощущения. Младший школьный возраст является наиболее благоприятным для развития двигательных способностей. Поэтому одна из главных задач, особенно на стадии начального обучения, - увеличение запаса правильно выполняемых простых упражнений, прежде всего, учащиеся должны овладеть двигательными навыками, которые будут использованы во время самостоятельных занятий. Это </w:t>
      </w:r>
      <w:proofErr w:type="spellStart"/>
      <w:r w:rsidRPr="00A96A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общеразвивающие</w:t>
      </w:r>
      <w:proofErr w:type="spellEnd"/>
      <w:r w:rsidRPr="00A96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упражнения, они входят в содержание самостоятельных занятий по развитию основных двигательных качеств; навыки ходьбы и бега; навыки и умения в упражнениях, связанных с висами и упорами; навыки и умения ходьбы на лыжах, беге на коньках, плавания, выполнения технических приёмов спортивных различных игр и др. Необходимо также овладение навыками страховки товарищей, </w:t>
      </w:r>
      <w:proofErr w:type="spellStart"/>
      <w:r w:rsidRPr="00A96A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самостраховки</w:t>
      </w:r>
      <w:proofErr w:type="spellEnd"/>
      <w:r w:rsidRPr="00A96AD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контроля и самоконтроля, умениями организации условий занятий, выбора необходимых упражнений, их планирование.</w:t>
      </w:r>
    </w:p>
    <w:p w:rsidR="00A96AD0" w:rsidRPr="00A96AD0" w:rsidRDefault="00A96AD0" w:rsidP="00A96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необходимости доказывать, что овладение этим достаточно большим кругом перечисленных навыков и умений даёт возможность учащимся грамотно и осмысленно заниматься физическими упражнениями. Вместе с тем овладеть ими учащиеся смогут лишь при постепенном и планомерном обучении. Очень эффективным в основной части урока является групповой метод работы, когда класс делится на группы в зависимости от подготовленности к освоению конкретного раздела программы. </w:t>
      </w:r>
    </w:p>
    <w:p w:rsidR="00A96AD0" w:rsidRPr="00A96AD0" w:rsidRDefault="00A96AD0" w:rsidP="00A96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этап</w:t>
      </w:r>
      <w:r w:rsidRPr="00A96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ознакомление с новым учебным материалом. Занятие проводится одновременно со всем классом, все отделения получают одинаковое задание, например, выполнить новые упражнения, показанные учителем.</w:t>
      </w:r>
    </w:p>
    <w:p w:rsidR="00A96AD0" w:rsidRPr="00A96AD0" w:rsidRDefault="00A96AD0" w:rsidP="00A96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этап</w:t>
      </w:r>
      <w:r w:rsidRPr="00A96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усвоение и закрепление учебного материала, разные учебные задания каждой группе: одной – подготовительные или подводящие упражнения, выполняемые в облегчённых условиях; другой – усложнённые подводящие упражнения; третьей – действие в целом, но в облегчённом варианте и т.д. </w:t>
      </w:r>
    </w:p>
    <w:p w:rsidR="00A96AD0" w:rsidRPr="00A96AD0" w:rsidRDefault="00A96AD0" w:rsidP="00A96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Третий этап</w:t>
      </w:r>
      <w:r w:rsidRPr="00A96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совершенствование двигательного действия, для школьников, подготовленных наиболее слабо, третьего этапа вообще может не быть – они не достаточно хорошо освоили учебный материал. Эти дети продолжают работу второго этапа, хотя и несколько усложнённую. Более подготовленные дети выполняют упражнения в соревновательных условиях или изменяющихся усложнённых условиях (применение отягощений, повышенная опора, различные сопротивления), а так же для них увеличивается число повторений и число прохождения круга. </w:t>
      </w:r>
    </w:p>
    <w:p w:rsidR="00A96AD0" w:rsidRPr="00A96AD0" w:rsidRDefault="00A96AD0" w:rsidP="00A96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уроке необходимо обязательно проводить и индивидуальную работу с обучающимися у </w:t>
      </w:r>
      <w:proofErr w:type="gramStart"/>
      <w:r w:rsidRPr="00A96A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A96AD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получается выполнение того или иного двигательного действия. Эти дети получают индивидуальные задания, как на уроке, так и домашнее задание по данному двигательному действию. Индивидуальная работа с учениками на разных этапах урока способствует сохранению физического, нравственного и социального здоровья обучающихся.</w:t>
      </w:r>
    </w:p>
    <w:p w:rsidR="00A96AD0" w:rsidRPr="00A96AD0" w:rsidRDefault="00A96AD0" w:rsidP="00A96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каждом уроке в начальных классах рекомендую выделять до 15 минут на целенаправленное развитие физических качеств, которое осуществляется в конце основной части урока. Физическую подготовку я начинаю с развития координационных способностей, гибкости или быстроты, затем перехожу к развитию скоростной силы, силы и заканчиваю упражнениями на развитие выносливости.</w:t>
      </w:r>
    </w:p>
    <w:p w:rsidR="00A96AD0" w:rsidRPr="00A96AD0" w:rsidRDefault="00A96AD0" w:rsidP="00A96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 занятия в средних классах, я помню, что основа серьёзной школы движений – огромное число повторений. Начиная с пятого класса, в программу включены спортивные игры, лёгкая атлетика, гимнастика. Здесь совершенствуя навыки, ставлю более сложные задачи, которые решаю с помощью многократного повторения специальных подготовительных упражнений, целенаправленно и часто изменяя отдельные параметры движения или их сочетания, условия выполнения этих упражнений постепенное повышение объёма и интенсивности физической нагрузки. В этих целях применяю разнообразные методические приёмы: вариативные упражнения, игровые и соревновательные. Такими методами достигается разностороннее развитие двигательных способностей и обеспечивается связь развития способностей с углубленным техническим совершенствованием. </w:t>
      </w:r>
    </w:p>
    <w:p w:rsidR="00A96AD0" w:rsidRPr="00A96AD0" w:rsidRDefault="00A96AD0" w:rsidP="00A96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старших классов способны сознательно управлять своими движениями, отмечаются большей организованностью, целенаправленностью. Поэтому на занятиях с ними шире применяю специализированные средства, методы и методические приёмы: наглядные пособия, схемы, модели, раскрывающие особенности биомеханики движения. </w:t>
      </w:r>
    </w:p>
    <w:p w:rsidR="00A96AD0" w:rsidRPr="00A96AD0" w:rsidRDefault="00A96AD0" w:rsidP="00A96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со старшеклассниками использую все способы организации урока: фронтальный, групповой и индивидуальный. Вместе с тем в этих классах значительно шире использую метод индивидуальных заданий по овладению двигательными действиями, развитию физических способностей с учётом типа телосложения, склонностей физической и технико-тактической подготовленности. Прохождение учебного материала осуществляю в логической последовательности, в системе взаимосвязанных уроков, определяю объем учебного материала на каждый урок, учитываю этап обучения двигательному действию. Направленное развитие двигательных навыков определяется материалом программ, которые осваиваются на занятии. Например, при совершенствовании прыжка в длину или высоту с разбега даю для выполнения упражнения по развитию скоростно-силовых, координационных способностей и гибкости. Эти двигательные способности нужны при энергичном отталкивании, в полёте при переходе через планку и для согласования отдельных движений в целостное двигательное действие. Для многих гимнастических упражнений (висов, упоров) важен высокий уровень развития силовых и </w:t>
      </w:r>
      <w:r w:rsidRPr="00A96A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координационных способностей. Выполнение большинства двигательных действий спортивных игр связано с комплексным проявлением всевозможных кондиционных и координационных способностей. Поэтому подбираю такие упражнения для развития соответствующих двигательных способностей, которые связаны с техническими деталями осваиваемого двигательного действия. </w:t>
      </w:r>
    </w:p>
    <w:p w:rsidR="00A96AD0" w:rsidRPr="00A96AD0" w:rsidRDefault="00A96AD0" w:rsidP="00A96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Разнообразные двигательные действия формируются в течение жизни человека под влиянием многих факторов, и процесс их формирования может приобретать различный характер. </w:t>
      </w:r>
    </w:p>
    <w:p w:rsidR="00A96AD0" w:rsidRPr="00A96AD0" w:rsidRDefault="00A96AD0" w:rsidP="00A96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над физической подготовленностью детей и изучение динамики двигательных способностей за каждый год обучения дают возможность изучить групповые различия двигательной подготовленности учащихся, а также оценить эффективность учебного процесса по физическому воспитанию и сделать рекомендации по совершенствованию двигательной подготовки учащихся.</w:t>
      </w:r>
    </w:p>
    <w:p w:rsidR="00A96AD0" w:rsidRPr="00A96AD0" w:rsidRDefault="00A96AD0" w:rsidP="00A96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Основой обучения является индивидуально-ориентированный учебный план по предмету. План позволяет каждому учащемуся в зависимости от своих способностей, желаний, самочувствия выбрать уровень выполнения заданий, темп усвоения учебного материала. Возможность к самосовершенствованию, которая определяется не учителем, а самим учащимся позволяет ученику почувствовать </w:t>
      </w:r>
      <w:proofErr w:type="gramStart"/>
      <w:r w:rsidRPr="00A96AD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</w:t>
      </w:r>
      <w:proofErr w:type="gramEnd"/>
      <w:r w:rsidRPr="00A96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как все. Основной задачей становится стимуляция учащихся, чтобы учащиеся не останавливались на </w:t>
      </w:r>
      <w:proofErr w:type="gramStart"/>
      <w:r w:rsidRPr="00A96A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достигнутом</w:t>
      </w:r>
      <w:proofErr w:type="gramEnd"/>
      <w:r w:rsidRPr="00A96AD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делали постоянные попытки продвижения вперёд. Основное правило, которым нельзя пренебрегать в работе над повышением уровня физической подготовки, формулируется так: развивая отстающие двигательные качества, необходимо не забывать о работе над ведущими.</w:t>
      </w:r>
    </w:p>
    <w:p w:rsidR="00A96AD0" w:rsidRPr="00A96AD0" w:rsidRDefault="00A96AD0" w:rsidP="00A96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литературы.</w:t>
      </w:r>
      <w:r w:rsidRPr="00A96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6AD0" w:rsidRPr="00A96AD0" w:rsidRDefault="00A96AD0" w:rsidP="00A96AD0">
      <w:pPr>
        <w:numPr>
          <w:ilvl w:val="0"/>
          <w:numId w:val="1"/>
        </w:numPr>
        <w:spacing w:before="100" w:beforeAutospacing="1" w:after="100" w:afterAutospacing="1" w:line="240" w:lineRule="auto"/>
        <w:ind w:left="5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6AD0">
        <w:rPr>
          <w:rFonts w:ascii="Times New Roman" w:eastAsia="Times New Roman" w:hAnsi="Times New Roman" w:cs="Times New Roman"/>
          <w:sz w:val="24"/>
          <w:szCs w:val="24"/>
          <w:lang w:eastAsia="ru-RU"/>
        </w:rPr>
        <w:t>Ашмарин</w:t>
      </w:r>
      <w:proofErr w:type="spellEnd"/>
      <w:r w:rsidRPr="00A96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Б.А. Теория и методика физического воспитания:– М.: Просвещение, 1978.</w:t>
      </w:r>
    </w:p>
    <w:p w:rsidR="00A96AD0" w:rsidRPr="00A96AD0" w:rsidRDefault="00A96AD0" w:rsidP="00A96AD0">
      <w:pPr>
        <w:numPr>
          <w:ilvl w:val="0"/>
          <w:numId w:val="1"/>
        </w:numPr>
        <w:spacing w:before="100" w:beforeAutospacing="1" w:after="100" w:afterAutospacing="1" w:line="240" w:lineRule="auto"/>
        <w:ind w:left="5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D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Гальперин С.И. Физиологические особенности детей. – М.: Просвещение, 1965.</w:t>
      </w:r>
    </w:p>
    <w:p w:rsidR="00A96AD0" w:rsidRPr="00A96AD0" w:rsidRDefault="00A96AD0" w:rsidP="00A96AD0">
      <w:pPr>
        <w:numPr>
          <w:ilvl w:val="0"/>
          <w:numId w:val="1"/>
        </w:numPr>
        <w:spacing w:before="100" w:beforeAutospacing="1" w:after="100" w:afterAutospacing="1" w:line="240" w:lineRule="auto"/>
        <w:ind w:left="5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6AD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Демле</w:t>
      </w:r>
      <w:proofErr w:type="spellEnd"/>
      <w:r w:rsidRPr="00A96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 Педагогический </w:t>
      </w:r>
      <w:proofErr w:type="gramStart"/>
      <w:r w:rsidRPr="00A96A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96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успеваемостью по физической культуре и физической подготовленностью: </w:t>
      </w:r>
      <w:proofErr w:type="spellStart"/>
      <w:r w:rsidRPr="00A96AD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Автореф</w:t>
      </w:r>
      <w:proofErr w:type="gramStart"/>
      <w:r w:rsidRPr="00A96AD0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A96AD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</w:t>
      </w:r>
      <w:proofErr w:type="spellEnd"/>
      <w:r w:rsidRPr="00A96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proofErr w:type="spellStart"/>
      <w:r w:rsidRPr="00A96AD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канд.пед.наук</w:t>
      </w:r>
      <w:proofErr w:type="spellEnd"/>
      <w:r w:rsidRPr="00A96AD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М., 1986.</w:t>
      </w:r>
    </w:p>
    <w:p w:rsidR="00A96AD0" w:rsidRPr="00A96AD0" w:rsidRDefault="00A96AD0" w:rsidP="00A96AD0">
      <w:pPr>
        <w:numPr>
          <w:ilvl w:val="0"/>
          <w:numId w:val="1"/>
        </w:numPr>
        <w:spacing w:before="100" w:beforeAutospacing="1" w:after="100" w:afterAutospacing="1" w:line="240" w:lineRule="auto"/>
        <w:ind w:left="5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D0">
        <w:rPr>
          <w:rFonts w:ascii="Times New Roman" w:eastAsia="Times New Roman" w:hAnsi="Times New Roman" w:cs="Times New Roman"/>
          <w:sz w:val="24"/>
          <w:szCs w:val="24"/>
          <w:lang w:eastAsia="ru-RU"/>
        </w:rPr>
        <w:t>Лях В.И. Тесты в физическом воспитании школьников. – М., 2009.</w:t>
      </w:r>
    </w:p>
    <w:p w:rsidR="00A96AD0" w:rsidRPr="00A96AD0" w:rsidRDefault="00A96AD0" w:rsidP="00A96AD0">
      <w:pPr>
        <w:numPr>
          <w:ilvl w:val="0"/>
          <w:numId w:val="1"/>
        </w:numPr>
        <w:spacing w:before="100" w:beforeAutospacing="1" w:after="100" w:afterAutospacing="1" w:line="240" w:lineRule="auto"/>
        <w:ind w:left="5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D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Красильникова Н.В. Оценка деятельности младших школьников // Физическая культура в школе – 2008 - №4.</w:t>
      </w:r>
    </w:p>
    <w:p w:rsidR="00A96AD0" w:rsidRPr="00A96AD0" w:rsidRDefault="00A96AD0" w:rsidP="00A96AD0">
      <w:pPr>
        <w:numPr>
          <w:ilvl w:val="0"/>
          <w:numId w:val="1"/>
        </w:numPr>
        <w:spacing w:before="100" w:beforeAutospacing="1" w:after="100" w:afterAutospacing="1" w:line="240" w:lineRule="auto"/>
        <w:ind w:left="5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D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воспитание учащихся с направленным развитием двигательных способностей. М. Спорт. 1993г.</w:t>
      </w:r>
    </w:p>
    <w:p w:rsidR="005E496D" w:rsidRPr="00A96AD0" w:rsidRDefault="005E496D">
      <w:pPr>
        <w:rPr>
          <w:rFonts w:ascii="Times New Roman" w:hAnsi="Times New Roman" w:cs="Times New Roman"/>
          <w:sz w:val="24"/>
          <w:szCs w:val="24"/>
        </w:rPr>
      </w:pPr>
    </w:p>
    <w:sectPr w:rsidR="005E496D" w:rsidRPr="00A96AD0" w:rsidSect="005E4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10524"/>
    <w:multiLevelType w:val="multilevel"/>
    <w:tmpl w:val="F404D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characterSpacingControl w:val="doNotCompress"/>
  <w:compat/>
  <w:rsids>
    <w:rsidRoot w:val="00A96AD0"/>
    <w:rsid w:val="005E496D"/>
    <w:rsid w:val="00A96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AD0"/>
    <w:rPr>
      <w:b/>
      <w:bCs/>
    </w:rPr>
  </w:style>
  <w:style w:type="paragraph" w:styleId="a4">
    <w:name w:val="Normal (Web)"/>
    <w:basedOn w:val="a"/>
    <w:uiPriority w:val="99"/>
    <w:semiHidden/>
    <w:unhideWhenUsed/>
    <w:rsid w:val="00A96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0547">
              <w:marLeft w:val="4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1303</Words>
  <Characters>7432</Characters>
  <Application>Microsoft Office Word</Application>
  <DocSecurity>0</DocSecurity>
  <Lines>61</Lines>
  <Paragraphs>17</Paragraphs>
  <ScaleCrop>false</ScaleCrop>
  <Company/>
  <LinksUpToDate>false</LinksUpToDate>
  <CharactersWithSpaces>8718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Чымнайская СОШ</dc:creator>
  <cp:lastModifiedBy>Чымнайская СОШ</cp:lastModifiedBy>
  <cp:revision>1</cp:revision>
  <dcterms:created xsi:type="dcterms:W3CDTF">2012-09-11T21:45:00Z</dcterms:created>
  <dcterms:modified xsi:type="dcterms:W3CDTF">2012-09-11T21:47:00Z</dcterms:modified>
</cp:coreProperties>
</file>