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B" w:rsidRDefault="00A470AB" w:rsidP="00A470AB">
      <w:pPr>
        <w:pStyle w:val="zag2"/>
        <w:shd w:val="clear" w:color="auto" w:fill="FEFEFE"/>
        <w:spacing w:before="240" w:beforeAutospacing="0" w:after="24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Запишите номер задания, а затем на каждый вопрос дайте прямой связный ответ (примерный объём – 3-5 предложений). Излагайте свою точку зрения с учётом авторского замысла. Аргументируйте ответ, используя приведённый текст.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Поэт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2A2A"/>
          <w:sz w:val="20"/>
          <w:szCs w:val="20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Отделкой золотой блистает мой кинжал;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Клинок надежный, без порока;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Булат его хранит таинственный закал —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Наследье бранного востока.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Наезднику в горах служил он много лет,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Не зная платы за услугу;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Не по одной груди провел он страшный след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И не одну прорвал кольчугу.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Забавы он делил послушнее раба,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Звенел в ответ речам обидным.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В те дни была б ему богатая резьба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Нарядом чуждым и постыдным.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Он взят за Тереком отважным казаком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На хладном трупе господина,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И долго он лежал заброшенный потом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В походной лавке армянина.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Теперь родных ножон, избитых на войне,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Лишен героя спутник бедный,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Игрушкой золотой он блещет на стене —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Увы, бесславный и безвредный!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Никто привычною, заботливой рукой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Его не чистит, не ласкает,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И надписи его, молясь перед зарей,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Никто с усердьем не читает...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В наш век изнеженный не так ли ты, поэт,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Свое утратил назначенье,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На злато променяв ту власть, которой свет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Внимал в немом благоговенье?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Бывало, мерный звук твоих могучих слов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Воспламенял бойца для битвы,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Он нужен был толпе, как чаша для пиров,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Как фимиам в часы молитвы.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Твой стих, как божий дух, носился над толпой;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И, отзыв мыслей благородных,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Звучал, как колокол на башне вечевой,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Во дни торжеств и бед народных.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Но скучен нам простой и гордый твой язык,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Нас тешат блёстки и обманы;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Как ветхая краса, наш ветхий мир привык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Морщины прятать под румяны...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Проснешься ль ты опять, осмеянный пророк?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Иль никогда, на голос мщенья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Из золотых ножон не вырвешь свой клинок,</w:t>
      </w:r>
    </w:p>
    <w:p w:rsidR="00D00F11" w:rsidRPr="00D00F11" w:rsidRDefault="00D00F11" w:rsidP="00D00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00F11">
        <w:rPr>
          <w:rFonts w:ascii="Times New Roman" w:eastAsia="Times New Roman" w:hAnsi="Times New Roman" w:cs="Times New Roman"/>
          <w:color w:val="2A2A2A"/>
          <w:sz w:val="24"/>
          <w:szCs w:val="24"/>
        </w:rPr>
        <w:t>Покрытый ржавчиной презренья?..</w:t>
      </w:r>
    </w:p>
    <w:p w:rsidR="007463F2" w:rsidRDefault="007463F2"/>
    <w:p w:rsidR="00D00F11" w:rsidRPr="002E60FC" w:rsidRDefault="00D00F11">
      <w:pPr>
        <w:rPr>
          <w:rFonts w:ascii="Times New Roman" w:hAnsi="Times New Roman" w:cs="Times New Roman"/>
        </w:rPr>
      </w:pPr>
      <w:r w:rsidRPr="002E60FC">
        <w:rPr>
          <w:rFonts w:ascii="Times New Roman" w:hAnsi="Times New Roman" w:cs="Times New Roman"/>
        </w:rPr>
        <w:t>(М.Ю.Лермонтов, 1838)</w:t>
      </w:r>
    </w:p>
    <w:p w:rsidR="002E60FC" w:rsidRDefault="002E60FC">
      <w:pPr>
        <w:rPr>
          <w:rFonts w:ascii="Times New Roman" w:hAnsi="Times New Roman" w:cs="Times New Roman"/>
          <w:sz w:val="28"/>
          <w:szCs w:val="28"/>
        </w:rPr>
      </w:pPr>
      <w:r w:rsidRPr="002E60FC">
        <w:rPr>
          <w:rFonts w:ascii="Times New Roman" w:hAnsi="Times New Roman" w:cs="Times New Roman"/>
          <w:sz w:val="28"/>
          <w:szCs w:val="28"/>
        </w:rPr>
        <w:t>1.2.1. Какие ценности воспевает М.Ю.Лермонтов в стихотворении «Поэт»</w:t>
      </w:r>
    </w:p>
    <w:p w:rsidR="002E60FC" w:rsidRPr="002E60FC" w:rsidRDefault="002E6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 какой целью М.Ю.Лермонтов прибегает к развернутому сравнению поэта с кинжалом?</w:t>
      </w:r>
    </w:p>
    <w:p w:rsidR="00A611C3" w:rsidRDefault="00A611C3" w:rsidP="00A61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выполнения задания 1.2.3. сначала запишите номер задания, а затем дайте прямой связный ответ (примерный  объём – 5-8 предложений). Следуйте указанному в задании направлению анализа. Излагайте свою точку зрения с учётом авторского замысла. Аргументируйте ответ, используя приведённые тексты. </w:t>
      </w:r>
    </w:p>
    <w:p w:rsidR="00FD7435" w:rsidRPr="00FD7435" w:rsidRDefault="00FD7435" w:rsidP="00FD7435">
      <w:pPr>
        <w:shd w:val="clear" w:color="auto" w:fill="FFFFFF"/>
        <w:spacing w:before="46" w:after="153" w:line="240" w:lineRule="auto"/>
        <w:ind w:left="46" w:right="46"/>
        <w:outlineLvl w:val="2"/>
        <w:rPr>
          <w:rFonts w:ascii="Times New Roman" w:eastAsia="Times New Roman" w:hAnsi="Times New Roman" w:cs="Times New Roman"/>
          <w:color w:val="333333"/>
          <w:sz w:val="31"/>
          <w:szCs w:val="31"/>
        </w:rPr>
      </w:pPr>
      <w:r w:rsidRPr="00FD7435">
        <w:rPr>
          <w:rFonts w:ascii="Times New Roman" w:eastAsia="Times New Roman" w:hAnsi="Times New Roman" w:cs="Times New Roman"/>
          <w:color w:val="333333"/>
          <w:sz w:val="31"/>
          <w:szCs w:val="31"/>
        </w:rPr>
        <w:t>Ф. И. Тютчев. Поэзия</w:t>
      </w:r>
    </w:p>
    <w:p w:rsidR="00FD7435" w:rsidRPr="00FD7435" w:rsidRDefault="00FD7435" w:rsidP="00FD743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t>Среди громов, среди огней,</w:t>
      </w: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Среди клокочущих страстей,</w:t>
      </w: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 стихийном, пламенном раздоре,</w:t>
      </w: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Она с небес слетает к нам –</w:t>
      </w: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Небесная к земным сынам,</w:t>
      </w: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С лазурной ясностью во взоре –</w:t>
      </w: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на бунтующее море</w:t>
      </w: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Льет примирительный елей.</w:t>
      </w:r>
    </w:p>
    <w:p w:rsidR="00FD7435" w:rsidRPr="00FD7435" w:rsidRDefault="00FD7435" w:rsidP="00FD74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7435">
        <w:rPr>
          <w:rFonts w:ascii="Times New Roman" w:eastAsia="Times New Roman" w:hAnsi="Times New Roman" w:cs="Times New Roman"/>
          <w:color w:val="000000"/>
          <w:sz w:val="25"/>
          <w:szCs w:val="25"/>
        </w:rPr>
        <w:t>&lt;1850&gt;</w:t>
      </w:r>
    </w:p>
    <w:p w:rsidR="002E60FC" w:rsidRPr="002E60FC" w:rsidRDefault="00FD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Сопоставьте стихотворение М.Ю.Лермонтова со стихотворением Ф.И.Тютчева. Чем различаются представления авторов о назначении поэта и поэзии?</w:t>
      </w:r>
    </w:p>
    <w:sectPr w:rsidR="002E60FC" w:rsidRPr="002E60FC" w:rsidSect="0074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D00F11"/>
    <w:rsid w:val="002E60FC"/>
    <w:rsid w:val="00655389"/>
    <w:rsid w:val="007463F2"/>
    <w:rsid w:val="00806D90"/>
    <w:rsid w:val="00A470AB"/>
    <w:rsid w:val="00A611C3"/>
    <w:rsid w:val="00D00F11"/>
    <w:rsid w:val="00FD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2"/>
  </w:style>
  <w:style w:type="paragraph" w:styleId="3">
    <w:name w:val="heading 3"/>
    <w:basedOn w:val="a"/>
    <w:link w:val="30"/>
    <w:uiPriority w:val="9"/>
    <w:qFormat/>
    <w:rsid w:val="00D00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0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D00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F11"/>
    <w:rPr>
      <w:rFonts w:ascii="Courier New" w:eastAsia="Times New Roman" w:hAnsi="Courier New" w:cs="Courier New"/>
      <w:sz w:val="20"/>
      <w:szCs w:val="20"/>
    </w:rPr>
  </w:style>
  <w:style w:type="paragraph" w:customStyle="1" w:styleId="zag2">
    <w:name w:val="zag2"/>
    <w:basedOn w:val="a"/>
    <w:rsid w:val="00A4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F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2016-01-15T12:19:00Z</dcterms:created>
  <dcterms:modified xsi:type="dcterms:W3CDTF">2016-01-15T13:12:00Z</dcterms:modified>
</cp:coreProperties>
</file>