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26" w:rsidRDefault="00437926" w:rsidP="00437926">
      <w:pPr>
        <w:spacing w:after="150" w:line="240" w:lineRule="auto"/>
        <w:jc w:val="center"/>
        <w:outlineLvl w:val="0"/>
        <w:rPr>
          <w:rFonts w:ascii="Times New Roman" w:eastAsia="Times New Roman" w:hAnsi="Times New Roman" w:cs="Times New Roman"/>
          <w:color w:val="000000"/>
          <w:kern w:val="36"/>
          <w:sz w:val="36"/>
          <w:szCs w:val="36"/>
          <w:lang w:eastAsia="ru-RU"/>
        </w:rPr>
      </w:pPr>
      <w:r w:rsidRPr="00437926">
        <w:rPr>
          <w:rFonts w:ascii="Times New Roman" w:eastAsia="Times New Roman" w:hAnsi="Times New Roman" w:cs="Times New Roman"/>
          <w:color w:val="000000"/>
          <w:kern w:val="36"/>
          <w:sz w:val="36"/>
          <w:szCs w:val="36"/>
          <w:lang w:eastAsia="ru-RU"/>
        </w:rPr>
        <w:t>План работы по теме самообразования</w:t>
      </w:r>
    </w:p>
    <w:p w:rsidR="00437926" w:rsidRPr="00437926" w:rsidRDefault="00437926" w:rsidP="00437926">
      <w:pPr>
        <w:spacing w:after="0" w:line="336" w:lineRule="atLeast"/>
        <w:jc w:val="center"/>
        <w:rPr>
          <w:rFonts w:ascii="Helvetica" w:eastAsia="Times New Roman" w:hAnsi="Helvetica" w:cs="Helvetica"/>
          <w:color w:val="000000"/>
          <w:sz w:val="24"/>
          <w:szCs w:val="24"/>
          <w:lang w:eastAsia="ru-RU"/>
        </w:rPr>
      </w:pPr>
      <w:r w:rsidRPr="00437926">
        <w:rPr>
          <w:rFonts w:ascii="Helvetica" w:eastAsia="Times New Roman" w:hAnsi="Helvetica" w:cs="Helvetica"/>
          <w:b/>
          <w:bCs/>
          <w:color w:val="000000"/>
          <w:sz w:val="24"/>
          <w:szCs w:val="24"/>
          <w:lang w:eastAsia="ru-RU"/>
        </w:rPr>
        <w:t>«Развитие творческих способностей у детей дошкольного</w:t>
      </w:r>
    </w:p>
    <w:p w:rsidR="00437926" w:rsidRDefault="00437926" w:rsidP="00437926">
      <w:pPr>
        <w:spacing w:after="0" w:line="336" w:lineRule="atLeast"/>
        <w:jc w:val="center"/>
        <w:rPr>
          <w:rFonts w:ascii="Helvetica" w:eastAsia="Times New Roman" w:hAnsi="Helvetica" w:cs="Helvetica"/>
          <w:b/>
          <w:bCs/>
          <w:color w:val="000000"/>
          <w:sz w:val="24"/>
          <w:szCs w:val="24"/>
          <w:lang w:eastAsia="ru-RU"/>
        </w:rPr>
      </w:pPr>
      <w:r w:rsidRPr="00437926">
        <w:rPr>
          <w:rFonts w:ascii="Helvetica" w:eastAsia="Times New Roman" w:hAnsi="Helvetica" w:cs="Helvetica"/>
          <w:b/>
          <w:bCs/>
          <w:color w:val="000000"/>
          <w:sz w:val="24"/>
          <w:szCs w:val="24"/>
          <w:lang w:eastAsia="ru-RU"/>
        </w:rPr>
        <w:t>возраста через нетрадиционную технику рисования»</w:t>
      </w:r>
      <w:r w:rsidR="00622887">
        <w:rPr>
          <w:rFonts w:ascii="Helvetica" w:eastAsia="Times New Roman" w:hAnsi="Helvetica" w:cs="Helvetica"/>
          <w:b/>
          <w:bCs/>
          <w:color w:val="000000"/>
          <w:sz w:val="24"/>
          <w:szCs w:val="24"/>
          <w:lang w:eastAsia="ru-RU"/>
        </w:rPr>
        <w:t>.</w:t>
      </w:r>
    </w:p>
    <w:p w:rsidR="00622887" w:rsidRPr="00437926" w:rsidRDefault="00622887" w:rsidP="00437926">
      <w:pPr>
        <w:spacing w:after="0" w:line="336" w:lineRule="atLeast"/>
        <w:jc w:val="center"/>
        <w:rPr>
          <w:rFonts w:ascii="Helvetica" w:eastAsia="Times New Roman" w:hAnsi="Helvetica" w:cs="Helvetica"/>
          <w:color w:val="000000"/>
          <w:sz w:val="24"/>
          <w:szCs w:val="24"/>
          <w:lang w:eastAsia="ru-RU"/>
        </w:rPr>
      </w:pPr>
    </w:p>
    <w:p w:rsidR="00437926" w:rsidRDefault="00437926" w:rsidP="00437926">
      <w:pPr>
        <w:spacing w:after="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b/>
          <w:bCs/>
          <w:color w:val="000000"/>
          <w:sz w:val="24"/>
          <w:szCs w:val="24"/>
          <w:lang w:eastAsia="ru-RU"/>
        </w:rPr>
        <w:t>Тема:</w:t>
      </w:r>
      <w:r w:rsidRPr="00437926">
        <w:rPr>
          <w:rFonts w:ascii="Helvetica" w:eastAsia="Times New Roman" w:hAnsi="Helvetica" w:cs="Helvetica"/>
          <w:color w:val="000000"/>
          <w:sz w:val="24"/>
          <w:szCs w:val="24"/>
          <w:lang w:eastAsia="ru-RU"/>
        </w:rPr>
        <w:t> «Развитие творческих способностей у детей дошкольного возраста через нетрадиционную технику рисования».</w:t>
      </w:r>
    </w:p>
    <w:p w:rsidR="00622887" w:rsidRPr="00437926" w:rsidRDefault="00622887" w:rsidP="00437926">
      <w:pPr>
        <w:spacing w:after="0" w:line="336" w:lineRule="atLeast"/>
        <w:rPr>
          <w:rFonts w:ascii="Helvetica" w:eastAsia="Times New Roman" w:hAnsi="Helvetica" w:cs="Helvetica"/>
          <w:color w:val="000000"/>
          <w:sz w:val="24"/>
          <w:szCs w:val="24"/>
          <w:lang w:eastAsia="ru-RU"/>
        </w:rPr>
      </w:pPr>
    </w:p>
    <w:p w:rsidR="00437926" w:rsidRPr="00437926" w:rsidRDefault="00437926" w:rsidP="00437926">
      <w:pPr>
        <w:spacing w:after="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b/>
          <w:bCs/>
          <w:color w:val="000000"/>
          <w:sz w:val="24"/>
          <w:szCs w:val="24"/>
          <w:lang w:eastAsia="ru-RU"/>
        </w:rPr>
        <w:t>Цели: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Формировать умение выполнять полученные знания о средствах выразительности в собственном творчестве;</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Формировать умение выполнять коллективную композицию, согласовывать свои действия со сверстниками;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Развивать потребность к созданию нового, необычного продукта творческой деятельности;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Развивать эстетическую оценку, стремление к творческой самореализации.</w:t>
      </w:r>
    </w:p>
    <w:p w:rsidR="00437926" w:rsidRPr="00437926" w:rsidRDefault="00437926" w:rsidP="00437926">
      <w:pPr>
        <w:spacing w:after="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b/>
          <w:bCs/>
          <w:color w:val="000000"/>
          <w:sz w:val="24"/>
          <w:szCs w:val="24"/>
          <w:lang w:eastAsia="ru-RU"/>
        </w:rPr>
        <w:t>Задачи: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расширять представление о многообразии нетрадиционных техник рисования;</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формировать эстетическое отношение к окружающей действительности на основе ознакомления с нетрадиционными техниками рисования;</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формировать эстетический вкус, творчество, фантазию;</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развивать ассоциативное мышление и любознательность, наблюдательность и воображение;</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совершенствовать технические умения и навыки рисования;</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воспитывать художественный вкус и чувство гармонии.</w:t>
      </w:r>
    </w:p>
    <w:p w:rsidR="00437926" w:rsidRPr="00437926" w:rsidRDefault="00437926" w:rsidP="00437926">
      <w:pPr>
        <w:spacing w:after="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b/>
          <w:bCs/>
          <w:color w:val="000000"/>
          <w:sz w:val="24"/>
          <w:szCs w:val="24"/>
          <w:lang w:eastAsia="ru-RU"/>
        </w:rPr>
        <w:t>Актуальность темы:</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lastRenderedPageBreak/>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w:t>
      </w:r>
    </w:p>
    <w:p w:rsid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xml:space="preserve">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 </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За время пребывания в группе дети успевают изучить различные технологии изображения такие как: тычок жесткой полусухой кистью, рисование пальчиками, оттиск пробкой, восковые мелки + акварель, монотипия предметная, кляксография обычная, кляксография с трубочкой, кляксография с ниточкой, набрызг, тычкование, монотипия пейзажная.</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xml:space="preserve">Включение в работу с детьми нетрадиционных техник рисования позволяет развивать сенсорную сферу не только за счет изучения свойств изображаемых </w:t>
      </w:r>
      <w:r w:rsidRPr="00437926">
        <w:rPr>
          <w:rFonts w:ascii="Helvetica" w:eastAsia="Times New Roman" w:hAnsi="Helvetica" w:cs="Helvetica"/>
          <w:color w:val="000000"/>
          <w:sz w:val="24"/>
          <w:szCs w:val="24"/>
          <w:lang w:eastAsia="ru-RU"/>
        </w:rPr>
        <w:lastRenderedPageBreak/>
        <w:t>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w:t>
      </w:r>
      <w:r w:rsidR="00F77809">
        <w:rPr>
          <w:rFonts w:ascii="Helvetica" w:eastAsia="Times New Roman" w:hAnsi="Helvetica" w:cs="Helvetica"/>
          <w:color w:val="000000"/>
          <w:sz w:val="24"/>
          <w:szCs w:val="24"/>
          <w:lang w:eastAsia="ru-RU"/>
        </w:rPr>
        <w:t xml:space="preserve"> </w:t>
      </w:r>
      <w:r w:rsidRPr="00437926">
        <w:rPr>
          <w:rFonts w:ascii="Helvetica" w:eastAsia="Times New Roman" w:hAnsi="Helvetica" w:cs="Helvetica"/>
          <w:color w:val="000000"/>
          <w:sz w:val="24"/>
          <w:szCs w:val="24"/>
          <w:lang w:eastAsia="ru-RU"/>
        </w:rPr>
        <w:t>Чем я еще могу рисовать? Что я м</w:t>
      </w:r>
      <w:r w:rsidR="00F77809">
        <w:rPr>
          <w:rFonts w:ascii="Helvetica" w:eastAsia="Times New Roman" w:hAnsi="Helvetica" w:cs="Helvetica"/>
          <w:color w:val="000000"/>
          <w:sz w:val="24"/>
          <w:szCs w:val="24"/>
          <w:lang w:eastAsia="ru-RU"/>
        </w:rPr>
        <w:t xml:space="preserve">огу этим материалом нарисовать). </w:t>
      </w:r>
      <w:r w:rsidRPr="00437926">
        <w:rPr>
          <w:rFonts w:ascii="Helvetica" w:eastAsia="Times New Roman" w:hAnsi="Helvetica" w:cs="Helvetica"/>
          <w:color w:val="000000"/>
          <w:sz w:val="24"/>
          <w:szCs w:val="24"/>
          <w:lang w:eastAsia="ru-RU"/>
        </w:rPr>
        <w:t>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Ведь вместо традиционных: кисти и карандаша ребенок использует для создания изображения собственные ладошки, различны</w:t>
      </w:r>
      <w:r w:rsidR="00F77809">
        <w:rPr>
          <w:rFonts w:ascii="Helvetica" w:eastAsia="Times New Roman" w:hAnsi="Helvetica" w:cs="Helvetica"/>
          <w:color w:val="000000"/>
          <w:sz w:val="24"/>
          <w:szCs w:val="24"/>
          <w:lang w:eastAsia="ru-RU"/>
        </w:rPr>
        <w:t>е печатки, трафареты, технику «</w:t>
      </w:r>
      <w:r w:rsidRPr="00437926">
        <w:rPr>
          <w:rFonts w:ascii="Helvetica" w:eastAsia="Times New Roman" w:hAnsi="Helvetica" w:cs="Helvetica"/>
          <w:color w:val="000000"/>
          <w:sz w:val="24"/>
          <w:szCs w:val="24"/>
          <w:lang w:eastAsia="ru-RU"/>
        </w:rPr>
        <w:t>кляксография». Созданию сложного симметричного изображения способствует</w:t>
      </w:r>
      <w:r w:rsidR="00F77809">
        <w:rPr>
          <w:rFonts w:ascii="Helvetica" w:eastAsia="Times New Roman" w:hAnsi="Helvetica" w:cs="Helvetica"/>
          <w:color w:val="000000"/>
          <w:sz w:val="24"/>
          <w:szCs w:val="24"/>
          <w:lang w:eastAsia="ru-RU"/>
        </w:rPr>
        <w:t xml:space="preserve"> техника «</w:t>
      </w:r>
      <w:r w:rsidRPr="00437926">
        <w:rPr>
          <w:rFonts w:ascii="Helvetica" w:eastAsia="Times New Roman" w:hAnsi="Helvetica" w:cs="Helvetica"/>
          <w:color w:val="000000"/>
          <w:sz w:val="24"/>
          <w:szCs w:val="24"/>
          <w:lang w:eastAsia="ru-RU"/>
        </w:rPr>
        <w:t>монотипия».</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w:t>
      </w:r>
    </w:p>
    <w:p w:rsidR="00437926" w:rsidRPr="00622887" w:rsidRDefault="00622887" w:rsidP="00437926">
      <w:pPr>
        <w:spacing w:after="0" w:line="336" w:lineRule="atLeast"/>
        <w:rPr>
          <w:rFonts w:ascii="Helvetica" w:eastAsia="Times New Roman" w:hAnsi="Helvetica" w:cs="Helvetica"/>
          <w:b/>
          <w:color w:val="000000"/>
          <w:sz w:val="24"/>
          <w:szCs w:val="24"/>
          <w:lang w:eastAsia="ru-RU"/>
        </w:rPr>
      </w:pPr>
      <w:r w:rsidRPr="00622887">
        <w:rPr>
          <w:rFonts w:ascii="Helvetica" w:eastAsia="Times New Roman" w:hAnsi="Helvetica" w:cs="Helvetica"/>
          <w:b/>
          <w:color w:val="000000"/>
          <w:sz w:val="24"/>
          <w:szCs w:val="24"/>
          <w:lang w:eastAsia="ru-RU"/>
        </w:rPr>
        <w:t>Техника нетрадиционного рисования для д</w:t>
      </w:r>
      <w:r w:rsidR="00437926" w:rsidRPr="00437926">
        <w:rPr>
          <w:rFonts w:ascii="Helvetica" w:eastAsia="Times New Roman" w:hAnsi="Helvetica" w:cs="Helvetica"/>
          <w:b/>
          <w:color w:val="000000"/>
          <w:sz w:val="24"/>
          <w:szCs w:val="24"/>
          <w:lang w:eastAsia="ru-RU"/>
        </w:rPr>
        <w:t>етей</w:t>
      </w:r>
      <w:r w:rsidR="00437926" w:rsidRPr="00622887">
        <w:rPr>
          <w:rFonts w:ascii="Helvetica" w:eastAsia="Times New Roman" w:hAnsi="Helvetica" w:cs="Helvetica"/>
          <w:b/>
          <w:color w:val="000000"/>
          <w:sz w:val="24"/>
          <w:szCs w:val="24"/>
          <w:lang w:eastAsia="ru-RU"/>
        </w:rPr>
        <w:t> </w:t>
      </w:r>
      <w:r w:rsidR="00437926" w:rsidRPr="00437926">
        <w:rPr>
          <w:rFonts w:ascii="Helvetica" w:eastAsia="Times New Roman" w:hAnsi="Helvetica" w:cs="Helvetica"/>
          <w:b/>
          <w:color w:val="000000"/>
          <w:sz w:val="24"/>
          <w:szCs w:val="24"/>
          <w:u w:val="single"/>
          <w:lang w:eastAsia="ru-RU"/>
        </w:rPr>
        <w:t>среднего дошкольного возраста</w:t>
      </w:r>
      <w:r w:rsidR="00F77809" w:rsidRPr="00622887">
        <w:rPr>
          <w:rFonts w:ascii="Helvetica" w:eastAsia="Times New Roman" w:hAnsi="Helvetica" w:cs="Helvetica"/>
          <w:b/>
          <w:color w:val="000000"/>
          <w:sz w:val="24"/>
          <w:szCs w:val="24"/>
          <w:lang w:eastAsia="ru-RU"/>
        </w:rPr>
        <w:t>:</w:t>
      </w:r>
    </w:p>
    <w:p w:rsidR="00622887" w:rsidRPr="00437926" w:rsidRDefault="00622887" w:rsidP="00437926">
      <w:pPr>
        <w:spacing w:after="0" w:line="336" w:lineRule="atLeast"/>
        <w:rPr>
          <w:rFonts w:ascii="Helvetica" w:eastAsia="Times New Roman" w:hAnsi="Helvetica" w:cs="Helvetica"/>
          <w:b/>
          <w:color w:val="000000"/>
          <w:sz w:val="24"/>
          <w:szCs w:val="24"/>
          <w:lang w:eastAsia="ru-RU"/>
        </w:rPr>
      </w:pP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тычок жесткой полусухой кистью.</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печать поролоном;</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печать пробками;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восковые мелки + акварель;</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свеча + акварель;</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отпечатки листьев;</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рисунки из ладошки;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рисование ватными палочками;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с помощью ватных дисков;</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lastRenderedPageBreak/>
        <w:t>— кляксография с трубочкой .</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437926" w:rsidRPr="00437926" w:rsidRDefault="00437926" w:rsidP="00437926">
      <w:pPr>
        <w:spacing w:after="300" w:line="336" w:lineRule="atLeast"/>
        <w:rPr>
          <w:rFonts w:ascii="Helvetica" w:eastAsia="Times New Roman" w:hAnsi="Helvetica" w:cs="Helvetica"/>
          <w:b/>
          <w:color w:val="000000"/>
          <w:sz w:val="24"/>
          <w:szCs w:val="24"/>
          <w:lang w:eastAsia="ru-RU"/>
        </w:rPr>
      </w:pPr>
      <w:r w:rsidRPr="00437926">
        <w:rPr>
          <w:rFonts w:ascii="Helvetica" w:eastAsia="Times New Roman" w:hAnsi="Helvetica" w:cs="Helvetica"/>
          <w:b/>
          <w:color w:val="000000"/>
          <w:sz w:val="24"/>
          <w:szCs w:val="24"/>
          <w:lang w:eastAsia="ru-RU"/>
        </w:rPr>
        <w:t>Информационно-аналитический этап работы над темой самообразования:</w:t>
      </w:r>
    </w:p>
    <w:p w:rsidR="00437926" w:rsidRPr="00437926" w:rsidRDefault="00437926" w:rsidP="00437926">
      <w:pPr>
        <w:spacing w:after="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u w:val="single"/>
          <w:lang w:eastAsia="ru-RU"/>
        </w:rPr>
        <w:t>1. Изучение методической литературы по теме:</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1. А. А. Фатеева «Рисуем без кисточки»»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2. Т. Н. Давыдова «Рисуем ладошками»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3. Г. Н. Давыдова «Нетрадиционная техника рисования в детском саду»- М. 2007г.</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4. И. А. Лыкова «Цветные ладошки»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5. Журналы «Дошкольное воспитание», » Воспитатель».</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6. А. В. Никитина «Нетрадиционные техники рисования в детском саду»</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7. И. А. Лыкова — «Методическое пособие для специалистов дошкольных образовательных учреждений».</w:t>
      </w:r>
    </w:p>
    <w:p w:rsidR="00437926" w:rsidRPr="00437926" w:rsidRDefault="00437926" w:rsidP="00437926">
      <w:pPr>
        <w:spacing w:after="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u w:val="single"/>
          <w:lang w:eastAsia="ru-RU"/>
        </w:rPr>
        <w:t>2. Изучение педагогического опыта.</w:t>
      </w:r>
    </w:p>
    <w:p w:rsidR="00437926" w:rsidRPr="00437926" w:rsidRDefault="00622887" w:rsidP="00437926">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Внедрение в практику.</w:t>
      </w:r>
    </w:p>
    <w:p w:rsidR="00437926" w:rsidRDefault="00622887" w:rsidP="00437926">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Разработка перспективного плана на сентябрь – май по нетрадиционной техники рисования в средней группе</w:t>
      </w:r>
      <w:r>
        <w:rPr>
          <w:rFonts w:ascii="Helvetica" w:eastAsia="Times New Roman" w:hAnsi="Helvetica" w:cs="Helvetica"/>
          <w:color w:val="000000"/>
          <w:sz w:val="24"/>
          <w:szCs w:val="24"/>
          <w:lang w:eastAsia="ru-RU"/>
        </w:rPr>
        <w:t>.</w:t>
      </w:r>
    </w:p>
    <w:p w:rsidR="00622887" w:rsidRPr="00622887" w:rsidRDefault="00622887" w:rsidP="00622887">
      <w:pPr>
        <w:shd w:val="clear" w:color="auto" w:fill="FFFFFF"/>
        <w:spacing w:after="150" w:line="260" w:lineRule="atLeast"/>
        <w:rPr>
          <w:rFonts w:ascii="Arial" w:eastAsia="Times New Roman" w:hAnsi="Arial" w:cs="Arial"/>
          <w:color w:val="000000"/>
          <w:sz w:val="20"/>
          <w:szCs w:val="20"/>
          <w:lang w:eastAsia="ru-RU"/>
        </w:rPr>
      </w:pPr>
      <w:r w:rsidRPr="00622887">
        <w:rPr>
          <w:rFonts w:ascii="Calibri" w:eastAsia="Times New Roman" w:hAnsi="Calibri" w:cs="Calibri"/>
          <w:color w:val="000000"/>
          <w:sz w:val="27"/>
          <w:szCs w:val="27"/>
          <w:lang w:eastAsia="ru-RU"/>
        </w:rPr>
        <w:t>Перспективный план работы по нетрадиционному рисованию в средней группе.</w:t>
      </w:r>
    </w:p>
    <w:tbl>
      <w:tblPr>
        <w:tblW w:w="96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7"/>
        <w:gridCol w:w="3292"/>
        <w:gridCol w:w="3061"/>
      </w:tblGrid>
      <w:tr w:rsidR="00622887" w:rsidRPr="00622887" w:rsidTr="00622887">
        <w:trPr>
          <w:trHeight w:val="735"/>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t>№</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Тема</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Программное содержание.</w:t>
            </w:r>
          </w:p>
        </w:tc>
      </w:tr>
      <w:tr w:rsidR="00622887" w:rsidRPr="00622887" w:rsidTr="00622887">
        <w:trPr>
          <w:trHeight w:val="525"/>
          <w:tblCellSpacing w:w="0" w:type="dxa"/>
        </w:trPr>
        <w:tc>
          <w:tcPr>
            <w:tcW w:w="939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Рисование пальцем или ватной палочкой.</w:t>
            </w:r>
          </w:p>
        </w:tc>
      </w:tr>
      <w:tr w:rsidR="00622887" w:rsidRPr="00622887" w:rsidTr="00622887">
        <w:trPr>
          <w:trHeight w:val="495"/>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2.</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3.</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lastRenderedPageBreak/>
              <w:t>4.</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lastRenderedPageBreak/>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Ягоды в тарелке.</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Осенний вечер.</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Украшение блузки.</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lastRenderedPageBreak/>
              <w:t>Ветка сирени.</w:t>
            </w:r>
          </w:p>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lastRenderedPageBreak/>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 xml:space="preserve">Продолжать учить рисовать ватной палочкой или пальцем. Развивать чувство цвета и ритма. Прививать </w:t>
            </w:r>
            <w:r w:rsidRPr="00622887">
              <w:rPr>
                <w:rFonts w:ascii="Calibri" w:eastAsia="Times New Roman" w:hAnsi="Calibri" w:cs="Calibri"/>
                <w:color w:val="000000"/>
                <w:sz w:val="24"/>
                <w:szCs w:val="24"/>
                <w:lang w:eastAsia="ru-RU"/>
              </w:rPr>
              <w:lastRenderedPageBreak/>
              <w:t>любовь к прекрасному. Воспитывать аккуратность при работе с краской.</w:t>
            </w:r>
          </w:p>
        </w:tc>
      </w:tr>
      <w:tr w:rsidR="00622887" w:rsidRPr="00622887" w:rsidTr="00622887">
        <w:trPr>
          <w:trHeight w:val="615"/>
          <w:tblCellSpacing w:w="0" w:type="dxa"/>
        </w:trPr>
        <w:tc>
          <w:tcPr>
            <w:tcW w:w="939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lastRenderedPageBreak/>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Рисование ладошкой.</w:t>
            </w:r>
          </w:p>
        </w:tc>
      </w:tr>
      <w:tr w:rsidR="00622887" w:rsidRPr="00622887" w:rsidTr="00622887">
        <w:trPr>
          <w:trHeight w:val="495"/>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5.</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6.</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7.</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Деревья.</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Рыбка.</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Осьминог.</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Совершенствовать работу руки. Учить детей фантазировать и воображать. Расширять знания об окружающем мире. Убеждать детей в том, что их ладошки необыкновенные. Развивать творческое мышление.</w:t>
            </w:r>
          </w:p>
        </w:tc>
      </w:tr>
      <w:tr w:rsidR="00622887" w:rsidRPr="00622887" w:rsidTr="00622887">
        <w:trPr>
          <w:trHeight w:val="495"/>
          <w:tblCellSpacing w:w="0" w:type="dxa"/>
        </w:trPr>
        <w:tc>
          <w:tcPr>
            <w:tcW w:w="939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Тампонирование.</w:t>
            </w:r>
          </w:p>
        </w:tc>
      </w:tr>
      <w:tr w:rsidR="00622887" w:rsidRPr="00622887" w:rsidTr="00622887">
        <w:trPr>
          <w:trHeight w:val="615"/>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0"/>
                <w:szCs w:val="20"/>
                <w:lang w:val="en-US" w:eastAsia="ru-RU"/>
              </w:rPr>
              <w:t>8.</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0"/>
                <w:szCs w:val="20"/>
                <w:lang w:val="en-US" w:eastAsia="ru-RU"/>
              </w:rPr>
              <w:t>9.</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0"/>
                <w:szCs w:val="20"/>
                <w:lang w:val="en-US" w:eastAsia="ru-RU"/>
              </w:rPr>
              <w:t>10.</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Ёлки в лесу.</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Цветы на поляне.</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Кораблики.</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Учить работать тампоном с использованием трафаретов. Развивать аккуратность при работе с краской. Учить придумывать несложный сюжет. Радоваться полученному результату.</w:t>
            </w:r>
          </w:p>
        </w:tc>
      </w:tr>
      <w:tr w:rsidR="00622887" w:rsidRPr="00622887" w:rsidTr="00622887">
        <w:trPr>
          <w:trHeight w:val="495"/>
          <w:tblCellSpacing w:w="0" w:type="dxa"/>
        </w:trPr>
        <w:tc>
          <w:tcPr>
            <w:tcW w:w="939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Печатание подручными материалами.</w:t>
            </w:r>
          </w:p>
        </w:tc>
      </w:tr>
      <w:tr w:rsidR="00622887" w:rsidRPr="00622887" w:rsidTr="00622887">
        <w:trPr>
          <w:trHeight w:val="765"/>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11.</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12.</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13.</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14.</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Домик (кубики).</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Узор (печатка).</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Украсим салфетку.</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Украсим тарелку.</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 xml:space="preserve">Познакомить с использованием знакомых бытовых предметов в качестве оригинальных художественных материалов. Учить самостоятельно находить и предлагать различные </w:t>
            </w:r>
            <w:r w:rsidRPr="00622887">
              <w:rPr>
                <w:rFonts w:ascii="Calibri" w:eastAsia="Times New Roman" w:hAnsi="Calibri" w:cs="Calibri"/>
                <w:color w:val="000000"/>
                <w:sz w:val="24"/>
                <w:szCs w:val="24"/>
                <w:lang w:eastAsia="ru-RU"/>
              </w:rPr>
              <w:lastRenderedPageBreak/>
              <w:t>печатки, составлять несложные композиции.</w:t>
            </w:r>
          </w:p>
        </w:tc>
      </w:tr>
      <w:tr w:rsidR="00622887" w:rsidRPr="00622887" w:rsidTr="00622887">
        <w:trPr>
          <w:trHeight w:val="630"/>
          <w:tblCellSpacing w:w="0" w:type="dxa"/>
        </w:trPr>
        <w:tc>
          <w:tcPr>
            <w:tcW w:w="939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lastRenderedPageBreak/>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Рисование методом тычка.</w:t>
            </w:r>
          </w:p>
        </w:tc>
      </w:tr>
      <w:tr w:rsidR="00622887" w:rsidRPr="00622887" w:rsidTr="00622887">
        <w:trPr>
          <w:trHeight w:val="915"/>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15.</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16.</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17.</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18.</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19.</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20.</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21.</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22.</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23.</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Астры в вазе.</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Подсолнух.</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На выставке кошек.</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Поможем зайцу найти друзей.</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Гусь.</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Грачи прилетели.</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Расцвели одуванчики.</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Пушистые зверята.</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Цыплята.</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Продолжать учить рисовать методом тычка: закреплять умение правильно держать кисть; углублять представление о цвете и геометрических формах. Воспитывать любовь ко всему живому.</w:t>
            </w:r>
          </w:p>
        </w:tc>
      </w:tr>
      <w:tr w:rsidR="00622887" w:rsidRPr="00622887" w:rsidTr="00622887">
        <w:trPr>
          <w:trHeight w:val="915"/>
          <w:tblCellSpacing w:w="0" w:type="dxa"/>
        </w:trPr>
        <w:tc>
          <w:tcPr>
            <w:tcW w:w="939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Кляксография.</w:t>
            </w:r>
          </w:p>
        </w:tc>
      </w:tr>
      <w:tr w:rsidR="00622887" w:rsidRPr="00622887" w:rsidTr="00622887">
        <w:trPr>
          <w:trHeight w:val="750"/>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24.</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val="en-US" w:eastAsia="ru-RU"/>
              </w:rPr>
              <w:t>25.</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val="en-US" w:eastAsia="ru-RU"/>
              </w:rPr>
              <w:br/>
              <w:t> </w:t>
            </w:r>
          </w:p>
          <w:p w:rsidR="00622887" w:rsidRPr="00622887" w:rsidRDefault="00622887" w:rsidP="00622887">
            <w:pPr>
              <w:spacing w:after="150" w:line="240" w:lineRule="auto"/>
              <w:jc w:val="center"/>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Чудесные превращения кляксы.</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Arial" w:eastAsia="Times New Roman" w:hAnsi="Arial" w:cs="Arial"/>
                <w:color w:val="000000"/>
                <w:sz w:val="20"/>
                <w:szCs w:val="20"/>
                <w:lang w:eastAsia="ru-RU"/>
              </w:rPr>
              <w:br/>
            </w:r>
            <w:r w:rsidRPr="00622887">
              <w:rPr>
                <w:rFonts w:ascii="Arial" w:eastAsia="Times New Roman" w:hAnsi="Arial" w:cs="Arial"/>
                <w:color w:val="000000"/>
                <w:sz w:val="20"/>
                <w:szCs w:val="20"/>
                <w:lang w:val="en-US" w:eastAsia="ru-RU"/>
              </w:rPr>
              <w:t> </w:t>
            </w:r>
          </w:p>
          <w:p w:rsidR="00622887" w:rsidRPr="00622887" w:rsidRDefault="00622887" w:rsidP="00622887">
            <w:pPr>
              <w:spacing w:after="150" w:line="240" w:lineRule="auto"/>
              <w:rPr>
                <w:rFonts w:ascii="Arial" w:eastAsia="Times New Roman" w:hAnsi="Arial" w:cs="Arial"/>
                <w:sz w:val="20"/>
                <w:szCs w:val="20"/>
                <w:lang w:eastAsia="ru-RU"/>
              </w:rPr>
            </w:pPr>
            <w:r w:rsidRPr="00622887">
              <w:rPr>
                <w:rFonts w:ascii="Calibri" w:eastAsia="Times New Roman" w:hAnsi="Calibri" w:cs="Calibri"/>
                <w:color w:val="000000"/>
                <w:sz w:val="24"/>
                <w:szCs w:val="24"/>
                <w:lang w:eastAsia="ru-RU"/>
              </w:rPr>
              <w:t>Создавать условия для свободного детского экспериментирования с разными материалами и инструментами (художественными и бытовыми).Показать новые способы получения абстрактных изображений (клякс). Развивать творческое воображение.</w:t>
            </w:r>
          </w:p>
        </w:tc>
      </w:tr>
    </w:tbl>
    <w:p w:rsidR="00622887" w:rsidRPr="00622887" w:rsidRDefault="00622887" w:rsidP="00622887">
      <w:pPr>
        <w:shd w:val="clear" w:color="auto" w:fill="FFFFFF"/>
        <w:spacing w:after="150" w:line="260" w:lineRule="atLeast"/>
        <w:rPr>
          <w:rFonts w:ascii="Arial" w:eastAsia="Times New Roman" w:hAnsi="Arial" w:cs="Arial"/>
          <w:color w:val="000000"/>
          <w:sz w:val="20"/>
          <w:szCs w:val="20"/>
          <w:lang w:eastAsia="ru-RU"/>
        </w:rPr>
      </w:pPr>
      <w:r w:rsidRPr="00622887">
        <w:rPr>
          <w:rFonts w:ascii="Arial" w:eastAsia="Times New Roman" w:hAnsi="Arial" w:cs="Arial"/>
          <w:color w:val="000000"/>
          <w:sz w:val="20"/>
          <w:szCs w:val="20"/>
          <w:lang w:eastAsia="ru-RU"/>
        </w:rPr>
        <w:t> </w:t>
      </w:r>
    </w:p>
    <w:p w:rsidR="00622887" w:rsidRPr="00437926" w:rsidRDefault="00622887" w:rsidP="00437926">
      <w:pPr>
        <w:spacing w:after="300" w:line="336" w:lineRule="atLeast"/>
        <w:rPr>
          <w:rFonts w:ascii="Helvetica" w:eastAsia="Times New Roman" w:hAnsi="Helvetica" w:cs="Helvetica"/>
          <w:color w:val="000000"/>
          <w:sz w:val="24"/>
          <w:szCs w:val="24"/>
          <w:lang w:eastAsia="ru-RU"/>
        </w:rPr>
      </w:pPr>
    </w:p>
    <w:p w:rsidR="00622887" w:rsidRDefault="00622887" w:rsidP="00437926">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Консультация для родителей «Зачем детям рисовать».</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r w:rsidRPr="00437926">
        <w:rPr>
          <w:rFonts w:ascii="Helvetica" w:eastAsia="Times New Roman" w:hAnsi="Helvetica" w:cs="Helvetica"/>
          <w:color w:val="000000"/>
          <w:sz w:val="24"/>
          <w:szCs w:val="24"/>
          <w:lang w:eastAsia="ru-RU"/>
        </w:rPr>
        <w:t xml:space="preserve"> </w:t>
      </w:r>
      <w:r w:rsidR="00622887">
        <w:rPr>
          <w:rFonts w:ascii="Helvetica" w:eastAsia="Times New Roman" w:hAnsi="Helvetica" w:cs="Helvetica"/>
          <w:color w:val="000000"/>
          <w:sz w:val="24"/>
          <w:szCs w:val="24"/>
          <w:lang w:eastAsia="ru-RU"/>
        </w:rPr>
        <w:t xml:space="preserve">- </w:t>
      </w:r>
      <w:r w:rsidRPr="00437926">
        <w:rPr>
          <w:rFonts w:ascii="Helvetica" w:eastAsia="Times New Roman" w:hAnsi="Helvetica" w:cs="Helvetica"/>
          <w:color w:val="000000"/>
          <w:sz w:val="24"/>
          <w:szCs w:val="24"/>
          <w:lang w:eastAsia="ru-RU"/>
        </w:rPr>
        <w:t>Семинар-практикум для родителей «Использование нетрадиционных техник и материалов в совместном творчестве с детьми».</w:t>
      </w:r>
    </w:p>
    <w:p w:rsidR="00437926" w:rsidRPr="00437926" w:rsidRDefault="00437926" w:rsidP="00437926">
      <w:pPr>
        <w:spacing w:after="300" w:line="336" w:lineRule="atLeast"/>
        <w:rPr>
          <w:rFonts w:ascii="Helvetica" w:eastAsia="Times New Roman" w:hAnsi="Helvetica" w:cs="Helvetica"/>
          <w:color w:val="000000"/>
          <w:sz w:val="24"/>
          <w:szCs w:val="24"/>
          <w:lang w:eastAsia="ru-RU"/>
        </w:rPr>
      </w:pPr>
      <w:bookmarkStart w:id="0" w:name="_GoBack"/>
      <w:r w:rsidRPr="00437926">
        <w:rPr>
          <w:rFonts w:ascii="Helvetica" w:eastAsia="Times New Roman" w:hAnsi="Helvetica" w:cs="Helvetica"/>
          <w:color w:val="000000"/>
          <w:sz w:val="24"/>
          <w:szCs w:val="24"/>
          <w:lang w:eastAsia="ru-RU"/>
        </w:rPr>
        <w:lastRenderedPageBreak/>
        <w:t xml:space="preserve"> </w:t>
      </w:r>
      <w:r w:rsidR="00622887">
        <w:rPr>
          <w:rFonts w:ascii="Helvetica" w:eastAsia="Times New Roman" w:hAnsi="Helvetica" w:cs="Helvetica"/>
          <w:color w:val="000000"/>
          <w:sz w:val="24"/>
          <w:szCs w:val="24"/>
          <w:lang w:eastAsia="ru-RU"/>
        </w:rPr>
        <w:t xml:space="preserve">- </w:t>
      </w:r>
      <w:r w:rsidRPr="00437926">
        <w:rPr>
          <w:rFonts w:ascii="Helvetica" w:eastAsia="Times New Roman" w:hAnsi="Helvetica" w:cs="Helvetica"/>
          <w:color w:val="000000"/>
          <w:sz w:val="24"/>
          <w:szCs w:val="24"/>
          <w:lang w:eastAsia="ru-RU"/>
        </w:rPr>
        <w:t>Выставки детских рисунков для родителей.</w:t>
      </w:r>
    </w:p>
    <w:p w:rsidR="00437926" w:rsidRPr="00437926" w:rsidRDefault="00622887" w:rsidP="00F77809">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Составить конспекты занятий по нетрадиционному рисованию.</w:t>
      </w:r>
    </w:p>
    <w:p w:rsidR="00437926" w:rsidRPr="00437926" w:rsidRDefault="00437926" w:rsidP="00437926">
      <w:pPr>
        <w:spacing w:after="300" w:line="336" w:lineRule="atLeast"/>
        <w:rPr>
          <w:rFonts w:ascii="Helvetica" w:eastAsia="Times New Roman" w:hAnsi="Helvetica" w:cs="Helvetica"/>
          <w:b/>
          <w:color w:val="000000"/>
          <w:sz w:val="24"/>
          <w:szCs w:val="24"/>
          <w:lang w:eastAsia="ru-RU"/>
        </w:rPr>
      </w:pPr>
      <w:r w:rsidRPr="00437926">
        <w:rPr>
          <w:rFonts w:ascii="Helvetica" w:eastAsia="Times New Roman" w:hAnsi="Helvetica" w:cs="Helvetica"/>
          <w:b/>
          <w:color w:val="000000"/>
          <w:sz w:val="24"/>
          <w:szCs w:val="24"/>
          <w:lang w:eastAsia="ru-RU"/>
        </w:rPr>
        <w:t>Представление опыта работы:</w:t>
      </w:r>
    </w:p>
    <w:p w:rsidR="00437926" w:rsidRPr="00437926" w:rsidRDefault="00622887" w:rsidP="00437926">
      <w:pPr>
        <w:spacing w:after="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Мастер-класс по проведению занятия по нетрадиционной технике рисования пейзажа</w:t>
      </w:r>
      <w:r w:rsidR="00F77809">
        <w:rPr>
          <w:rFonts w:ascii="Helvetica" w:eastAsia="Times New Roman" w:hAnsi="Helvetica" w:cs="Helvetica"/>
          <w:color w:val="000000"/>
          <w:sz w:val="24"/>
          <w:szCs w:val="24"/>
          <w:lang w:eastAsia="ru-RU"/>
        </w:rPr>
        <w:t>.</w:t>
      </w:r>
    </w:p>
    <w:p w:rsidR="00437926" w:rsidRPr="00437926" w:rsidRDefault="00622887" w:rsidP="00437926">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Мастер-класс по проведению занятия по нетрадиционн</w:t>
      </w:r>
      <w:r w:rsidR="00F77809">
        <w:rPr>
          <w:rFonts w:ascii="Helvetica" w:eastAsia="Times New Roman" w:hAnsi="Helvetica" w:cs="Helvetica"/>
          <w:color w:val="000000"/>
          <w:sz w:val="24"/>
          <w:szCs w:val="24"/>
          <w:lang w:eastAsia="ru-RU"/>
        </w:rPr>
        <w:t>ой технике рисования натюрморта.</w:t>
      </w:r>
    </w:p>
    <w:p w:rsidR="00437926" w:rsidRPr="00437926" w:rsidRDefault="00622887" w:rsidP="00437926">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Консультация для воспитателей по теме самообразования.</w:t>
      </w:r>
    </w:p>
    <w:p w:rsidR="00437926" w:rsidRPr="00437926" w:rsidRDefault="00622887" w:rsidP="00437926">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Консультация для родителей «Нетрадиционные техники рисования в развитии детей дошкольного возраста».</w:t>
      </w:r>
    </w:p>
    <w:p w:rsidR="00437926" w:rsidRPr="00437926" w:rsidRDefault="00622887" w:rsidP="00437926">
      <w:pPr>
        <w:spacing w:after="300" w:line="336"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00437926" w:rsidRPr="00437926">
        <w:rPr>
          <w:rFonts w:ascii="Helvetica" w:eastAsia="Times New Roman" w:hAnsi="Helvetica" w:cs="Helvetica"/>
          <w:color w:val="000000"/>
          <w:sz w:val="24"/>
          <w:szCs w:val="24"/>
          <w:lang w:eastAsia="ru-RU"/>
        </w:rPr>
        <w:t>Отчёт по теме самообразования на итоговом педсовете.</w:t>
      </w:r>
    </w:p>
    <w:bookmarkEnd w:id="0"/>
    <w:p w:rsidR="003F07CA" w:rsidRDefault="003F07CA">
      <w:r>
        <w:br w:type="page"/>
      </w:r>
    </w:p>
    <w:p w:rsidR="00437926" w:rsidRDefault="003F07CA">
      <w:hyperlink r:id="rId4" w:history="1">
        <w:r w:rsidRPr="003F07CA">
          <w:rPr>
            <w:rStyle w:val="a5"/>
          </w:rPr>
          <w:t>Скачано с www.znanio.ru</w:t>
        </w:r>
      </w:hyperlink>
    </w:p>
    <w:sectPr w:rsidR="00437926" w:rsidSect="00D55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72FD9"/>
    <w:rsid w:val="00172FD9"/>
    <w:rsid w:val="003F07CA"/>
    <w:rsid w:val="00437926"/>
    <w:rsid w:val="00622887"/>
    <w:rsid w:val="00D5519B"/>
    <w:rsid w:val="00F7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45561-03AD-414E-B692-7D355B3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19B"/>
  </w:style>
  <w:style w:type="paragraph" w:styleId="1">
    <w:name w:val="heading 1"/>
    <w:basedOn w:val="a"/>
    <w:link w:val="10"/>
    <w:uiPriority w:val="9"/>
    <w:qFormat/>
    <w:rsid w:val="00172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FD9"/>
    <w:rPr>
      <w:rFonts w:ascii="Times New Roman" w:eastAsia="Times New Roman" w:hAnsi="Times New Roman" w:cs="Times New Roman"/>
      <w:b/>
      <w:bCs/>
      <w:kern w:val="36"/>
      <w:sz w:val="48"/>
      <w:szCs w:val="48"/>
      <w:lang w:eastAsia="ru-RU"/>
    </w:rPr>
  </w:style>
  <w:style w:type="paragraph" w:customStyle="1" w:styleId="headline">
    <w:name w:val="headline"/>
    <w:basedOn w:val="a"/>
    <w:rsid w:val="0017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2FD9"/>
  </w:style>
  <w:style w:type="paragraph" w:styleId="a3">
    <w:name w:val="Normal (Web)"/>
    <w:basedOn w:val="a"/>
    <w:uiPriority w:val="99"/>
    <w:unhideWhenUsed/>
    <w:rsid w:val="0017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FD9"/>
    <w:rPr>
      <w:b/>
      <w:bCs/>
    </w:rPr>
  </w:style>
  <w:style w:type="character" w:styleId="a5">
    <w:name w:val="Hyperlink"/>
    <w:basedOn w:val="a0"/>
    <w:uiPriority w:val="99"/>
    <w:unhideWhenUsed/>
    <w:rsid w:val="00437926"/>
    <w:rPr>
      <w:color w:val="0000FF"/>
      <w:u w:val="single"/>
    </w:rPr>
  </w:style>
  <w:style w:type="character" w:customStyle="1" w:styleId="breadcrumblast">
    <w:name w:val="breadcrumb_last"/>
    <w:basedOn w:val="a0"/>
    <w:rsid w:val="0043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966">
      <w:bodyDiv w:val="1"/>
      <w:marLeft w:val="0"/>
      <w:marRight w:val="0"/>
      <w:marTop w:val="0"/>
      <w:marBottom w:val="0"/>
      <w:divBdr>
        <w:top w:val="none" w:sz="0" w:space="0" w:color="auto"/>
        <w:left w:val="none" w:sz="0" w:space="0" w:color="auto"/>
        <w:bottom w:val="none" w:sz="0" w:space="0" w:color="auto"/>
        <w:right w:val="none" w:sz="0" w:space="0" w:color="auto"/>
      </w:divBdr>
      <w:divsChild>
        <w:div w:id="1315373917">
          <w:marLeft w:val="0"/>
          <w:marRight w:val="0"/>
          <w:marTop w:val="0"/>
          <w:marBottom w:val="0"/>
          <w:divBdr>
            <w:top w:val="none" w:sz="0" w:space="0" w:color="auto"/>
            <w:left w:val="none" w:sz="0" w:space="0" w:color="auto"/>
            <w:bottom w:val="none" w:sz="0" w:space="0" w:color="auto"/>
            <w:right w:val="none" w:sz="0" w:space="0" w:color="auto"/>
          </w:divBdr>
        </w:div>
      </w:divsChild>
    </w:div>
    <w:div w:id="607853507">
      <w:bodyDiv w:val="1"/>
      <w:marLeft w:val="0"/>
      <w:marRight w:val="0"/>
      <w:marTop w:val="0"/>
      <w:marBottom w:val="0"/>
      <w:divBdr>
        <w:top w:val="none" w:sz="0" w:space="0" w:color="auto"/>
        <w:left w:val="none" w:sz="0" w:space="0" w:color="auto"/>
        <w:bottom w:val="none" w:sz="0" w:space="0" w:color="auto"/>
        <w:right w:val="none" w:sz="0" w:space="0" w:color="auto"/>
      </w:divBdr>
    </w:div>
    <w:div w:id="1276254525">
      <w:bodyDiv w:val="1"/>
      <w:marLeft w:val="0"/>
      <w:marRight w:val="0"/>
      <w:marTop w:val="0"/>
      <w:marBottom w:val="0"/>
      <w:divBdr>
        <w:top w:val="none" w:sz="0" w:space="0" w:color="auto"/>
        <w:left w:val="none" w:sz="0" w:space="0" w:color="auto"/>
        <w:bottom w:val="none" w:sz="0" w:space="0" w:color="auto"/>
        <w:right w:val="none" w:sz="0" w:space="0" w:color="auto"/>
      </w:divBdr>
      <w:divsChild>
        <w:div w:id="981499868">
          <w:marLeft w:val="0"/>
          <w:marRight w:val="0"/>
          <w:marTop w:val="0"/>
          <w:marBottom w:val="0"/>
          <w:divBdr>
            <w:top w:val="none" w:sz="0" w:space="0" w:color="auto"/>
            <w:left w:val="none" w:sz="0" w:space="0" w:color="auto"/>
            <w:bottom w:val="none" w:sz="0" w:space="0" w:color="auto"/>
            <w:right w:val="none" w:sz="0" w:space="0" w:color="auto"/>
          </w:divBdr>
        </w:div>
      </w:divsChild>
    </w:div>
    <w:div w:id="1294100787">
      <w:bodyDiv w:val="1"/>
      <w:marLeft w:val="0"/>
      <w:marRight w:val="0"/>
      <w:marTop w:val="0"/>
      <w:marBottom w:val="0"/>
      <w:divBdr>
        <w:top w:val="none" w:sz="0" w:space="0" w:color="auto"/>
        <w:left w:val="none" w:sz="0" w:space="0" w:color="auto"/>
        <w:bottom w:val="none" w:sz="0" w:space="0" w:color="auto"/>
        <w:right w:val="none" w:sz="0" w:space="0" w:color="auto"/>
      </w:divBdr>
      <w:divsChild>
        <w:div w:id="53211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Viktar</cp:lastModifiedBy>
  <cp:revision>3</cp:revision>
  <dcterms:created xsi:type="dcterms:W3CDTF">2016-08-30T15:36:00Z</dcterms:created>
  <dcterms:modified xsi:type="dcterms:W3CDTF">2020-08-05T22:57:00Z</dcterms:modified>
</cp:coreProperties>
</file>