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FB" w:rsidRPr="00F963FB" w:rsidRDefault="00F963FB" w:rsidP="00F963FB">
      <w:pPr>
        <w:rPr>
          <w:rFonts w:ascii="Times New Roman" w:hAnsi="Times New Roman" w:cs="Times New Roman"/>
          <w:b/>
          <w:iCs/>
          <w:sz w:val="32"/>
        </w:rPr>
      </w:pPr>
      <w:bookmarkStart w:id="0" w:name="_GoBack"/>
      <w:r w:rsidRPr="00F963FB">
        <w:rPr>
          <w:rFonts w:ascii="Times New Roman" w:hAnsi="Times New Roman" w:cs="Times New Roman"/>
          <w:b/>
          <w:iCs/>
          <w:sz w:val="32"/>
        </w:rPr>
        <w:t xml:space="preserve">Проблема </w:t>
      </w:r>
      <w:proofErr w:type="spellStart"/>
      <w:r w:rsidRPr="00F963FB">
        <w:rPr>
          <w:rFonts w:ascii="Times New Roman" w:hAnsi="Times New Roman" w:cs="Times New Roman"/>
          <w:b/>
          <w:iCs/>
          <w:sz w:val="32"/>
        </w:rPr>
        <w:t>самоприменимости</w:t>
      </w:r>
      <w:proofErr w:type="spellEnd"/>
      <w:r w:rsidRPr="00F963FB">
        <w:rPr>
          <w:rFonts w:ascii="Times New Roman" w:hAnsi="Times New Roman" w:cs="Times New Roman"/>
          <w:b/>
          <w:iCs/>
          <w:sz w:val="32"/>
        </w:rPr>
        <w:t>, ее неразрешимость</w:t>
      </w:r>
    </w:p>
    <w:bookmarkEnd w:id="0"/>
    <w:p w:rsidR="00F963FB" w:rsidRPr="00F963FB" w:rsidRDefault="00F963FB" w:rsidP="00F963FB">
      <w:pPr>
        <w:rPr>
          <w:rFonts w:ascii="Times New Roman" w:hAnsi="Times New Roman" w:cs="Times New Roman"/>
          <w:sz w:val="28"/>
        </w:rPr>
      </w:pPr>
      <w:r w:rsidRPr="00F963FB">
        <w:rPr>
          <w:rFonts w:ascii="Times New Roman" w:hAnsi="Times New Roman" w:cs="Times New Roman"/>
          <w:i/>
          <w:iCs/>
          <w:sz w:val="28"/>
        </w:rPr>
        <w:t xml:space="preserve">Проблема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sz w:val="28"/>
        </w:rPr>
        <w:t> алгоритмически неразрешима в классе всех алгоритмов исходного алфавита операторов. [</w:t>
      </w:r>
      <w:r w:rsidRPr="00F963FB">
        <w:rPr>
          <w:rFonts w:ascii="Times New Roman" w:hAnsi="Times New Roman" w:cs="Times New Roman"/>
          <w:sz w:val="28"/>
          <w:u w:val="single"/>
        </w:rPr>
        <w:t>1</w:t>
      </w:r>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i/>
          <w:iCs/>
          <w:sz w:val="28"/>
        </w:rPr>
        <w:t xml:space="preserve">Проблема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sz w:val="28"/>
        </w:rPr>
        <w:t> алгоритмически неразрешима. [</w:t>
      </w:r>
      <w:r w:rsidRPr="00F963FB">
        <w:rPr>
          <w:rFonts w:ascii="Times New Roman" w:hAnsi="Times New Roman" w:cs="Times New Roman"/>
          <w:sz w:val="28"/>
          <w:u w:val="single"/>
        </w:rPr>
        <w:t>2</w:t>
      </w:r>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i/>
          <w:iCs/>
          <w:sz w:val="28"/>
        </w:rPr>
        <w:t xml:space="preserve">Проблему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sz w:val="28"/>
        </w:rPr>
        <w:t> можно сформулировать так: по любому шифру определить, к какому типу относится соответствующий ему алгоритм. [</w:t>
      </w:r>
      <w:r w:rsidRPr="00F963FB">
        <w:rPr>
          <w:rFonts w:ascii="Times New Roman" w:hAnsi="Times New Roman" w:cs="Times New Roman"/>
          <w:sz w:val="28"/>
          <w:u w:val="single"/>
        </w:rPr>
        <w:t>3</w:t>
      </w:r>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Тогда</w:t>
      </w:r>
      <w:r w:rsidRPr="00F963FB">
        <w:rPr>
          <w:rFonts w:ascii="Times New Roman" w:hAnsi="Times New Roman" w:cs="Times New Roman"/>
          <w:i/>
          <w:iCs/>
          <w:sz w:val="28"/>
        </w:rPr>
        <w:t xml:space="preserve"> проблема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sz w:val="28"/>
        </w:rPr>
        <w:t> состоит в следующем: по любому заданному шифру установить, к какому классу относится машина. [</w:t>
      </w:r>
      <w:r w:rsidRPr="00F963FB">
        <w:rPr>
          <w:rFonts w:ascii="Times New Roman" w:hAnsi="Times New Roman" w:cs="Times New Roman"/>
          <w:sz w:val="28"/>
          <w:u w:val="single"/>
        </w:rPr>
        <w:t>4</w:t>
      </w:r>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Тогда</w:t>
      </w:r>
      <w:r w:rsidRPr="00F963FB">
        <w:rPr>
          <w:rFonts w:ascii="Times New Roman" w:hAnsi="Times New Roman" w:cs="Times New Roman"/>
          <w:i/>
          <w:iCs/>
          <w:sz w:val="28"/>
        </w:rPr>
        <w:t xml:space="preserve"> проблема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sz w:val="28"/>
        </w:rPr>
        <w:t xml:space="preserve"> состоит в следующем: по любому заданному шифру установить, к какому классу относится машина, зашифрованная им, - к классу </w:t>
      </w:r>
      <w:proofErr w:type="spellStart"/>
      <w:r w:rsidRPr="00F963FB">
        <w:rPr>
          <w:rFonts w:ascii="Times New Roman" w:hAnsi="Times New Roman" w:cs="Times New Roman"/>
          <w:sz w:val="28"/>
        </w:rPr>
        <w:t>самоприменимых</w:t>
      </w:r>
      <w:proofErr w:type="spellEnd"/>
      <w:r w:rsidRPr="00F963FB">
        <w:rPr>
          <w:rFonts w:ascii="Times New Roman" w:hAnsi="Times New Roman" w:cs="Times New Roman"/>
          <w:sz w:val="28"/>
        </w:rPr>
        <w:t xml:space="preserve"> или </w:t>
      </w:r>
      <w:proofErr w:type="spellStart"/>
      <w:r w:rsidRPr="00F963FB">
        <w:rPr>
          <w:rFonts w:ascii="Times New Roman" w:hAnsi="Times New Roman" w:cs="Times New Roman"/>
          <w:sz w:val="28"/>
        </w:rPr>
        <w:t>несамоприменимых</w:t>
      </w:r>
      <w:proofErr w:type="spellEnd"/>
      <w:r w:rsidRPr="00F963FB">
        <w:rPr>
          <w:rFonts w:ascii="Times New Roman" w:hAnsi="Times New Roman" w:cs="Times New Roman"/>
          <w:sz w:val="28"/>
        </w:rPr>
        <w:t>. [</w:t>
      </w:r>
      <w:r w:rsidRPr="00F963FB">
        <w:rPr>
          <w:rFonts w:ascii="Times New Roman" w:hAnsi="Times New Roman" w:cs="Times New Roman"/>
          <w:sz w:val="28"/>
          <w:u w:val="single"/>
        </w:rPr>
        <w:t>5</w:t>
      </w:r>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При доказательстве алгоритмической неразрешимости</w:t>
      </w:r>
      <w:r w:rsidRPr="00F963FB">
        <w:rPr>
          <w:rFonts w:ascii="Times New Roman" w:hAnsi="Times New Roman" w:cs="Times New Roman"/>
          <w:i/>
          <w:iCs/>
          <w:sz w:val="28"/>
        </w:rPr>
        <w:t xml:space="preserve"> проблемы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sz w:val="28"/>
        </w:rPr>
        <w:t> был использован метод от противного. С помощью этого метода доказана алгоритмическая неразрешимость множества различных проблем, в том числе и проблема эквивалентности слов для ассоциативных исчислений. [</w:t>
      </w:r>
      <w:r w:rsidRPr="00F963FB">
        <w:rPr>
          <w:rFonts w:ascii="Times New Roman" w:hAnsi="Times New Roman" w:cs="Times New Roman"/>
          <w:sz w:val="28"/>
          <w:u w:val="single"/>
        </w:rPr>
        <w:t>6</w:t>
      </w:r>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Но теперь ясно, что неразрешима и</w:t>
      </w:r>
      <w:r w:rsidRPr="00F963FB">
        <w:rPr>
          <w:rFonts w:ascii="Times New Roman" w:hAnsi="Times New Roman" w:cs="Times New Roman"/>
          <w:i/>
          <w:iCs/>
          <w:sz w:val="28"/>
        </w:rPr>
        <w:t xml:space="preserve"> проблема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sz w:val="28"/>
        </w:rPr>
        <w:t>. [</w:t>
      </w:r>
      <w:r w:rsidRPr="00F963FB">
        <w:rPr>
          <w:rFonts w:ascii="Times New Roman" w:hAnsi="Times New Roman" w:cs="Times New Roman"/>
          <w:sz w:val="28"/>
          <w:u w:val="single"/>
        </w:rPr>
        <w:t>7</w:t>
      </w:r>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Таким образом, предположение об алгоритмической разрешимости</w:t>
      </w:r>
      <w:r w:rsidRPr="00F963FB">
        <w:rPr>
          <w:rFonts w:ascii="Times New Roman" w:hAnsi="Times New Roman" w:cs="Times New Roman"/>
          <w:i/>
          <w:iCs/>
          <w:sz w:val="28"/>
        </w:rPr>
        <w:t xml:space="preserve"> проблемы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sz w:val="28"/>
        </w:rPr>
        <w:t> приводит к логическому противоречию и поэтому неверно. Тем самым показана алгоритмическая неразрешимость этой проблемы. [</w:t>
      </w:r>
      <w:r w:rsidRPr="00F963FB">
        <w:rPr>
          <w:rFonts w:ascii="Times New Roman" w:hAnsi="Times New Roman" w:cs="Times New Roman"/>
          <w:sz w:val="28"/>
          <w:u w:val="single"/>
        </w:rPr>
        <w:t>8</w:t>
      </w:r>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Таким образом, предположение об алгоритмической разрешимости</w:t>
      </w:r>
      <w:r w:rsidRPr="00F963FB">
        <w:rPr>
          <w:rFonts w:ascii="Times New Roman" w:hAnsi="Times New Roman" w:cs="Times New Roman"/>
          <w:i/>
          <w:iCs/>
          <w:sz w:val="28"/>
        </w:rPr>
        <w:t xml:space="preserve"> проблемы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sz w:val="28"/>
        </w:rPr>
        <w:t xml:space="preserve"> приводит к логическому противоречию и </w:t>
      </w:r>
      <w:proofErr w:type="gramStart"/>
      <w:r w:rsidRPr="00F963FB">
        <w:rPr>
          <w:rFonts w:ascii="Times New Roman" w:hAnsi="Times New Roman" w:cs="Times New Roman"/>
          <w:sz w:val="28"/>
        </w:rPr>
        <w:t>является</w:t>
      </w:r>
      <w:proofErr w:type="gramEnd"/>
      <w:r w:rsidRPr="00F963FB">
        <w:rPr>
          <w:rFonts w:ascii="Times New Roman" w:hAnsi="Times New Roman" w:cs="Times New Roman"/>
          <w:sz w:val="28"/>
        </w:rPr>
        <w:t xml:space="preserve"> поэтому неверным. Тем самым показана алгоритмическая неразрешимость этой проблемы. [</w:t>
      </w:r>
      <w:r w:rsidRPr="00F963FB">
        <w:rPr>
          <w:rFonts w:ascii="Times New Roman" w:hAnsi="Times New Roman" w:cs="Times New Roman"/>
          <w:sz w:val="28"/>
          <w:u w:val="single"/>
        </w:rPr>
        <w:t>9</w:t>
      </w:r>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Это обстоятельство приводит к выводу, что алгоритмическая неразрешимость</w:t>
      </w:r>
      <w:r w:rsidRPr="00F963FB">
        <w:rPr>
          <w:rFonts w:ascii="Times New Roman" w:hAnsi="Times New Roman" w:cs="Times New Roman"/>
          <w:i/>
          <w:iCs/>
          <w:sz w:val="28"/>
        </w:rPr>
        <w:t xml:space="preserve"> проблемы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sz w:val="28"/>
        </w:rPr>
        <w:t xml:space="preserve"> не является следствием узости современного точного понятия алгоритма. Если бы удалось построить точное понятие алгоритма, включающее в себя некоторые </w:t>
      </w:r>
      <w:proofErr w:type="spellStart"/>
      <w:r w:rsidRPr="00F963FB">
        <w:rPr>
          <w:rFonts w:ascii="Times New Roman" w:hAnsi="Times New Roman" w:cs="Times New Roman"/>
          <w:sz w:val="28"/>
        </w:rPr>
        <w:t>ненормализуемые</w:t>
      </w:r>
      <w:proofErr w:type="spellEnd"/>
      <w:r w:rsidRPr="00F963FB">
        <w:rPr>
          <w:rFonts w:ascii="Times New Roman" w:hAnsi="Times New Roman" w:cs="Times New Roman"/>
          <w:sz w:val="28"/>
        </w:rPr>
        <w:t xml:space="preserve"> алгоритмы, то проблема распознавания </w:t>
      </w:r>
      <w:proofErr w:type="spellStart"/>
      <w:r w:rsidRPr="00F963FB">
        <w:rPr>
          <w:rFonts w:ascii="Times New Roman" w:hAnsi="Times New Roman" w:cs="Times New Roman"/>
          <w:sz w:val="28"/>
        </w:rPr>
        <w:t>самоприменимости</w:t>
      </w:r>
      <w:proofErr w:type="spellEnd"/>
      <w:r w:rsidRPr="00F963FB">
        <w:rPr>
          <w:rFonts w:ascii="Times New Roman" w:hAnsi="Times New Roman" w:cs="Times New Roman"/>
          <w:sz w:val="28"/>
        </w:rPr>
        <w:t xml:space="preserve"> алгоритмов по-прежнему оставалась бы алгоритмически неразрешимой. [</w:t>
      </w:r>
      <w:r w:rsidRPr="00F963FB">
        <w:rPr>
          <w:rFonts w:ascii="Times New Roman" w:hAnsi="Times New Roman" w:cs="Times New Roman"/>
          <w:sz w:val="28"/>
          <w:u w:val="single"/>
        </w:rPr>
        <w:t>10</w:t>
      </w:r>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Это обстоятельство приводит к выводу, что алгоритмическая неразрешимость</w:t>
      </w:r>
      <w:r w:rsidRPr="00F963FB">
        <w:rPr>
          <w:rFonts w:ascii="Times New Roman" w:hAnsi="Times New Roman" w:cs="Times New Roman"/>
          <w:i/>
          <w:iCs/>
          <w:sz w:val="28"/>
        </w:rPr>
        <w:t xml:space="preserve"> проблемы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sz w:val="28"/>
        </w:rPr>
        <w:t xml:space="preserve"> не является следствием узости современного точного понятия алгоритма. Если бы удалось построить точное понятие алгоритма, включающее в себя некоторые </w:t>
      </w:r>
      <w:proofErr w:type="spellStart"/>
      <w:r w:rsidRPr="00F963FB">
        <w:rPr>
          <w:rFonts w:ascii="Times New Roman" w:hAnsi="Times New Roman" w:cs="Times New Roman"/>
          <w:sz w:val="28"/>
        </w:rPr>
        <w:t>ненормализуемые</w:t>
      </w:r>
      <w:proofErr w:type="spellEnd"/>
      <w:r w:rsidRPr="00F963FB">
        <w:rPr>
          <w:rFonts w:ascii="Times New Roman" w:hAnsi="Times New Roman" w:cs="Times New Roman"/>
          <w:sz w:val="28"/>
        </w:rPr>
        <w:t xml:space="preserve"> алгоритмы, то проблема распознавания </w:t>
      </w:r>
      <w:proofErr w:type="spellStart"/>
      <w:r w:rsidRPr="00F963FB">
        <w:rPr>
          <w:rFonts w:ascii="Times New Roman" w:hAnsi="Times New Roman" w:cs="Times New Roman"/>
          <w:sz w:val="28"/>
        </w:rPr>
        <w:lastRenderedPageBreak/>
        <w:t>самоприменимости</w:t>
      </w:r>
      <w:proofErr w:type="spellEnd"/>
      <w:r w:rsidRPr="00F963FB">
        <w:rPr>
          <w:rFonts w:ascii="Times New Roman" w:hAnsi="Times New Roman" w:cs="Times New Roman"/>
          <w:sz w:val="28"/>
        </w:rPr>
        <w:t xml:space="preserve"> алгоритмов по-прежнему оставалась бы алгоритмически неразрешимой. [</w:t>
      </w:r>
      <w:r w:rsidRPr="00F963FB">
        <w:rPr>
          <w:rFonts w:ascii="Times New Roman" w:hAnsi="Times New Roman" w:cs="Times New Roman"/>
          <w:sz w:val="28"/>
          <w:u w:val="single"/>
        </w:rPr>
        <w:t>11</w:t>
      </w:r>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К ним относится</w:t>
      </w:r>
      <w:r w:rsidRPr="00F963FB">
        <w:rPr>
          <w:rFonts w:ascii="Times New Roman" w:hAnsi="Times New Roman" w:cs="Times New Roman"/>
          <w:i/>
          <w:iCs/>
          <w:sz w:val="28"/>
        </w:rPr>
        <w:t xml:space="preserve"> проблема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i/>
          <w:iCs/>
          <w:sz w:val="28"/>
        </w:rPr>
        <w:t xml:space="preserve"> машин Тьюринга</w:t>
      </w:r>
      <w:r w:rsidRPr="00F963FB">
        <w:rPr>
          <w:rFonts w:ascii="Times New Roman" w:hAnsi="Times New Roman" w:cs="Times New Roman"/>
          <w:sz w:val="28"/>
        </w:rPr>
        <w:t xml:space="preserve">, проблема остановки алгоритма, проблема распознавания принадлежности числа данному </w:t>
      </w:r>
      <w:proofErr w:type="spellStart"/>
      <w:r w:rsidRPr="00F963FB">
        <w:rPr>
          <w:rFonts w:ascii="Times New Roman" w:hAnsi="Times New Roman" w:cs="Times New Roman"/>
          <w:sz w:val="28"/>
        </w:rPr>
        <w:t>нерекурсивному</w:t>
      </w:r>
      <w:proofErr w:type="spellEnd"/>
      <w:r w:rsidRPr="00F963FB">
        <w:rPr>
          <w:rFonts w:ascii="Times New Roman" w:hAnsi="Times New Roman" w:cs="Times New Roman"/>
          <w:sz w:val="28"/>
        </w:rPr>
        <w:t xml:space="preserve"> множеству натуральных чисел. [</w:t>
      </w:r>
      <w:r w:rsidRPr="00F963FB">
        <w:rPr>
          <w:rFonts w:ascii="Times New Roman" w:hAnsi="Times New Roman" w:cs="Times New Roman"/>
          <w:sz w:val="28"/>
          <w:u w:val="single"/>
        </w:rPr>
        <w:t>12</w:t>
      </w:r>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Алгоритм</w:t>
      </w:r>
      <w:proofErr w:type="gramStart"/>
      <w:r w:rsidRPr="00F963FB">
        <w:rPr>
          <w:rFonts w:ascii="Times New Roman" w:hAnsi="Times New Roman" w:cs="Times New Roman"/>
          <w:sz w:val="28"/>
        </w:rPr>
        <w:t xml:space="preserve"> В</w:t>
      </w:r>
      <w:proofErr w:type="gramEnd"/>
      <w:r w:rsidRPr="00F963FB">
        <w:rPr>
          <w:rFonts w:ascii="Times New Roman" w:hAnsi="Times New Roman" w:cs="Times New Roman"/>
          <w:sz w:val="28"/>
        </w:rPr>
        <w:t xml:space="preserve"> заведомо существует, значит, не может быть алгоритма А. Тем самым мы доказали, что</w:t>
      </w:r>
      <w:r w:rsidRPr="00F963FB">
        <w:rPr>
          <w:rFonts w:ascii="Times New Roman" w:hAnsi="Times New Roman" w:cs="Times New Roman"/>
          <w:i/>
          <w:iCs/>
          <w:sz w:val="28"/>
        </w:rPr>
        <w:t xml:space="preserve"> проблема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sz w:val="28"/>
        </w:rPr>
        <w:t xml:space="preserve"> алгоритмически неразрешима. Отсюда вовсе не следует, что, какой бы мы ни взяли алгоритм, невозможно распознать, </w:t>
      </w:r>
      <w:proofErr w:type="spellStart"/>
      <w:r w:rsidRPr="00F963FB">
        <w:rPr>
          <w:rFonts w:ascii="Times New Roman" w:hAnsi="Times New Roman" w:cs="Times New Roman"/>
          <w:sz w:val="28"/>
        </w:rPr>
        <w:t>самоприменим</w:t>
      </w:r>
      <w:proofErr w:type="spellEnd"/>
      <w:r w:rsidRPr="00F963FB">
        <w:rPr>
          <w:rFonts w:ascii="Times New Roman" w:hAnsi="Times New Roman" w:cs="Times New Roman"/>
          <w:sz w:val="28"/>
        </w:rPr>
        <w:t xml:space="preserve"> ли он. [</w:t>
      </w:r>
      <w:r w:rsidRPr="00F963FB">
        <w:rPr>
          <w:rFonts w:ascii="Times New Roman" w:hAnsi="Times New Roman" w:cs="Times New Roman"/>
          <w:sz w:val="28"/>
          <w:u w:val="single"/>
        </w:rPr>
        <w:t>13</w:t>
      </w:r>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В теории алгоритмов известны некоторые задачи, о которых доказано, что для их решения не существует алгоритма. Такие задачи называются алгоритмически неразрешимыми. Обычно алгоритмическая неразрешимость новых задач доказывается методом сведения к этим задачам известных алгоритмически неразрешимых задач. Тем самым доказывается, что если бы была разрешима новая задача, то можно было бы решить и заведомо неразрешимую задачу. В самом деле, если удается свести к новой задаче неразрешимую задачу, то любой алгоритм решения новой задачи решал бы и ту задачу, что противоречило бы ее неразрешимости. Применяя метод сведения, обычно ссылаются на искусственные задачи, которые не представляют самостоятельного интереса, но для которых легко непосредственно доказать их неразрешимость. К числу таких задач относится</w:t>
      </w:r>
      <w:r w:rsidRPr="00F963FB">
        <w:rPr>
          <w:rFonts w:ascii="Times New Roman" w:hAnsi="Times New Roman" w:cs="Times New Roman"/>
          <w:i/>
          <w:iCs/>
          <w:sz w:val="28"/>
        </w:rPr>
        <w:t xml:space="preserve"> проблема распознавания </w:t>
      </w:r>
      <w:proofErr w:type="spellStart"/>
      <w:r w:rsidRPr="00F963FB">
        <w:rPr>
          <w:rFonts w:ascii="Times New Roman" w:hAnsi="Times New Roman" w:cs="Times New Roman"/>
          <w:i/>
          <w:iCs/>
          <w:sz w:val="28"/>
        </w:rPr>
        <w:t>самоприменимости</w:t>
      </w:r>
      <w:proofErr w:type="spellEnd"/>
      <w:r w:rsidRPr="00F963FB">
        <w:rPr>
          <w:rFonts w:ascii="Times New Roman" w:hAnsi="Times New Roman" w:cs="Times New Roman"/>
          <w:sz w:val="28"/>
        </w:rPr>
        <w:t>. [</w:t>
      </w:r>
      <w:r w:rsidRPr="00F963FB">
        <w:rPr>
          <w:rFonts w:ascii="Times New Roman" w:hAnsi="Times New Roman" w:cs="Times New Roman"/>
          <w:sz w:val="28"/>
          <w:u w:val="single"/>
        </w:rPr>
        <w:t>14</w:t>
      </w:r>
      <w:r w:rsidRPr="00F963FB">
        <w:rPr>
          <w:rFonts w:ascii="Times New Roman" w:hAnsi="Times New Roman" w:cs="Times New Roman"/>
          <w:sz w:val="28"/>
        </w:rPr>
        <w:t>]</w:t>
      </w:r>
    </w:p>
    <w:p w:rsidR="00B14FB2" w:rsidRDefault="00B14FB2">
      <w:pPr>
        <w:rPr>
          <w:rFonts w:ascii="Times New Roman" w:hAnsi="Times New Roman" w:cs="Times New Roman"/>
          <w:sz w:val="28"/>
        </w:rPr>
      </w:pPr>
    </w:p>
    <w:p w:rsidR="00F963FB" w:rsidRPr="00F963FB" w:rsidRDefault="00F963FB" w:rsidP="00F963FB">
      <w:pPr>
        <w:rPr>
          <w:rFonts w:ascii="Times New Roman" w:hAnsi="Times New Roman" w:cs="Times New Roman"/>
          <w:sz w:val="28"/>
        </w:rPr>
      </w:pPr>
      <w:proofErr w:type="spellStart"/>
      <w:r w:rsidRPr="00F963FB">
        <w:rPr>
          <w:rFonts w:ascii="Times New Roman" w:hAnsi="Times New Roman" w:cs="Times New Roman"/>
          <w:sz w:val="28"/>
        </w:rPr>
        <w:t>Самоприменимость</w:t>
      </w:r>
      <w:proofErr w:type="spellEnd"/>
      <w:r w:rsidRPr="00F963FB">
        <w:rPr>
          <w:rFonts w:ascii="Times New Roman" w:hAnsi="Times New Roman" w:cs="Times New Roman"/>
          <w:sz w:val="28"/>
        </w:rPr>
        <w:t xml:space="preserve"> машины Тьюринга</w:t>
      </w:r>
    </w:p>
    <w:p w:rsidR="00F963FB" w:rsidRPr="00F963FB" w:rsidRDefault="00F963FB" w:rsidP="00F963FB">
      <w:pPr>
        <w:rPr>
          <w:rFonts w:ascii="Times New Roman" w:hAnsi="Times New Roman" w:cs="Times New Roman"/>
          <w:i/>
          <w:iCs/>
          <w:sz w:val="28"/>
        </w:rPr>
      </w:pPr>
      <w:r w:rsidRPr="00F963FB">
        <w:rPr>
          <w:rFonts w:ascii="Times New Roman" w:hAnsi="Times New Roman" w:cs="Times New Roman"/>
          <w:i/>
          <w:iCs/>
          <w:sz w:val="28"/>
        </w:rPr>
        <w:t> </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Можно, не изменяя принципам,</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найти сотни достойных решений</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Агни Йога (т.1 стр.196)</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xml:space="preserve">Какая странность – машина Тьюринга это всегда вычислимость, а нас к бухте «машина Тьюринга» прописали только потому, что у нас на борту есть некая </w:t>
      </w:r>
      <w:proofErr w:type="spellStart"/>
      <w:r w:rsidRPr="00F963FB">
        <w:rPr>
          <w:rFonts w:ascii="Times New Roman" w:hAnsi="Times New Roman" w:cs="Times New Roman"/>
          <w:sz w:val="28"/>
        </w:rPr>
        <w:t>невычислимость</w:t>
      </w:r>
      <w:proofErr w:type="spellEnd"/>
      <w:r w:rsidRPr="00F963FB">
        <w:rPr>
          <w:rFonts w:ascii="Times New Roman" w:hAnsi="Times New Roman" w:cs="Times New Roman"/>
          <w:sz w:val="28"/>
        </w:rPr>
        <w:t xml:space="preserve">. Если ответить коротко, то </w:t>
      </w:r>
      <w:proofErr w:type="spellStart"/>
      <w:r w:rsidRPr="00F963FB">
        <w:rPr>
          <w:rFonts w:ascii="Times New Roman" w:hAnsi="Times New Roman" w:cs="Times New Roman"/>
          <w:sz w:val="28"/>
        </w:rPr>
        <w:t>невычислимость</w:t>
      </w:r>
      <w:proofErr w:type="spellEnd"/>
      <w:r w:rsidRPr="00F963FB">
        <w:rPr>
          <w:rFonts w:ascii="Times New Roman" w:hAnsi="Times New Roman" w:cs="Times New Roman"/>
          <w:sz w:val="28"/>
        </w:rPr>
        <w:t xml:space="preserve"> обнаруживается тогда, когда какая-то задача не имеет решения. Теперь подробнее об одном из способов  достижения </w:t>
      </w:r>
      <w:proofErr w:type="spellStart"/>
      <w:r w:rsidRPr="00F963FB">
        <w:rPr>
          <w:rFonts w:ascii="Times New Roman" w:hAnsi="Times New Roman" w:cs="Times New Roman"/>
          <w:sz w:val="28"/>
        </w:rPr>
        <w:t>невычислимости</w:t>
      </w:r>
      <w:proofErr w:type="spellEnd"/>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lastRenderedPageBreak/>
        <w:t>Рассмотрим пример, но не тот, что раньше (там задача была элементарна, а таблица машины оказалась достаточно громоздкой), а проще. Нас будет интересовать в качестве примера машина Тьюринга, инвертирующая двоичный код. Скажем, на ленте дана входная запись 011001, после работы машина должна записать на ленте код 100110, т.е. нули должны замениться единичками, а единички – нулями. Таблица такой машины – весьма проста.</w:t>
      </w:r>
    </w:p>
    <w:tbl>
      <w:tblPr>
        <w:tblW w:w="0" w:type="auto"/>
        <w:tblCellMar>
          <w:left w:w="0" w:type="dxa"/>
          <w:right w:w="0" w:type="dxa"/>
        </w:tblCellMar>
        <w:tblLook w:val="04A0" w:firstRow="1" w:lastRow="0" w:firstColumn="1" w:lastColumn="0" w:noHBand="0" w:noVBand="1"/>
      </w:tblPr>
      <w:tblGrid>
        <w:gridCol w:w="356"/>
        <w:gridCol w:w="773"/>
        <w:gridCol w:w="758"/>
      </w:tblGrid>
      <w:tr w:rsidR="00F963FB" w:rsidRPr="00F963FB" w:rsidTr="00F963F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1</w:t>
            </w:r>
          </w:p>
        </w:tc>
      </w:tr>
      <w:tr w:rsidR="00F963FB" w:rsidRPr="00F963FB" w:rsidTr="00F963FB">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1Rq</w:t>
            </w:r>
            <w:r w:rsidRPr="00F963FB">
              <w:rPr>
                <w:rFonts w:ascii="Times New Roman" w:hAnsi="Times New Roman" w:cs="Times New Roman"/>
                <w:sz w:val="28"/>
                <w:vertAlign w:val="subscript"/>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0Lq</w:t>
            </w:r>
            <w:r w:rsidRPr="00F963FB">
              <w:rPr>
                <w:rFonts w:ascii="Times New Roman" w:hAnsi="Times New Roman" w:cs="Times New Roman"/>
                <w:sz w:val="28"/>
                <w:vertAlign w:val="subscript"/>
                <w:lang w:val="en-US"/>
              </w:rPr>
              <w:t>1</w:t>
            </w:r>
          </w:p>
        </w:tc>
      </w:tr>
      <w:tr w:rsidR="00F963FB" w:rsidRPr="00F963FB" w:rsidTr="00F963FB">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0Rq</w:t>
            </w:r>
            <w:r w:rsidRPr="00F963FB">
              <w:rPr>
                <w:rFonts w:ascii="Times New Roman" w:hAnsi="Times New Roman" w:cs="Times New Roman"/>
                <w:sz w:val="28"/>
                <w:vertAlign w:val="subscript"/>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1Lq</w:t>
            </w:r>
            <w:r w:rsidRPr="00F963FB">
              <w:rPr>
                <w:rFonts w:ascii="Times New Roman" w:hAnsi="Times New Roman" w:cs="Times New Roman"/>
                <w:sz w:val="28"/>
                <w:vertAlign w:val="subscript"/>
                <w:lang w:val="en-US"/>
              </w:rPr>
              <w:t>1</w:t>
            </w:r>
          </w:p>
        </w:tc>
      </w:tr>
      <w:tr w:rsidR="00F963FB" w:rsidRPr="00F963FB" w:rsidTr="00F963FB">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l</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lLq</w:t>
            </w:r>
            <w:r w:rsidRPr="00F963FB">
              <w:rPr>
                <w:rFonts w:ascii="Times New Roman" w:hAnsi="Times New Roman" w:cs="Times New Roman"/>
                <w:sz w:val="28"/>
                <w:vertAlign w:val="subscript"/>
                <w:lang w:val="en-US"/>
              </w:rPr>
              <w:t>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proofErr w:type="spellStart"/>
            <w:r w:rsidRPr="00F963FB">
              <w:rPr>
                <w:rFonts w:ascii="Times New Roman" w:hAnsi="Times New Roman" w:cs="Times New Roman"/>
                <w:sz w:val="28"/>
                <w:lang w:val="en-US"/>
              </w:rPr>
              <w:t>lRS</w:t>
            </w:r>
            <w:proofErr w:type="spellEnd"/>
          </w:p>
        </w:tc>
      </w:tr>
    </w:tbl>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 </w:t>
      </w:r>
      <w:r w:rsidRPr="00F963FB">
        <w:rPr>
          <w:rFonts w:ascii="Times New Roman" w:hAnsi="Times New Roman" w:cs="Times New Roman"/>
          <w:sz w:val="28"/>
        </w:rPr>
        <w:t>Рис</w:t>
      </w:r>
      <w:r w:rsidRPr="00F963FB">
        <w:rPr>
          <w:rFonts w:ascii="Times New Roman" w:hAnsi="Times New Roman" w:cs="Times New Roman"/>
          <w:sz w:val="28"/>
          <w:lang w:val="en-US"/>
        </w:rPr>
        <w:t>.4</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 </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Рекомендую убедиться самостоятельно, что машина выполняет предложенную ей задачу. При этом обращаю внимание читателя, что длина двоичной записи из последовательности нулей и единиц может быть произвольной, какой угодно длины. Машина легко «справляется» с подобной задачей и демонстрирует на примере этой задачи вычислимость.</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xml:space="preserve">Как из данной в примере машины Тьюринга «извлечь» </w:t>
      </w:r>
      <w:proofErr w:type="spellStart"/>
      <w:r w:rsidRPr="00F963FB">
        <w:rPr>
          <w:rFonts w:ascii="Times New Roman" w:hAnsi="Times New Roman" w:cs="Times New Roman"/>
          <w:sz w:val="28"/>
        </w:rPr>
        <w:t>невычислимость</w:t>
      </w:r>
      <w:proofErr w:type="spellEnd"/>
      <w:r w:rsidRPr="00F963FB">
        <w:rPr>
          <w:rFonts w:ascii="Times New Roman" w:hAnsi="Times New Roman" w:cs="Times New Roman"/>
          <w:sz w:val="28"/>
        </w:rPr>
        <w:t>? Первое, что приходит в голову – подать на ленту в качестве входного слова, что-нибудь этакое, что она не сможет воспринять, например, вместо нулей и единичек в качестве входного слова на ленте записать последовательность букв, скажем – </w:t>
      </w:r>
      <w:proofErr w:type="spellStart"/>
      <w:r w:rsidRPr="00F963FB">
        <w:rPr>
          <w:rFonts w:ascii="Times New Roman" w:hAnsi="Times New Roman" w:cs="Times New Roman"/>
          <w:sz w:val="28"/>
          <w:lang w:val="en-US"/>
        </w:rPr>
        <w:t>abbbaa</w:t>
      </w:r>
      <w:proofErr w:type="spellEnd"/>
      <w:r w:rsidRPr="00F963FB">
        <w:rPr>
          <w:rFonts w:ascii="Times New Roman" w:hAnsi="Times New Roman" w:cs="Times New Roman"/>
          <w:sz w:val="28"/>
        </w:rPr>
        <w:t xml:space="preserve">… (не «ломать» же ради </w:t>
      </w:r>
      <w:proofErr w:type="spellStart"/>
      <w:r w:rsidRPr="00F963FB">
        <w:rPr>
          <w:rFonts w:ascii="Times New Roman" w:hAnsi="Times New Roman" w:cs="Times New Roman"/>
          <w:sz w:val="28"/>
        </w:rPr>
        <w:t>невычислимости</w:t>
      </w:r>
      <w:proofErr w:type="spellEnd"/>
      <w:r w:rsidRPr="00F963FB">
        <w:rPr>
          <w:rFonts w:ascii="Times New Roman" w:hAnsi="Times New Roman" w:cs="Times New Roman"/>
          <w:sz w:val="28"/>
        </w:rPr>
        <w:t xml:space="preserve"> машину!). Все! Комбинацию «</w:t>
      </w:r>
      <w:proofErr w:type="spellStart"/>
      <w:r w:rsidRPr="00F963FB">
        <w:rPr>
          <w:rFonts w:ascii="Times New Roman" w:hAnsi="Times New Roman" w:cs="Times New Roman"/>
          <w:sz w:val="28"/>
          <w:lang w:val="en-US"/>
        </w:rPr>
        <w:t>aq</w:t>
      </w:r>
      <w:proofErr w:type="spellEnd"/>
      <w:r w:rsidRPr="00F963FB">
        <w:rPr>
          <w:rFonts w:ascii="Times New Roman" w:hAnsi="Times New Roman" w:cs="Times New Roman"/>
          <w:sz w:val="28"/>
          <w:vertAlign w:val="subscript"/>
        </w:rPr>
        <w:t>0</w:t>
      </w:r>
      <w:r w:rsidRPr="00F963FB">
        <w:rPr>
          <w:rFonts w:ascii="Times New Roman" w:hAnsi="Times New Roman" w:cs="Times New Roman"/>
          <w:sz w:val="28"/>
        </w:rPr>
        <w:t xml:space="preserve">» в самом начале работы она уже не «понимает», нет такой комбинации. </w:t>
      </w:r>
      <w:proofErr w:type="gramStart"/>
      <w:r w:rsidRPr="00F963FB">
        <w:rPr>
          <w:rFonts w:ascii="Times New Roman" w:hAnsi="Times New Roman" w:cs="Times New Roman"/>
          <w:sz w:val="28"/>
        </w:rPr>
        <w:t>А</w:t>
      </w:r>
      <w:proofErr w:type="gramEnd"/>
      <w:r w:rsidRPr="00F963FB">
        <w:rPr>
          <w:rFonts w:ascii="Times New Roman" w:hAnsi="Times New Roman" w:cs="Times New Roman"/>
          <w:sz w:val="28"/>
        </w:rPr>
        <w:t xml:space="preserve"> не понимая, не может выполнить никакой команды: ни записать-стереть символ, ни сдвинуть головку вправо-влево, ни изменить состояние. Машина «парализована», задача для такой машины оказалась невычислимой. Правда, смущает одно обстоятельство. Мы машину </w:t>
      </w:r>
      <w:proofErr w:type="gramStart"/>
      <w:r w:rsidRPr="00F963FB">
        <w:rPr>
          <w:rFonts w:ascii="Times New Roman" w:hAnsi="Times New Roman" w:cs="Times New Roman"/>
          <w:sz w:val="28"/>
        </w:rPr>
        <w:t>ни коим образом</w:t>
      </w:r>
      <w:proofErr w:type="gramEnd"/>
      <w:r w:rsidRPr="00F963FB">
        <w:rPr>
          <w:rFonts w:ascii="Times New Roman" w:hAnsi="Times New Roman" w:cs="Times New Roman"/>
          <w:sz w:val="28"/>
        </w:rPr>
        <w:t xml:space="preserve"> не изменяли, а подали на ее входную ленту нечто для нее «непотребное». Это все равно, что залить в бак вместо бензина молоко и желать, чтобы автомобиль поехал. Нет, нужно подать на ленту нечто машине «знакомое», так сказать – взятое из ее существа.</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Попробуем провести над машиной странную операцию: развернем нашу двумерную таблицу (например, слева направо и сверху вниз) в одномерную запись. Правильно – у нас получится:</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01</w:t>
      </w:r>
      <w:proofErr w:type="spellStart"/>
      <w:r w:rsidRPr="00F963FB">
        <w:rPr>
          <w:rFonts w:ascii="Times New Roman" w:hAnsi="Times New Roman" w:cs="Times New Roman"/>
          <w:sz w:val="28"/>
          <w:lang w:val="en-US"/>
        </w:rPr>
        <w:t>Rq</w:t>
      </w:r>
      <w:proofErr w:type="spellEnd"/>
      <w:r w:rsidRPr="00F963FB">
        <w:rPr>
          <w:rFonts w:ascii="Times New Roman" w:hAnsi="Times New Roman" w:cs="Times New Roman"/>
          <w:sz w:val="28"/>
          <w:vertAlign w:val="subscript"/>
        </w:rPr>
        <w:t>0</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0</w:t>
      </w:r>
      <w:r w:rsidRPr="00F963FB">
        <w:rPr>
          <w:rFonts w:ascii="Times New Roman" w:hAnsi="Times New Roman" w:cs="Times New Roman"/>
          <w:sz w:val="28"/>
        </w:rPr>
        <w:t>00</w:t>
      </w:r>
      <w:proofErr w:type="spellStart"/>
      <w:r w:rsidRPr="00F963FB">
        <w:rPr>
          <w:rFonts w:ascii="Times New Roman" w:hAnsi="Times New Roman" w:cs="Times New Roman"/>
          <w:sz w:val="28"/>
          <w:lang w:val="en-US"/>
        </w:rPr>
        <w:t>Lq</w:t>
      </w:r>
      <w:proofErr w:type="spellEnd"/>
      <w:r w:rsidRPr="00F963FB">
        <w:rPr>
          <w:rFonts w:ascii="Times New Roman" w:hAnsi="Times New Roman" w:cs="Times New Roman"/>
          <w:sz w:val="28"/>
          <w:vertAlign w:val="subscript"/>
        </w:rPr>
        <w:t>1</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1</w:t>
      </w:r>
      <w:r w:rsidRPr="00F963FB">
        <w:rPr>
          <w:rFonts w:ascii="Times New Roman" w:hAnsi="Times New Roman" w:cs="Times New Roman"/>
          <w:sz w:val="28"/>
        </w:rPr>
        <w:t>10</w:t>
      </w:r>
      <w:proofErr w:type="spellStart"/>
      <w:r w:rsidRPr="00F963FB">
        <w:rPr>
          <w:rFonts w:ascii="Times New Roman" w:hAnsi="Times New Roman" w:cs="Times New Roman"/>
          <w:sz w:val="28"/>
          <w:lang w:val="en-US"/>
        </w:rPr>
        <w:t>Rq</w:t>
      </w:r>
      <w:proofErr w:type="spellEnd"/>
      <w:r w:rsidRPr="00F963FB">
        <w:rPr>
          <w:rFonts w:ascii="Times New Roman" w:hAnsi="Times New Roman" w:cs="Times New Roman"/>
          <w:sz w:val="28"/>
          <w:vertAlign w:val="subscript"/>
        </w:rPr>
        <w:t>0</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0</w:t>
      </w:r>
      <w:r w:rsidRPr="00F963FB">
        <w:rPr>
          <w:rFonts w:ascii="Times New Roman" w:hAnsi="Times New Roman" w:cs="Times New Roman"/>
          <w:sz w:val="28"/>
        </w:rPr>
        <w:t>11</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1</w:t>
      </w:r>
      <w:proofErr w:type="spellStart"/>
      <w:r w:rsidRPr="00F963FB">
        <w:rPr>
          <w:rFonts w:ascii="Times New Roman" w:hAnsi="Times New Roman" w:cs="Times New Roman"/>
          <w:sz w:val="28"/>
          <w:lang w:val="en-US"/>
        </w:rPr>
        <w:t>Lq</w:t>
      </w:r>
      <w:proofErr w:type="spellEnd"/>
      <w:r w:rsidRPr="00F963FB">
        <w:rPr>
          <w:rFonts w:ascii="Times New Roman" w:hAnsi="Times New Roman" w:cs="Times New Roman"/>
          <w:sz w:val="28"/>
          <w:vertAlign w:val="subscript"/>
        </w:rPr>
        <w:t>1</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1</w:t>
      </w:r>
      <w:proofErr w:type="spellStart"/>
      <w:r w:rsidRPr="00F963FB">
        <w:rPr>
          <w:rFonts w:ascii="Times New Roman" w:hAnsi="Times New Roman" w:cs="Times New Roman"/>
          <w:sz w:val="28"/>
          <w:lang w:val="en-US"/>
        </w:rPr>
        <w:t>llLq</w:t>
      </w:r>
      <w:proofErr w:type="spellEnd"/>
      <w:r w:rsidRPr="00F963FB">
        <w:rPr>
          <w:rFonts w:ascii="Times New Roman" w:hAnsi="Times New Roman" w:cs="Times New Roman"/>
          <w:sz w:val="28"/>
          <w:vertAlign w:val="subscript"/>
        </w:rPr>
        <w:t>1</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0</w:t>
      </w:r>
      <w:proofErr w:type="spellStart"/>
      <w:r w:rsidRPr="00F963FB">
        <w:rPr>
          <w:rFonts w:ascii="Times New Roman" w:hAnsi="Times New Roman" w:cs="Times New Roman"/>
          <w:sz w:val="28"/>
          <w:lang w:val="en-US"/>
        </w:rPr>
        <w:t>llRSq</w:t>
      </w:r>
      <w:proofErr w:type="spellEnd"/>
      <w:r w:rsidRPr="00F963FB">
        <w:rPr>
          <w:rFonts w:ascii="Times New Roman" w:hAnsi="Times New Roman" w:cs="Times New Roman"/>
          <w:sz w:val="28"/>
          <w:vertAlign w:val="subscript"/>
        </w:rPr>
        <w:t>1</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lastRenderedPageBreak/>
        <w:t>Напоминаю, что символ l </w:t>
      </w:r>
      <w:proofErr w:type="gramStart"/>
      <w:r w:rsidRPr="00F963FB">
        <w:rPr>
          <w:rFonts w:ascii="Times New Roman" w:hAnsi="Times New Roman" w:cs="Times New Roman"/>
          <w:sz w:val="28"/>
        </w:rPr>
        <w:t>обозначает</w:t>
      </w:r>
      <w:proofErr w:type="gramEnd"/>
      <w:r w:rsidRPr="00F963FB">
        <w:rPr>
          <w:rFonts w:ascii="Times New Roman" w:hAnsi="Times New Roman" w:cs="Times New Roman"/>
          <w:sz w:val="28"/>
        </w:rPr>
        <w:t xml:space="preserve"> пустую ячейку. А теперь предъявим машине для чтения на ленте эту одномерную запись. Все символы ее взяты не из воздуха, а из «существа» машины.</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01</w:t>
      </w:r>
      <w:proofErr w:type="spellStart"/>
      <w:r w:rsidRPr="00F963FB">
        <w:rPr>
          <w:rFonts w:ascii="Times New Roman" w:hAnsi="Times New Roman" w:cs="Times New Roman"/>
          <w:sz w:val="28"/>
          <w:lang w:val="en-US"/>
        </w:rPr>
        <w:t>Rq</w:t>
      </w:r>
      <w:proofErr w:type="spellEnd"/>
      <w:r w:rsidRPr="00F963FB">
        <w:rPr>
          <w:rFonts w:ascii="Times New Roman" w:hAnsi="Times New Roman" w:cs="Times New Roman"/>
          <w:sz w:val="28"/>
          <w:vertAlign w:val="subscript"/>
        </w:rPr>
        <w:t>0</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0</w:t>
      </w:r>
      <w:r w:rsidRPr="00F963FB">
        <w:rPr>
          <w:rFonts w:ascii="Times New Roman" w:hAnsi="Times New Roman" w:cs="Times New Roman"/>
          <w:sz w:val="28"/>
        </w:rPr>
        <w:t>00</w:t>
      </w:r>
      <w:proofErr w:type="spellStart"/>
      <w:r w:rsidRPr="00F963FB">
        <w:rPr>
          <w:rFonts w:ascii="Times New Roman" w:hAnsi="Times New Roman" w:cs="Times New Roman"/>
          <w:sz w:val="28"/>
          <w:lang w:val="en-US"/>
        </w:rPr>
        <w:t>Lq</w:t>
      </w:r>
      <w:proofErr w:type="spellEnd"/>
      <w:r w:rsidRPr="00F963FB">
        <w:rPr>
          <w:rFonts w:ascii="Times New Roman" w:hAnsi="Times New Roman" w:cs="Times New Roman"/>
          <w:sz w:val="28"/>
          <w:vertAlign w:val="subscript"/>
        </w:rPr>
        <w:t>1</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1</w:t>
      </w:r>
      <w:r w:rsidRPr="00F963FB">
        <w:rPr>
          <w:rFonts w:ascii="Times New Roman" w:hAnsi="Times New Roman" w:cs="Times New Roman"/>
          <w:sz w:val="28"/>
        </w:rPr>
        <w:t>10</w:t>
      </w:r>
      <w:proofErr w:type="spellStart"/>
      <w:r w:rsidRPr="00F963FB">
        <w:rPr>
          <w:rFonts w:ascii="Times New Roman" w:hAnsi="Times New Roman" w:cs="Times New Roman"/>
          <w:sz w:val="28"/>
          <w:lang w:val="en-US"/>
        </w:rPr>
        <w:t>Rq</w:t>
      </w:r>
      <w:proofErr w:type="spellEnd"/>
      <w:r w:rsidRPr="00F963FB">
        <w:rPr>
          <w:rFonts w:ascii="Times New Roman" w:hAnsi="Times New Roman" w:cs="Times New Roman"/>
          <w:sz w:val="28"/>
          <w:vertAlign w:val="subscript"/>
        </w:rPr>
        <w:t>0</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0</w:t>
      </w:r>
      <w:r w:rsidRPr="00F963FB">
        <w:rPr>
          <w:rFonts w:ascii="Times New Roman" w:hAnsi="Times New Roman" w:cs="Times New Roman"/>
          <w:sz w:val="28"/>
        </w:rPr>
        <w:t>11</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1</w:t>
      </w:r>
      <w:proofErr w:type="spellStart"/>
      <w:r w:rsidRPr="00F963FB">
        <w:rPr>
          <w:rFonts w:ascii="Times New Roman" w:hAnsi="Times New Roman" w:cs="Times New Roman"/>
          <w:sz w:val="28"/>
          <w:lang w:val="en-US"/>
        </w:rPr>
        <w:t>Lq</w:t>
      </w:r>
      <w:proofErr w:type="spellEnd"/>
      <w:r w:rsidRPr="00F963FB">
        <w:rPr>
          <w:rFonts w:ascii="Times New Roman" w:hAnsi="Times New Roman" w:cs="Times New Roman"/>
          <w:sz w:val="28"/>
          <w:vertAlign w:val="subscript"/>
        </w:rPr>
        <w:t>1</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1</w:t>
      </w:r>
      <w:proofErr w:type="spellStart"/>
      <w:r w:rsidRPr="00F963FB">
        <w:rPr>
          <w:rFonts w:ascii="Times New Roman" w:hAnsi="Times New Roman" w:cs="Times New Roman"/>
          <w:sz w:val="28"/>
          <w:lang w:val="en-US"/>
        </w:rPr>
        <w:t>llq</w:t>
      </w:r>
      <w:proofErr w:type="spellEnd"/>
      <w:r w:rsidRPr="00F963FB">
        <w:rPr>
          <w:rFonts w:ascii="Times New Roman" w:hAnsi="Times New Roman" w:cs="Times New Roman"/>
          <w:sz w:val="28"/>
          <w:vertAlign w:val="subscript"/>
        </w:rPr>
        <w:t>1</w:t>
      </w:r>
      <w:r w:rsidRPr="00F963FB">
        <w:rPr>
          <w:rFonts w:ascii="Times New Roman" w:hAnsi="Times New Roman" w:cs="Times New Roman"/>
          <w:sz w:val="28"/>
        </w:rPr>
        <w:t> </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0</w:t>
      </w:r>
      <w:proofErr w:type="spellStart"/>
      <w:r w:rsidRPr="00F963FB">
        <w:rPr>
          <w:rFonts w:ascii="Times New Roman" w:hAnsi="Times New Roman" w:cs="Times New Roman"/>
          <w:sz w:val="28"/>
          <w:lang w:val="en-US"/>
        </w:rPr>
        <w:t>LllRSq</w:t>
      </w:r>
      <w:proofErr w:type="spellEnd"/>
      <w:r w:rsidRPr="00F963FB">
        <w:rPr>
          <w:rFonts w:ascii="Times New Roman" w:hAnsi="Times New Roman" w:cs="Times New Roman"/>
          <w:sz w:val="28"/>
          <w:vertAlign w:val="subscript"/>
        </w:rPr>
        <w:t>1</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Ý</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Получается, что запустив машину, мы заставляем ее «читать саму себя». С первым нулем машина справится, заменит его единичкой, и головка сделает шаг вправо. Там в ячейке записана единичка, она заменит ее нулем, и головка сдвинется еще на один шаг вправо. На ленте возникнет следующая ситуация:</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10</w:t>
      </w:r>
      <w:proofErr w:type="spellStart"/>
      <w:r w:rsidRPr="00F963FB">
        <w:rPr>
          <w:rFonts w:ascii="Times New Roman" w:hAnsi="Times New Roman" w:cs="Times New Roman"/>
          <w:sz w:val="28"/>
          <w:lang w:val="en-US"/>
        </w:rPr>
        <w:t>Rq</w:t>
      </w:r>
      <w:proofErr w:type="spellEnd"/>
      <w:r w:rsidRPr="00F963FB">
        <w:rPr>
          <w:rFonts w:ascii="Times New Roman" w:hAnsi="Times New Roman" w:cs="Times New Roman"/>
          <w:sz w:val="28"/>
          <w:vertAlign w:val="subscript"/>
        </w:rPr>
        <w:t>0</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0</w:t>
      </w:r>
      <w:r w:rsidRPr="00F963FB">
        <w:rPr>
          <w:rFonts w:ascii="Times New Roman" w:hAnsi="Times New Roman" w:cs="Times New Roman"/>
          <w:sz w:val="28"/>
        </w:rPr>
        <w:t>00</w:t>
      </w:r>
      <w:proofErr w:type="spellStart"/>
      <w:r w:rsidRPr="00F963FB">
        <w:rPr>
          <w:rFonts w:ascii="Times New Roman" w:hAnsi="Times New Roman" w:cs="Times New Roman"/>
          <w:sz w:val="28"/>
          <w:lang w:val="en-US"/>
        </w:rPr>
        <w:t>Lq</w:t>
      </w:r>
      <w:proofErr w:type="spellEnd"/>
      <w:r w:rsidRPr="00F963FB">
        <w:rPr>
          <w:rFonts w:ascii="Times New Roman" w:hAnsi="Times New Roman" w:cs="Times New Roman"/>
          <w:sz w:val="28"/>
          <w:vertAlign w:val="subscript"/>
        </w:rPr>
        <w:t>1</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1</w:t>
      </w:r>
      <w:r w:rsidRPr="00F963FB">
        <w:rPr>
          <w:rFonts w:ascii="Times New Roman" w:hAnsi="Times New Roman" w:cs="Times New Roman"/>
          <w:sz w:val="28"/>
        </w:rPr>
        <w:t>10</w:t>
      </w:r>
      <w:proofErr w:type="spellStart"/>
      <w:r w:rsidRPr="00F963FB">
        <w:rPr>
          <w:rFonts w:ascii="Times New Roman" w:hAnsi="Times New Roman" w:cs="Times New Roman"/>
          <w:sz w:val="28"/>
          <w:lang w:val="en-US"/>
        </w:rPr>
        <w:t>Rq</w:t>
      </w:r>
      <w:proofErr w:type="spellEnd"/>
      <w:r w:rsidRPr="00F963FB">
        <w:rPr>
          <w:rFonts w:ascii="Times New Roman" w:hAnsi="Times New Roman" w:cs="Times New Roman"/>
          <w:sz w:val="28"/>
          <w:vertAlign w:val="subscript"/>
        </w:rPr>
        <w:t>0</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0</w:t>
      </w:r>
      <w:r w:rsidRPr="00F963FB">
        <w:rPr>
          <w:rFonts w:ascii="Times New Roman" w:hAnsi="Times New Roman" w:cs="Times New Roman"/>
          <w:sz w:val="28"/>
        </w:rPr>
        <w:t>11</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1</w:t>
      </w:r>
      <w:proofErr w:type="spellStart"/>
      <w:r w:rsidRPr="00F963FB">
        <w:rPr>
          <w:rFonts w:ascii="Times New Roman" w:hAnsi="Times New Roman" w:cs="Times New Roman"/>
          <w:sz w:val="28"/>
          <w:lang w:val="en-US"/>
        </w:rPr>
        <w:t>Lq</w:t>
      </w:r>
      <w:proofErr w:type="spellEnd"/>
      <w:r w:rsidRPr="00F963FB">
        <w:rPr>
          <w:rFonts w:ascii="Times New Roman" w:hAnsi="Times New Roman" w:cs="Times New Roman"/>
          <w:sz w:val="28"/>
          <w:vertAlign w:val="subscript"/>
        </w:rPr>
        <w:t>1</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1</w:t>
      </w:r>
      <w:proofErr w:type="spellStart"/>
      <w:r w:rsidRPr="00F963FB">
        <w:rPr>
          <w:rFonts w:ascii="Times New Roman" w:hAnsi="Times New Roman" w:cs="Times New Roman"/>
          <w:sz w:val="28"/>
          <w:lang w:val="en-US"/>
        </w:rPr>
        <w:t>llLq</w:t>
      </w:r>
      <w:proofErr w:type="spellEnd"/>
      <w:r w:rsidRPr="00F963FB">
        <w:rPr>
          <w:rFonts w:ascii="Times New Roman" w:hAnsi="Times New Roman" w:cs="Times New Roman"/>
          <w:sz w:val="28"/>
          <w:vertAlign w:val="subscript"/>
        </w:rPr>
        <w:t>1</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0</w:t>
      </w:r>
      <w:proofErr w:type="spellStart"/>
      <w:r w:rsidRPr="00F963FB">
        <w:rPr>
          <w:rFonts w:ascii="Times New Roman" w:hAnsi="Times New Roman" w:cs="Times New Roman"/>
          <w:sz w:val="28"/>
          <w:lang w:val="en-US"/>
        </w:rPr>
        <w:t>llRSq</w:t>
      </w:r>
      <w:proofErr w:type="spellEnd"/>
      <w:r w:rsidRPr="00F963FB">
        <w:rPr>
          <w:rFonts w:ascii="Times New Roman" w:hAnsi="Times New Roman" w:cs="Times New Roman"/>
          <w:sz w:val="28"/>
          <w:vertAlign w:val="subscript"/>
        </w:rPr>
        <w:t>1</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Ý</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В этой ситуации машину ожидает большая неприятность: головка читает с ленты символ </w:t>
      </w:r>
      <w:r w:rsidRPr="00F963FB">
        <w:rPr>
          <w:rFonts w:ascii="Times New Roman" w:hAnsi="Times New Roman" w:cs="Times New Roman"/>
          <w:sz w:val="28"/>
          <w:lang w:val="en-US"/>
        </w:rPr>
        <w:t>R</w:t>
      </w:r>
      <w:r w:rsidRPr="00F963FB">
        <w:rPr>
          <w:rFonts w:ascii="Times New Roman" w:hAnsi="Times New Roman" w:cs="Times New Roman"/>
          <w:sz w:val="28"/>
        </w:rPr>
        <w:t xml:space="preserve">. А в левом столбце таблицы рис.4 (столбце входных символов) такого символа нет. Машина этот символ «не понимает». И поэтому, она не «знает», что делать дальше. Куда двигать головку, какой символ стирать-записывать на ленте, в какое состояние переходить: команды «на этот случай жизни» у машины нет. Мы столкнулись с  ранее рассмотренной ситуацией, когда машине Тьюринга предложили для чтения незнакомые символы. </w:t>
      </w:r>
      <w:proofErr w:type="gramStart"/>
      <w:r w:rsidRPr="00F963FB">
        <w:rPr>
          <w:rFonts w:ascii="Times New Roman" w:hAnsi="Times New Roman" w:cs="Times New Roman"/>
          <w:sz w:val="28"/>
        </w:rPr>
        <w:t>Но тут, казалось бы, случай другой: машина «столкнулась» с символом, взятым из ее  же «тела», из ее собственной записи.</w:t>
      </w:r>
      <w:proofErr w:type="gramEnd"/>
      <w:r w:rsidRPr="00F963FB">
        <w:rPr>
          <w:rFonts w:ascii="Times New Roman" w:hAnsi="Times New Roman" w:cs="Times New Roman"/>
          <w:sz w:val="28"/>
        </w:rPr>
        <w:t xml:space="preserve"> Если воспользоваться предыдущей аналогией «бензин-молоко», то она до некоторой степени похожа на ситуацию «бензин - тосол» (тосол – это уже нечто автомобильное). Да, символ </w:t>
      </w:r>
      <w:r w:rsidRPr="00F963FB">
        <w:rPr>
          <w:rFonts w:ascii="Times New Roman" w:hAnsi="Times New Roman" w:cs="Times New Roman"/>
          <w:sz w:val="28"/>
          <w:lang w:val="en-US"/>
        </w:rPr>
        <w:t>R</w:t>
      </w:r>
      <w:r w:rsidRPr="00F963FB">
        <w:rPr>
          <w:rFonts w:ascii="Times New Roman" w:hAnsi="Times New Roman" w:cs="Times New Roman"/>
          <w:sz w:val="28"/>
        </w:rPr>
        <w:t xml:space="preserve"> принадлежит «телу» машины, но чтобы она могла его «понять», необходимо его вхождение не только в команду-тройку, но и в строку входных символов ее таблицы. Чуть ниже мы попытаемся это сделать, а сейчас назовем ситуацию, когда машине предъявляется для чтения собственная запись режимом </w:t>
      </w:r>
      <w:proofErr w:type="spellStart"/>
      <w:r w:rsidRPr="00F963FB">
        <w:rPr>
          <w:rFonts w:ascii="Times New Roman" w:hAnsi="Times New Roman" w:cs="Times New Roman"/>
          <w:sz w:val="28"/>
        </w:rPr>
        <w:t>самоприменимости</w:t>
      </w:r>
      <w:proofErr w:type="spellEnd"/>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xml:space="preserve">Что, тупик? В данном примере, да. Основное условие правильной работы машины Тьюринга нарушилось: алгоритм не реализуется, и машина Тьюринга… перестала быть машиной Тьюринга! </w:t>
      </w:r>
      <w:proofErr w:type="gramStart"/>
      <w:r w:rsidRPr="00F963FB">
        <w:rPr>
          <w:rFonts w:ascii="Times New Roman" w:hAnsi="Times New Roman" w:cs="Times New Roman"/>
          <w:sz w:val="28"/>
        </w:rPr>
        <w:t>Виновата</w:t>
      </w:r>
      <w:proofErr w:type="gramEnd"/>
      <w:r w:rsidRPr="00F963FB">
        <w:rPr>
          <w:rFonts w:ascii="Times New Roman" w:hAnsi="Times New Roman" w:cs="Times New Roman"/>
          <w:sz w:val="28"/>
        </w:rPr>
        <w:t xml:space="preserve"> в этом введенная нами </w:t>
      </w:r>
      <w:proofErr w:type="spellStart"/>
      <w:r w:rsidRPr="00F963FB">
        <w:rPr>
          <w:rFonts w:ascii="Times New Roman" w:hAnsi="Times New Roman" w:cs="Times New Roman"/>
          <w:sz w:val="28"/>
        </w:rPr>
        <w:t>самоприменимость</w:t>
      </w:r>
      <w:proofErr w:type="spellEnd"/>
      <w:r w:rsidRPr="00F963FB">
        <w:rPr>
          <w:rFonts w:ascii="Times New Roman" w:hAnsi="Times New Roman" w:cs="Times New Roman"/>
          <w:sz w:val="28"/>
        </w:rPr>
        <w:t xml:space="preserve">. Мы пока </w:t>
      </w:r>
      <w:proofErr w:type="gramStart"/>
      <w:r w:rsidRPr="00F963FB">
        <w:rPr>
          <w:rFonts w:ascii="Times New Roman" w:hAnsi="Times New Roman" w:cs="Times New Roman"/>
          <w:sz w:val="28"/>
        </w:rPr>
        <w:t>еще</w:t>
      </w:r>
      <w:proofErr w:type="gramEnd"/>
      <w:r w:rsidRPr="00F963FB">
        <w:rPr>
          <w:rFonts w:ascii="Times New Roman" w:hAnsi="Times New Roman" w:cs="Times New Roman"/>
          <w:sz w:val="28"/>
        </w:rPr>
        <w:t xml:space="preserve"> не знаем хороша ли </w:t>
      </w:r>
      <w:proofErr w:type="spellStart"/>
      <w:r w:rsidRPr="00F963FB">
        <w:rPr>
          <w:rFonts w:ascii="Times New Roman" w:hAnsi="Times New Roman" w:cs="Times New Roman"/>
          <w:sz w:val="28"/>
        </w:rPr>
        <w:t>самоприменимость</w:t>
      </w:r>
      <w:proofErr w:type="spellEnd"/>
      <w:r w:rsidRPr="00F963FB">
        <w:rPr>
          <w:rFonts w:ascii="Times New Roman" w:hAnsi="Times New Roman" w:cs="Times New Roman"/>
          <w:sz w:val="28"/>
        </w:rPr>
        <w:t xml:space="preserve"> или плоха: об этом в свое время, дальше мы будем говорить достаточно подробно. Пока лишь зафиксируем наше «достижение»: и </w:t>
      </w:r>
      <w:proofErr w:type="spellStart"/>
      <w:r w:rsidRPr="00F963FB">
        <w:rPr>
          <w:rFonts w:ascii="Times New Roman" w:hAnsi="Times New Roman" w:cs="Times New Roman"/>
          <w:sz w:val="28"/>
        </w:rPr>
        <w:t>невычислимость</w:t>
      </w:r>
      <w:proofErr w:type="spellEnd"/>
      <w:r w:rsidRPr="00F963FB">
        <w:rPr>
          <w:rFonts w:ascii="Times New Roman" w:hAnsi="Times New Roman" w:cs="Times New Roman"/>
          <w:sz w:val="28"/>
        </w:rPr>
        <w:t xml:space="preserve"> возникла в виде особого режима работы машины Тьюринга, но и сохранилась сама машина с ее способностью моделировать лишь вычислимые процессы (в примере – инвертировать двоичный код), когда режим </w:t>
      </w:r>
      <w:proofErr w:type="spellStart"/>
      <w:r w:rsidRPr="00F963FB">
        <w:rPr>
          <w:rFonts w:ascii="Times New Roman" w:hAnsi="Times New Roman" w:cs="Times New Roman"/>
          <w:sz w:val="28"/>
        </w:rPr>
        <w:t>самоприменимости</w:t>
      </w:r>
      <w:proofErr w:type="spellEnd"/>
      <w:r w:rsidRPr="00F963FB">
        <w:rPr>
          <w:rFonts w:ascii="Times New Roman" w:hAnsi="Times New Roman" w:cs="Times New Roman"/>
          <w:sz w:val="28"/>
        </w:rPr>
        <w:t xml:space="preserve"> отключен.</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xml:space="preserve">Читатель, наверное, обратил внимание, если текст читал, а не  бегло просматривал, что когда мы развертывали двумерную таблицу машины в одномерную запись, то </w:t>
      </w:r>
      <w:r w:rsidRPr="00F963FB">
        <w:rPr>
          <w:rFonts w:ascii="Times New Roman" w:hAnsi="Times New Roman" w:cs="Times New Roman"/>
          <w:sz w:val="28"/>
        </w:rPr>
        <w:lastRenderedPageBreak/>
        <w:t>предложили развертку выполнить слева направо и сверху вниз. Почему, чем эти направления предпочтительней других, например, снизу вверх и справа налево, ведь тоже получится одномерная запись? Или развертывать в шахматном порядке? Вспомним, что одномерная запись таблицы – это тоже «таблица» её самоё. Однако</w:t>
      </w:r>
      <w:proofErr w:type="gramStart"/>
      <w:r w:rsidRPr="00F963FB">
        <w:rPr>
          <w:rFonts w:ascii="Times New Roman" w:hAnsi="Times New Roman" w:cs="Times New Roman"/>
          <w:sz w:val="28"/>
        </w:rPr>
        <w:t>,</w:t>
      </w:r>
      <w:proofErr w:type="gramEnd"/>
      <w:r w:rsidRPr="00F963FB">
        <w:rPr>
          <w:rFonts w:ascii="Times New Roman" w:hAnsi="Times New Roman" w:cs="Times New Roman"/>
          <w:sz w:val="28"/>
        </w:rPr>
        <w:t xml:space="preserve"> если двумерная таблица имеет один и тот же вид, то одномерные записи при разных направлениях развертки будут разными. И когда машина, будучи поставленной в режим </w:t>
      </w:r>
      <w:proofErr w:type="spellStart"/>
      <w:r w:rsidRPr="00F963FB">
        <w:rPr>
          <w:rFonts w:ascii="Times New Roman" w:hAnsi="Times New Roman" w:cs="Times New Roman"/>
          <w:sz w:val="28"/>
        </w:rPr>
        <w:t>самоприменимости</w:t>
      </w:r>
      <w:proofErr w:type="spellEnd"/>
      <w:r w:rsidRPr="00F963FB">
        <w:rPr>
          <w:rFonts w:ascii="Times New Roman" w:hAnsi="Times New Roman" w:cs="Times New Roman"/>
          <w:sz w:val="28"/>
        </w:rPr>
        <w:t>, будет читать эти разные записи, не будет ли она «думать», что она «знакомится» с разными машинами. Какая из них – она сама?</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xml:space="preserve">Нам остается предположить, что дело не в направлении развертки, а в чем-то другом, ибо речь идет все-таки об одной и той же машине. Окинем более внимательным взором таблицу на рис.4. Не трудно представить, что символы левого столбца таблицы (у нас это символы – 0, 1, l), можно трактовать как входные символы ленты, когда машина работает как инвертирующая машина без всякой-там </w:t>
      </w:r>
      <w:proofErr w:type="spellStart"/>
      <w:r w:rsidRPr="00F963FB">
        <w:rPr>
          <w:rFonts w:ascii="Times New Roman" w:hAnsi="Times New Roman" w:cs="Times New Roman"/>
          <w:sz w:val="28"/>
        </w:rPr>
        <w:t>самоприменимости</w:t>
      </w:r>
      <w:proofErr w:type="spellEnd"/>
      <w:r w:rsidRPr="00F963FB">
        <w:rPr>
          <w:rFonts w:ascii="Times New Roman" w:hAnsi="Times New Roman" w:cs="Times New Roman"/>
          <w:sz w:val="28"/>
        </w:rPr>
        <w:t>. А символы </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0</w:t>
      </w:r>
      <w:r w:rsidRPr="00F963FB">
        <w:rPr>
          <w:rFonts w:ascii="Times New Roman" w:hAnsi="Times New Roman" w:cs="Times New Roman"/>
          <w:sz w:val="28"/>
        </w:rPr>
        <w:t>, </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1</w:t>
      </w:r>
      <w:r w:rsidRPr="00F963FB">
        <w:rPr>
          <w:rFonts w:ascii="Times New Roman" w:hAnsi="Times New Roman" w:cs="Times New Roman"/>
          <w:sz w:val="28"/>
        </w:rPr>
        <w:t>, </w:t>
      </w:r>
      <w:r w:rsidRPr="00F963FB">
        <w:rPr>
          <w:rFonts w:ascii="Times New Roman" w:hAnsi="Times New Roman" w:cs="Times New Roman"/>
          <w:sz w:val="28"/>
          <w:lang w:val="en-US"/>
        </w:rPr>
        <w:t>S</w:t>
      </w:r>
      <w:r w:rsidRPr="00F963FB">
        <w:rPr>
          <w:rFonts w:ascii="Times New Roman" w:hAnsi="Times New Roman" w:cs="Times New Roman"/>
          <w:sz w:val="28"/>
        </w:rPr>
        <w:t>, </w:t>
      </w:r>
      <w:r w:rsidRPr="00F963FB">
        <w:rPr>
          <w:rFonts w:ascii="Times New Roman" w:hAnsi="Times New Roman" w:cs="Times New Roman"/>
          <w:sz w:val="28"/>
          <w:lang w:val="en-US"/>
        </w:rPr>
        <w:t>L</w:t>
      </w:r>
      <w:r w:rsidRPr="00F963FB">
        <w:rPr>
          <w:rFonts w:ascii="Times New Roman" w:hAnsi="Times New Roman" w:cs="Times New Roman"/>
          <w:sz w:val="28"/>
        </w:rPr>
        <w:t>, </w:t>
      </w:r>
      <w:r w:rsidRPr="00F963FB">
        <w:rPr>
          <w:rFonts w:ascii="Times New Roman" w:hAnsi="Times New Roman" w:cs="Times New Roman"/>
          <w:sz w:val="28"/>
          <w:lang w:val="en-US"/>
        </w:rPr>
        <w:t>R</w:t>
      </w:r>
      <w:r w:rsidRPr="00F963FB">
        <w:rPr>
          <w:rFonts w:ascii="Times New Roman" w:hAnsi="Times New Roman" w:cs="Times New Roman"/>
          <w:sz w:val="28"/>
        </w:rPr>
        <w:t xml:space="preserve"> – это символы, принадлежащие самой машине, иными словами – ее внутренние символы. Я чувствую, что наиболее дотошный читатель уже начал догадываться – куда (или откуда) дует ветер. В самом деле, когда машина начинает работать в режиме </w:t>
      </w:r>
      <w:proofErr w:type="spellStart"/>
      <w:r w:rsidRPr="00F963FB">
        <w:rPr>
          <w:rFonts w:ascii="Times New Roman" w:hAnsi="Times New Roman" w:cs="Times New Roman"/>
          <w:sz w:val="28"/>
        </w:rPr>
        <w:t>самоприменимости</w:t>
      </w:r>
      <w:proofErr w:type="spellEnd"/>
      <w:r w:rsidRPr="00F963FB">
        <w:rPr>
          <w:rFonts w:ascii="Times New Roman" w:hAnsi="Times New Roman" w:cs="Times New Roman"/>
          <w:sz w:val="28"/>
        </w:rPr>
        <w:t xml:space="preserve"> (кто включает этот режим, сейчас неважно), ей приходится обрабатывать две группы символов: внешние (из внешнего мира!) и внутренние (из своего внутреннего мира!). Здесь совершенно неважно – в каком направлении была осуществлена развертка; важно, что количественное соотношение между внешними и внутренними символами при любом способе развертки остается неизменным. Машина в режиме </w:t>
      </w:r>
      <w:proofErr w:type="spellStart"/>
      <w:r w:rsidRPr="00F963FB">
        <w:rPr>
          <w:rFonts w:ascii="Times New Roman" w:hAnsi="Times New Roman" w:cs="Times New Roman"/>
          <w:sz w:val="28"/>
        </w:rPr>
        <w:t>самоприменимости</w:t>
      </w:r>
      <w:proofErr w:type="spellEnd"/>
      <w:r w:rsidRPr="00F963FB">
        <w:rPr>
          <w:rFonts w:ascii="Times New Roman" w:hAnsi="Times New Roman" w:cs="Times New Roman"/>
          <w:sz w:val="28"/>
        </w:rPr>
        <w:t xml:space="preserve"> с легкостью «разбирается» с внешними символами (еще бы – для этого машина и создавалась, чтобы инвертировать единички и нолики!), а встретившись с внутренним символом – «затыкается».</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xml:space="preserve">Всякая ли машина Тьюринга </w:t>
      </w:r>
      <w:proofErr w:type="spellStart"/>
      <w:r w:rsidRPr="00F963FB">
        <w:rPr>
          <w:rFonts w:ascii="Times New Roman" w:hAnsi="Times New Roman" w:cs="Times New Roman"/>
          <w:sz w:val="28"/>
        </w:rPr>
        <w:t>несамоприменима</w:t>
      </w:r>
      <w:proofErr w:type="spellEnd"/>
      <w:r w:rsidRPr="00F963FB">
        <w:rPr>
          <w:rFonts w:ascii="Times New Roman" w:hAnsi="Times New Roman" w:cs="Times New Roman"/>
          <w:sz w:val="28"/>
        </w:rPr>
        <w:t xml:space="preserve">? Далеко не всякая. Вот, например, та же инвертирующая машина, которую мы «превратили» в </w:t>
      </w:r>
      <w:proofErr w:type="spellStart"/>
      <w:r w:rsidRPr="00F963FB">
        <w:rPr>
          <w:rFonts w:ascii="Times New Roman" w:hAnsi="Times New Roman" w:cs="Times New Roman"/>
          <w:sz w:val="28"/>
        </w:rPr>
        <w:t>самоприменимую</w:t>
      </w:r>
      <w:proofErr w:type="spellEnd"/>
      <w:r w:rsidRPr="00F963FB">
        <w:rPr>
          <w:rFonts w:ascii="Times New Roman" w:hAnsi="Times New Roman" w:cs="Times New Roman"/>
          <w:sz w:val="28"/>
        </w:rPr>
        <w:t>.</w:t>
      </w:r>
    </w:p>
    <w:tbl>
      <w:tblPr>
        <w:tblW w:w="0" w:type="auto"/>
        <w:tblCellMar>
          <w:left w:w="0" w:type="dxa"/>
          <w:right w:w="0" w:type="dxa"/>
        </w:tblCellMar>
        <w:tblLook w:val="04A0" w:firstRow="1" w:lastRow="0" w:firstColumn="1" w:lastColumn="0" w:noHBand="0" w:noVBand="1"/>
      </w:tblPr>
      <w:tblGrid>
        <w:gridCol w:w="446"/>
        <w:gridCol w:w="913"/>
        <w:gridCol w:w="848"/>
        <w:gridCol w:w="879"/>
      </w:tblGrid>
      <w:tr w:rsidR="00F963FB" w:rsidRPr="00F963FB" w:rsidTr="00F963F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0</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1</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2</w:t>
            </w:r>
          </w:p>
        </w:tc>
      </w:tr>
      <w:tr w:rsidR="00F963FB" w:rsidRPr="00F963FB" w:rsidTr="00F963FB">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1Rq</w:t>
            </w:r>
            <w:r w:rsidRPr="00F963FB">
              <w:rPr>
                <w:rFonts w:ascii="Times New Roman" w:hAnsi="Times New Roman" w:cs="Times New Roman"/>
                <w:sz w:val="28"/>
                <w:vertAlign w:val="subscript"/>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0Lq</w:t>
            </w:r>
            <w:r w:rsidRPr="00F963FB">
              <w:rPr>
                <w:rFonts w:ascii="Times New Roman" w:hAnsi="Times New Roman" w:cs="Times New Roman"/>
                <w:sz w:val="28"/>
                <w:vertAlign w:val="subscript"/>
                <w:lang w:val="en-US"/>
              </w:rPr>
              <w:t>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0Hq</w:t>
            </w:r>
            <w:r w:rsidRPr="00F963FB">
              <w:rPr>
                <w:rFonts w:ascii="Times New Roman" w:hAnsi="Times New Roman" w:cs="Times New Roman"/>
                <w:sz w:val="28"/>
                <w:vertAlign w:val="subscript"/>
                <w:lang w:val="en-US"/>
              </w:rPr>
              <w:t>2</w:t>
            </w:r>
          </w:p>
        </w:tc>
      </w:tr>
      <w:tr w:rsidR="00F963FB" w:rsidRPr="00F963FB" w:rsidTr="00F963FB">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0Rq</w:t>
            </w:r>
            <w:r w:rsidRPr="00F963FB">
              <w:rPr>
                <w:rFonts w:ascii="Times New Roman" w:hAnsi="Times New Roman" w:cs="Times New Roman"/>
                <w:sz w:val="28"/>
                <w:vertAlign w:val="subscript"/>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1Lq</w:t>
            </w:r>
            <w:r w:rsidRPr="00F963FB">
              <w:rPr>
                <w:rFonts w:ascii="Times New Roman" w:hAnsi="Times New Roman" w:cs="Times New Roman"/>
                <w:sz w:val="28"/>
                <w:vertAlign w:val="subscript"/>
                <w:lang w:val="en-US"/>
              </w:rPr>
              <w:t>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1Hq</w:t>
            </w:r>
            <w:r w:rsidRPr="00F963FB">
              <w:rPr>
                <w:rFonts w:ascii="Times New Roman" w:hAnsi="Times New Roman" w:cs="Times New Roman"/>
                <w:sz w:val="28"/>
                <w:vertAlign w:val="subscript"/>
                <w:lang w:val="en-US"/>
              </w:rPr>
              <w:t>2</w:t>
            </w:r>
          </w:p>
        </w:tc>
      </w:tr>
      <w:tr w:rsidR="00F963FB" w:rsidRPr="00F963FB" w:rsidTr="00F963FB">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l</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0Lq</w:t>
            </w:r>
            <w:r w:rsidRPr="00F963FB">
              <w:rPr>
                <w:rFonts w:ascii="Times New Roman" w:hAnsi="Times New Roman" w:cs="Times New Roman"/>
                <w:sz w:val="28"/>
                <w:vertAlign w:val="subscript"/>
                <w:lang w:val="en-US"/>
              </w:rPr>
              <w:t>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lRq</w:t>
            </w:r>
            <w:r w:rsidRPr="00F963FB">
              <w:rPr>
                <w:rFonts w:ascii="Times New Roman" w:hAnsi="Times New Roman" w:cs="Times New Roman"/>
                <w:sz w:val="28"/>
                <w:vertAlign w:val="subscript"/>
                <w:lang w:val="en-US"/>
              </w:rPr>
              <w:t>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lHq</w:t>
            </w:r>
            <w:r w:rsidRPr="00F963FB">
              <w:rPr>
                <w:rFonts w:ascii="Times New Roman" w:hAnsi="Times New Roman" w:cs="Times New Roman"/>
                <w:sz w:val="28"/>
                <w:vertAlign w:val="subscript"/>
                <w:lang w:val="en-US"/>
              </w:rPr>
              <w:t>2</w:t>
            </w:r>
          </w:p>
        </w:tc>
      </w:tr>
      <w:tr w:rsidR="00F963FB" w:rsidRPr="00F963FB" w:rsidTr="00F963FB">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HRq</w:t>
            </w:r>
            <w:r w:rsidRPr="00F963FB">
              <w:rPr>
                <w:rFonts w:ascii="Times New Roman" w:hAnsi="Times New Roman" w:cs="Times New Roman"/>
                <w:sz w:val="28"/>
                <w:vertAlign w:val="subscript"/>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0Rq</w:t>
            </w:r>
            <w:r w:rsidRPr="00F963FB">
              <w:rPr>
                <w:rFonts w:ascii="Times New Roman" w:hAnsi="Times New Roman" w:cs="Times New Roman"/>
                <w:sz w:val="28"/>
                <w:vertAlign w:val="subscript"/>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HHq</w:t>
            </w:r>
            <w:r w:rsidRPr="00F963FB">
              <w:rPr>
                <w:rFonts w:ascii="Times New Roman" w:hAnsi="Times New Roman" w:cs="Times New Roman"/>
                <w:sz w:val="28"/>
                <w:vertAlign w:val="subscript"/>
                <w:lang w:val="en-US"/>
              </w:rPr>
              <w:t>2</w:t>
            </w:r>
          </w:p>
        </w:tc>
      </w:tr>
      <w:tr w:rsidR="00F963FB" w:rsidRPr="00F963FB" w:rsidTr="00F963FB">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2</w:t>
            </w:r>
            <w:r w:rsidRPr="00F963FB">
              <w:rPr>
                <w:rFonts w:ascii="Times New Roman" w:hAnsi="Times New Roman" w:cs="Times New Roman"/>
                <w:sz w:val="28"/>
                <w:lang w:val="en-US"/>
              </w:rPr>
              <w:t>Rq</w:t>
            </w:r>
            <w:r w:rsidRPr="00F963FB">
              <w:rPr>
                <w:rFonts w:ascii="Times New Roman" w:hAnsi="Times New Roman" w:cs="Times New Roman"/>
                <w:sz w:val="28"/>
                <w:vertAlign w:val="subscript"/>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1Rq</w:t>
            </w:r>
            <w:r w:rsidRPr="00F963FB">
              <w:rPr>
                <w:rFonts w:ascii="Times New Roman" w:hAnsi="Times New Roman" w:cs="Times New Roman"/>
                <w:sz w:val="28"/>
                <w:vertAlign w:val="subscript"/>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2</w:t>
            </w:r>
            <w:r w:rsidRPr="00F963FB">
              <w:rPr>
                <w:rFonts w:ascii="Times New Roman" w:hAnsi="Times New Roman" w:cs="Times New Roman"/>
                <w:sz w:val="28"/>
                <w:lang w:val="en-US"/>
              </w:rPr>
              <w:t>Hq</w:t>
            </w:r>
            <w:r w:rsidRPr="00F963FB">
              <w:rPr>
                <w:rFonts w:ascii="Times New Roman" w:hAnsi="Times New Roman" w:cs="Times New Roman"/>
                <w:sz w:val="28"/>
                <w:vertAlign w:val="subscript"/>
                <w:lang w:val="en-US"/>
              </w:rPr>
              <w:t>2</w:t>
            </w:r>
          </w:p>
        </w:tc>
      </w:tr>
      <w:tr w:rsidR="00F963FB" w:rsidRPr="00F963FB" w:rsidTr="00F963FB">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0</w:t>
            </w:r>
            <w:r w:rsidRPr="00F963FB">
              <w:rPr>
                <w:rFonts w:ascii="Times New Roman" w:hAnsi="Times New Roman" w:cs="Times New Roman"/>
                <w:sz w:val="28"/>
                <w:lang w:val="en-US"/>
              </w:rPr>
              <w:t>Rq</w:t>
            </w:r>
            <w:r w:rsidRPr="00F963FB">
              <w:rPr>
                <w:rFonts w:ascii="Times New Roman" w:hAnsi="Times New Roman" w:cs="Times New Roman"/>
                <w:sz w:val="28"/>
                <w:vertAlign w:val="subscript"/>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0</w:t>
            </w:r>
            <w:r w:rsidRPr="00F963FB">
              <w:rPr>
                <w:rFonts w:ascii="Times New Roman" w:hAnsi="Times New Roman" w:cs="Times New Roman"/>
                <w:sz w:val="28"/>
                <w:lang w:val="en-US"/>
              </w:rPr>
              <w:t>Lq</w:t>
            </w:r>
            <w:r w:rsidRPr="00F963FB">
              <w:rPr>
                <w:rFonts w:ascii="Times New Roman" w:hAnsi="Times New Roman" w:cs="Times New Roman"/>
                <w:sz w:val="28"/>
                <w:vertAlign w:val="subscript"/>
                <w:lang w:val="en-US"/>
              </w:rPr>
              <w:t>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0</w:t>
            </w:r>
            <w:r w:rsidRPr="00F963FB">
              <w:rPr>
                <w:rFonts w:ascii="Times New Roman" w:hAnsi="Times New Roman" w:cs="Times New Roman"/>
                <w:sz w:val="28"/>
                <w:lang w:val="en-US"/>
              </w:rPr>
              <w:t>Hq</w:t>
            </w:r>
            <w:r w:rsidRPr="00F963FB">
              <w:rPr>
                <w:rFonts w:ascii="Times New Roman" w:hAnsi="Times New Roman" w:cs="Times New Roman"/>
                <w:sz w:val="28"/>
                <w:vertAlign w:val="subscript"/>
                <w:lang w:val="en-US"/>
              </w:rPr>
              <w:t>2</w:t>
            </w:r>
          </w:p>
        </w:tc>
      </w:tr>
      <w:tr w:rsidR="00F963FB" w:rsidRPr="00F963FB" w:rsidTr="00F963FB">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lastRenderedPageBreak/>
              <w:t>q</w:t>
            </w:r>
            <w:r w:rsidRPr="00F963FB">
              <w:rPr>
                <w:rFonts w:ascii="Times New Roman" w:hAnsi="Times New Roman" w:cs="Times New Roman"/>
                <w:sz w:val="28"/>
                <w:vertAlign w:val="subscript"/>
                <w:lang w:val="en-US"/>
              </w:rPr>
              <w:t>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1</w:t>
            </w:r>
            <w:r w:rsidRPr="00F963FB">
              <w:rPr>
                <w:rFonts w:ascii="Times New Roman" w:hAnsi="Times New Roman" w:cs="Times New Roman"/>
                <w:sz w:val="28"/>
                <w:lang w:val="en-US"/>
              </w:rPr>
              <w:t>Rq0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1</w:t>
            </w:r>
            <w:r w:rsidRPr="00F963FB">
              <w:rPr>
                <w:rFonts w:ascii="Times New Roman" w:hAnsi="Times New Roman" w:cs="Times New Roman"/>
                <w:sz w:val="28"/>
                <w:lang w:val="en-US"/>
              </w:rPr>
              <w:t>Lq</w:t>
            </w:r>
            <w:r w:rsidRPr="00F963FB">
              <w:rPr>
                <w:rFonts w:ascii="Times New Roman" w:hAnsi="Times New Roman" w:cs="Times New Roman"/>
                <w:sz w:val="28"/>
                <w:vertAlign w:val="subscript"/>
                <w:lang w:val="en-US"/>
              </w:rPr>
              <w:t>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q</w:t>
            </w:r>
            <w:r w:rsidRPr="00F963FB">
              <w:rPr>
                <w:rFonts w:ascii="Times New Roman" w:hAnsi="Times New Roman" w:cs="Times New Roman"/>
                <w:sz w:val="28"/>
                <w:vertAlign w:val="subscript"/>
                <w:lang w:val="en-US"/>
              </w:rPr>
              <w:t>1</w:t>
            </w:r>
            <w:r w:rsidRPr="00F963FB">
              <w:rPr>
                <w:rFonts w:ascii="Times New Roman" w:hAnsi="Times New Roman" w:cs="Times New Roman"/>
                <w:sz w:val="28"/>
                <w:lang w:val="en-US"/>
              </w:rPr>
              <w:t>Hq</w:t>
            </w:r>
            <w:r w:rsidRPr="00F963FB">
              <w:rPr>
                <w:rFonts w:ascii="Times New Roman" w:hAnsi="Times New Roman" w:cs="Times New Roman"/>
                <w:sz w:val="28"/>
                <w:vertAlign w:val="subscript"/>
                <w:lang w:val="en-US"/>
              </w:rPr>
              <w:t>2</w:t>
            </w:r>
          </w:p>
        </w:tc>
      </w:tr>
      <w:tr w:rsidR="00F963FB" w:rsidRPr="00F963FB" w:rsidTr="00F963FB">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L</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LRq</w:t>
            </w:r>
            <w:r w:rsidRPr="00F963FB">
              <w:rPr>
                <w:rFonts w:ascii="Times New Roman" w:hAnsi="Times New Roman" w:cs="Times New Roman"/>
                <w:sz w:val="28"/>
                <w:vertAlign w:val="subscript"/>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LLq</w:t>
            </w:r>
            <w:r w:rsidRPr="00F963FB">
              <w:rPr>
                <w:rFonts w:ascii="Times New Roman" w:hAnsi="Times New Roman" w:cs="Times New Roman"/>
                <w:sz w:val="28"/>
                <w:vertAlign w:val="subscript"/>
                <w:lang w:val="en-US"/>
              </w:rPr>
              <w:t>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LHq</w:t>
            </w:r>
            <w:r w:rsidRPr="00F963FB">
              <w:rPr>
                <w:rFonts w:ascii="Times New Roman" w:hAnsi="Times New Roman" w:cs="Times New Roman"/>
                <w:sz w:val="28"/>
                <w:vertAlign w:val="subscript"/>
                <w:lang w:val="en-US"/>
              </w:rPr>
              <w:t>2</w:t>
            </w:r>
          </w:p>
        </w:tc>
      </w:tr>
      <w:tr w:rsidR="00F963FB" w:rsidRPr="00F963FB" w:rsidTr="00F963FB">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R</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RRq</w:t>
            </w:r>
            <w:r w:rsidRPr="00F963FB">
              <w:rPr>
                <w:rFonts w:ascii="Times New Roman" w:hAnsi="Times New Roman" w:cs="Times New Roman"/>
                <w:sz w:val="28"/>
                <w:vertAlign w:val="subscript"/>
                <w:lang w:val="en-US"/>
              </w:rPr>
              <w:t>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RLq</w:t>
            </w:r>
            <w:r w:rsidRPr="00F963FB">
              <w:rPr>
                <w:rFonts w:ascii="Times New Roman" w:hAnsi="Times New Roman" w:cs="Times New Roman"/>
                <w:sz w:val="28"/>
                <w:vertAlign w:val="subscript"/>
                <w:lang w:val="en-US"/>
              </w:rPr>
              <w:t>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lang w:val="en-US"/>
              </w:rPr>
              <w:t>RHq</w:t>
            </w:r>
            <w:r w:rsidRPr="00F963FB">
              <w:rPr>
                <w:rFonts w:ascii="Times New Roman" w:hAnsi="Times New Roman" w:cs="Times New Roman"/>
                <w:sz w:val="28"/>
                <w:vertAlign w:val="subscript"/>
                <w:lang w:val="en-US"/>
              </w:rPr>
              <w:t>2</w:t>
            </w:r>
          </w:p>
        </w:tc>
      </w:tr>
    </w:tbl>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Рис. 5</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Очевидно, из нашего примера с машиной на рис.4, машину нужно было научить понимать внутренние  символы </w:t>
      </w:r>
      <w:r w:rsidRPr="00F963FB">
        <w:rPr>
          <w:rFonts w:ascii="Times New Roman" w:hAnsi="Times New Roman" w:cs="Times New Roman"/>
          <w:sz w:val="28"/>
          <w:lang w:val="en-US"/>
        </w:rPr>
        <w:t>L</w:t>
      </w:r>
      <w:r w:rsidRPr="00F963FB">
        <w:rPr>
          <w:rFonts w:ascii="Times New Roman" w:hAnsi="Times New Roman" w:cs="Times New Roman"/>
          <w:sz w:val="28"/>
        </w:rPr>
        <w:t>,</w:t>
      </w:r>
      <w:r w:rsidRPr="00F963FB">
        <w:rPr>
          <w:rFonts w:ascii="Times New Roman" w:hAnsi="Times New Roman" w:cs="Times New Roman"/>
          <w:sz w:val="28"/>
          <w:lang w:val="en-US"/>
        </w:rPr>
        <w:t>R</w:t>
      </w:r>
      <w:r w:rsidRPr="00F963FB">
        <w:rPr>
          <w:rFonts w:ascii="Times New Roman" w:hAnsi="Times New Roman" w:cs="Times New Roman"/>
          <w:sz w:val="28"/>
        </w:rPr>
        <w:t>,</w:t>
      </w:r>
      <w:r w:rsidRPr="00F963FB">
        <w:rPr>
          <w:rFonts w:ascii="Times New Roman" w:hAnsi="Times New Roman" w:cs="Times New Roman"/>
          <w:sz w:val="28"/>
          <w:lang w:val="en-US"/>
        </w:rPr>
        <w:t>H</w:t>
      </w:r>
      <w:r w:rsidRPr="00F963FB">
        <w:rPr>
          <w:rFonts w:ascii="Times New Roman" w:hAnsi="Times New Roman" w:cs="Times New Roman"/>
          <w:sz w:val="28"/>
        </w:rPr>
        <w:t>, </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0</w:t>
      </w:r>
      <w:r w:rsidRPr="00F963FB">
        <w:rPr>
          <w:rFonts w:ascii="Times New Roman" w:hAnsi="Times New Roman" w:cs="Times New Roman"/>
          <w:sz w:val="28"/>
        </w:rPr>
        <w:t>, </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1</w:t>
      </w:r>
      <w:r w:rsidRPr="00F963FB">
        <w:rPr>
          <w:rFonts w:ascii="Times New Roman" w:hAnsi="Times New Roman" w:cs="Times New Roman"/>
          <w:sz w:val="28"/>
        </w:rPr>
        <w:t>, </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2</w:t>
      </w:r>
      <w:r w:rsidRPr="00F963FB">
        <w:rPr>
          <w:rFonts w:ascii="Times New Roman" w:hAnsi="Times New Roman" w:cs="Times New Roman"/>
          <w:sz w:val="28"/>
        </w:rPr>
        <w:t> (здесь для однообразия символики прежнее состояние останова </w:t>
      </w:r>
      <w:r w:rsidRPr="00F963FB">
        <w:rPr>
          <w:rFonts w:ascii="Times New Roman" w:hAnsi="Times New Roman" w:cs="Times New Roman"/>
          <w:sz w:val="28"/>
          <w:lang w:val="en-US"/>
        </w:rPr>
        <w:t>S </w:t>
      </w:r>
      <w:r w:rsidRPr="00F963FB">
        <w:rPr>
          <w:rFonts w:ascii="Times New Roman" w:hAnsi="Times New Roman" w:cs="Times New Roman"/>
          <w:sz w:val="28"/>
        </w:rPr>
        <w:t>мы обозначили символом </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2</w:t>
      </w:r>
      <w:r w:rsidRPr="00F963FB">
        <w:rPr>
          <w:rFonts w:ascii="Times New Roman" w:hAnsi="Times New Roman" w:cs="Times New Roman"/>
          <w:sz w:val="28"/>
        </w:rPr>
        <w:t>). Естественно, при появлении новых входных символов, должны были появиться новые клетки таблицы. Их нужно было заполнить какими-то командами (тройками), чтобы машина «знала», что нужно делать, когда головка читает  новый входной символ. (Мы сочли нужным добавить в таблицу еще один, третий, столбец, соответствующий состоянию останова </w:t>
      </w:r>
      <w:r w:rsidRPr="00F963FB">
        <w:rPr>
          <w:rFonts w:ascii="Times New Roman" w:hAnsi="Times New Roman" w:cs="Times New Roman"/>
          <w:sz w:val="28"/>
          <w:lang w:val="en-US"/>
        </w:rPr>
        <w:t>q</w:t>
      </w:r>
      <w:r w:rsidRPr="00F963FB">
        <w:rPr>
          <w:rFonts w:ascii="Times New Roman" w:hAnsi="Times New Roman" w:cs="Times New Roman"/>
          <w:sz w:val="28"/>
          <w:vertAlign w:val="subscript"/>
        </w:rPr>
        <w:t>2</w:t>
      </w:r>
      <w:r w:rsidRPr="00F963FB">
        <w:rPr>
          <w:rFonts w:ascii="Times New Roman" w:hAnsi="Times New Roman" w:cs="Times New Roman"/>
          <w:sz w:val="28"/>
        </w:rPr>
        <w:t xml:space="preserve">, хотя этого можно было и не делать). Так вот, по поводу слова «превратили». Как заполнять новые клетки, чтобы наша инвертирующая машина стала </w:t>
      </w:r>
      <w:proofErr w:type="spellStart"/>
      <w:r w:rsidRPr="00F963FB">
        <w:rPr>
          <w:rFonts w:ascii="Times New Roman" w:hAnsi="Times New Roman" w:cs="Times New Roman"/>
          <w:sz w:val="28"/>
        </w:rPr>
        <w:t>самоприменимой</w:t>
      </w:r>
      <w:proofErr w:type="spellEnd"/>
      <w:r w:rsidRPr="00F963FB">
        <w:rPr>
          <w:rFonts w:ascii="Times New Roman" w:hAnsi="Times New Roman" w:cs="Times New Roman"/>
          <w:sz w:val="28"/>
        </w:rPr>
        <w:t>?</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xml:space="preserve">Здесь приходится сообщить «любителям </w:t>
      </w:r>
      <w:proofErr w:type="spellStart"/>
      <w:r w:rsidRPr="00F963FB">
        <w:rPr>
          <w:rFonts w:ascii="Times New Roman" w:hAnsi="Times New Roman" w:cs="Times New Roman"/>
          <w:sz w:val="28"/>
        </w:rPr>
        <w:t>самоприменимости</w:t>
      </w:r>
      <w:proofErr w:type="spellEnd"/>
      <w:r w:rsidRPr="00F963FB">
        <w:rPr>
          <w:rFonts w:ascii="Times New Roman" w:hAnsi="Times New Roman" w:cs="Times New Roman"/>
          <w:sz w:val="28"/>
        </w:rPr>
        <w:t>» «</w:t>
      </w:r>
      <w:proofErr w:type="spellStart"/>
      <w:r w:rsidRPr="00F963FB">
        <w:rPr>
          <w:rFonts w:ascii="Times New Roman" w:hAnsi="Times New Roman" w:cs="Times New Roman"/>
          <w:sz w:val="28"/>
        </w:rPr>
        <w:t>принеприятнейшую</w:t>
      </w:r>
      <w:proofErr w:type="spellEnd"/>
      <w:r w:rsidRPr="00F963FB">
        <w:rPr>
          <w:rFonts w:ascii="Times New Roman" w:hAnsi="Times New Roman" w:cs="Times New Roman"/>
          <w:sz w:val="28"/>
        </w:rPr>
        <w:t xml:space="preserve"> новость»: доказано, что проблема </w:t>
      </w:r>
      <w:proofErr w:type="spellStart"/>
      <w:r w:rsidRPr="00F963FB">
        <w:rPr>
          <w:rFonts w:ascii="Times New Roman" w:hAnsi="Times New Roman" w:cs="Times New Roman"/>
          <w:sz w:val="28"/>
        </w:rPr>
        <w:t>самоприменимости</w:t>
      </w:r>
      <w:proofErr w:type="spellEnd"/>
      <w:r w:rsidRPr="00F963FB">
        <w:rPr>
          <w:rFonts w:ascii="Times New Roman" w:hAnsi="Times New Roman" w:cs="Times New Roman"/>
          <w:sz w:val="28"/>
        </w:rPr>
        <w:t xml:space="preserve"> машины Тьюринга алгоритмически неразрешима. Это означает, что нет алгоритма (способа), с помощью которого можно было однозначно сказать – находящаяся перед вами машина Тьюринга </w:t>
      </w:r>
      <w:proofErr w:type="spellStart"/>
      <w:r w:rsidRPr="00F963FB">
        <w:rPr>
          <w:rFonts w:ascii="Times New Roman" w:hAnsi="Times New Roman" w:cs="Times New Roman"/>
          <w:sz w:val="28"/>
        </w:rPr>
        <w:t>самоприменима</w:t>
      </w:r>
      <w:proofErr w:type="spellEnd"/>
      <w:r w:rsidRPr="00F963FB">
        <w:rPr>
          <w:rFonts w:ascii="Times New Roman" w:hAnsi="Times New Roman" w:cs="Times New Roman"/>
          <w:sz w:val="28"/>
        </w:rPr>
        <w:t xml:space="preserve"> или нет. Или иначе – как создать </w:t>
      </w:r>
      <w:proofErr w:type="spellStart"/>
      <w:r w:rsidRPr="00F963FB">
        <w:rPr>
          <w:rFonts w:ascii="Times New Roman" w:hAnsi="Times New Roman" w:cs="Times New Roman"/>
          <w:sz w:val="28"/>
        </w:rPr>
        <w:t>самоприменимую</w:t>
      </w:r>
      <w:proofErr w:type="spellEnd"/>
      <w:r w:rsidRPr="00F963FB">
        <w:rPr>
          <w:rFonts w:ascii="Times New Roman" w:hAnsi="Times New Roman" w:cs="Times New Roman"/>
          <w:sz w:val="28"/>
        </w:rPr>
        <w:t xml:space="preserve"> машину Тьюринга? Здесь даже не помогает то обстоятельство, что вы «научите» машину «понимать» ее внутренние символы. Остается единственный способ: «запустить» машину и посмотреть – </w:t>
      </w:r>
      <w:proofErr w:type="spellStart"/>
      <w:r w:rsidRPr="00F963FB">
        <w:rPr>
          <w:rFonts w:ascii="Times New Roman" w:hAnsi="Times New Roman" w:cs="Times New Roman"/>
          <w:sz w:val="28"/>
        </w:rPr>
        <w:t>самоприменима</w:t>
      </w:r>
      <w:proofErr w:type="spellEnd"/>
      <w:r w:rsidRPr="00F963FB">
        <w:rPr>
          <w:rFonts w:ascii="Times New Roman" w:hAnsi="Times New Roman" w:cs="Times New Roman"/>
          <w:sz w:val="28"/>
        </w:rPr>
        <w:t xml:space="preserve"> или нет. </w:t>
      </w:r>
      <w:proofErr w:type="spellStart"/>
      <w:r w:rsidRPr="00F963FB">
        <w:rPr>
          <w:rFonts w:ascii="Times New Roman" w:hAnsi="Times New Roman" w:cs="Times New Roman"/>
          <w:sz w:val="28"/>
        </w:rPr>
        <w:t>Самоприменима</w:t>
      </w:r>
      <w:proofErr w:type="spellEnd"/>
      <w:r w:rsidRPr="00F963FB">
        <w:rPr>
          <w:rFonts w:ascii="Times New Roman" w:hAnsi="Times New Roman" w:cs="Times New Roman"/>
          <w:sz w:val="28"/>
        </w:rPr>
        <w:t xml:space="preserve"> – значит, остановится. А если что-то долго не останавливается; вам уже надоело ждать? Вы смотрите на часы, вас ждут другие дела. Можно остановить машину принудительно, так и не дождавшись ответ</w:t>
      </w:r>
      <w:proofErr w:type="gramStart"/>
      <w:r w:rsidRPr="00F963FB">
        <w:rPr>
          <w:rFonts w:ascii="Times New Roman" w:hAnsi="Times New Roman" w:cs="Times New Roman"/>
          <w:sz w:val="28"/>
        </w:rPr>
        <w:t>а о ее</w:t>
      </w:r>
      <w:proofErr w:type="gramEnd"/>
      <w:r w:rsidRPr="00F963FB">
        <w:rPr>
          <w:rFonts w:ascii="Times New Roman" w:hAnsi="Times New Roman" w:cs="Times New Roman"/>
          <w:sz w:val="28"/>
        </w:rPr>
        <w:t xml:space="preserve"> свойствах. Обидно, если вы не дождались всего каких-то пару минут, и пара часов ожидания потеряна напрасно. Нельзя ли сразу узнать, еще до запуска машины – остановится она или нет. Тут новая незадача – проблема останова машины Тьюринга тоже алгоритмически неразрешима: в общем случае по внешнему виду ее таблицы нельзя сразу сказать – остановится или нет.</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xml:space="preserve">Вот почему мы выше и написали – «превратили». Заполнили таблицу, руководствуясь какими-то интуитивными соображениями, «запустили», посмотрели. </w:t>
      </w:r>
      <w:proofErr w:type="gramStart"/>
      <w:r w:rsidRPr="00F963FB">
        <w:rPr>
          <w:rFonts w:ascii="Times New Roman" w:hAnsi="Times New Roman" w:cs="Times New Roman"/>
          <w:sz w:val="28"/>
        </w:rPr>
        <w:t>Сразу понятно, что сделать это «в ручную» даже для такой сравнительно небольшой таблицы, как на рис.5, было невозможно: легко видеть, что после развертки такой таблицы ее одномерная запись содержит 135 символов.</w:t>
      </w:r>
      <w:proofErr w:type="gramEnd"/>
      <w:r w:rsidRPr="00F963FB">
        <w:rPr>
          <w:rFonts w:ascii="Times New Roman" w:hAnsi="Times New Roman" w:cs="Times New Roman"/>
          <w:sz w:val="28"/>
        </w:rPr>
        <w:t xml:space="preserve"> Естественно, наша машина Тьюринга была промоделирована на обычном компьютере. И то, пока какой-то вариант машины остановился (по всем правилам) – значит, </w:t>
      </w:r>
      <w:proofErr w:type="spellStart"/>
      <w:r w:rsidRPr="00F963FB">
        <w:rPr>
          <w:rFonts w:ascii="Times New Roman" w:hAnsi="Times New Roman" w:cs="Times New Roman"/>
          <w:sz w:val="28"/>
        </w:rPr>
        <w:t>самоприменима</w:t>
      </w:r>
      <w:proofErr w:type="spellEnd"/>
      <w:r w:rsidRPr="00F963FB">
        <w:rPr>
          <w:rFonts w:ascii="Times New Roman" w:hAnsi="Times New Roman" w:cs="Times New Roman"/>
          <w:sz w:val="28"/>
        </w:rPr>
        <w:t xml:space="preserve"> – головка сделала свыше 5000 шагов туда-сюда вдоль записи, состоящей из этих 135-ти входных символов.</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lastRenderedPageBreak/>
        <w:t xml:space="preserve">Ну, вот – какой-то вариант оказался </w:t>
      </w:r>
      <w:proofErr w:type="spellStart"/>
      <w:r w:rsidRPr="00F963FB">
        <w:rPr>
          <w:rFonts w:ascii="Times New Roman" w:hAnsi="Times New Roman" w:cs="Times New Roman"/>
          <w:sz w:val="28"/>
        </w:rPr>
        <w:t>самоприменимым</w:t>
      </w:r>
      <w:proofErr w:type="spellEnd"/>
      <w:r w:rsidRPr="00F963FB">
        <w:rPr>
          <w:rFonts w:ascii="Times New Roman" w:hAnsi="Times New Roman" w:cs="Times New Roman"/>
          <w:sz w:val="28"/>
        </w:rPr>
        <w:t xml:space="preserve"> (машина остановилась), </w:t>
      </w:r>
      <w:proofErr w:type="gramStart"/>
      <w:r w:rsidRPr="00F963FB">
        <w:rPr>
          <w:rFonts w:ascii="Times New Roman" w:hAnsi="Times New Roman" w:cs="Times New Roman"/>
          <w:sz w:val="28"/>
        </w:rPr>
        <w:t xml:space="preserve">значит </w:t>
      </w:r>
      <w:proofErr w:type="spellStart"/>
      <w:r w:rsidRPr="00F963FB">
        <w:rPr>
          <w:rFonts w:ascii="Times New Roman" w:hAnsi="Times New Roman" w:cs="Times New Roman"/>
          <w:sz w:val="28"/>
        </w:rPr>
        <w:t>невычислимости</w:t>
      </w:r>
      <w:proofErr w:type="spellEnd"/>
      <w:r w:rsidRPr="00F963FB">
        <w:rPr>
          <w:rFonts w:ascii="Times New Roman" w:hAnsi="Times New Roman" w:cs="Times New Roman"/>
          <w:sz w:val="28"/>
        </w:rPr>
        <w:t xml:space="preserve"> все-таки нет</w:t>
      </w:r>
      <w:proofErr w:type="gramEnd"/>
      <w:r w:rsidRPr="00F963FB">
        <w:rPr>
          <w:rFonts w:ascii="Times New Roman" w:hAnsi="Times New Roman" w:cs="Times New Roman"/>
          <w:sz w:val="28"/>
        </w:rPr>
        <w:t xml:space="preserve">? Не будем спешить: сам вариант «появился» посредством </w:t>
      </w:r>
      <w:proofErr w:type="spellStart"/>
      <w:r w:rsidRPr="00F963FB">
        <w:rPr>
          <w:rFonts w:ascii="Times New Roman" w:hAnsi="Times New Roman" w:cs="Times New Roman"/>
          <w:sz w:val="28"/>
        </w:rPr>
        <w:t>невычислимости</w:t>
      </w:r>
      <w:proofErr w:type="spellEnd"/>
      <w:r w:rsidRPr="00F963FB">
        <w:rPr>
          <w:rFonts w:ascii="Times New Roman" w:hAnsi="Times New Roman" w:cs="Times New Roman"/>
          <w:sz w:val="28"/>
        </w:rPr>
        <w:t xml:space="preserve">! Мне, </w:t>
      </w:r>
      <w:proofErr w:type="gramStart"/>
      <w:r w:rsidRPr="00F963FB">
        <w:rPr>
          <w:rFonts w:ascii="Times New Roman" w:hAnsi="Times New Roman" w:cs="Times New Roman"/>
          <w:sz w:val="28"/>
        </w:rPr>
        <w:t>скажем</w:t>
      </w:r>
      <w:proofErr w:type="gramEnd"/>
      <w:r w:rsidRPr="00F963FB">
        <w:rPr>
          <w:rFonts w:ascii="Times New Roman" w:hAnsi="Times New Roman" w:cs="Times New Roman"/>
          <w:sz w:val="28"/>
        </w:rPr>
        <w:t xml:space="preserve"> повезло, что «придумалось» за относительно короткое время. А если бы «не придумалось»? Нельзя исключать из рассмотрения и такой момент: для какой-то специализированной машины Тьюринга ее </w:t>
      </w:r>
      <w:proofErr w:type="spellStart"/>
      <w:r w:rsidRPr="00F963FB">
        <w:rPr>
          <w:rFonts w:ascii="Times New Roman" w:hAnsi="Times New Roman" w:cs="Times New Roman"/>
          <w:sz w:val="28"/>
        </w:rPr>
        <w:t>самоприменимый</w:t>
      </w:r>
      <w:proofErr w:type="spellEnd"/>
      <w:r w:rsidRPr="00F963FB">
        <w:rPr>
          <w:rFonts w:ascii="Times New Roman" w:hAnsi="Times New Roman" w:cs="Times New Roman"/>
          <w:sz w:val="28"/>
        </w:rPr>
        <w:t xml:space="preserve"> вариант «создать» нельзя по одной простой причине: такого варианта не существует в принципе. Узнать же, что его не существует, невозможно из-за алгоритмической неразрешимости </w:t>
      </w:r>
      <w:proofErr w:type="spellStart"/>
      <w:r w:rsidRPr="00F963FB">
        <w:rPr>
          <w:rFonts w:ascii="Times New Roman" w:hAnsi="Times New Roman" w:cs="Times New Roman"/>
          <w:sz w:val="28"/>
        </w:rPr>
        <w:t>самоприменимости</w:t>
      </w:r>
      <w:proofErr w:type="spellEnd"/>
      <w:r w:rsidRPr="00F963FB">
        <w:rPr>
          <w:rFonts w:ascii="Times New Roman" w:hAnsi="Times New Roman" w:cs="Times New Roman"/>
          <w:sz w:val="28"/>
        </w:rPr>
        <w:t xml:space="preserve"> машины Тьюринга.</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xml:space="preserve">Итак, мы на борту имеем: обычную инвертирующую машину Тьюринга, режим, когда она становится </w:t>
      </w:r>
      <w:proofErr w:type="spellStart"/>
      <w:r w:rsidRPr="00F963FB">
        <w:rPr>
          <w:rFonts w:ascii="Times New Roman" w:hAnsi="Times New Roman" w:cs="Times New Roman"/>
          <w:sz w:val="28"/>
        </w:rPr>
        <w:t>несамоприменимой</w:t>
      </w:r>
      <w:proofErr w:type="spellEnd"/>
      <w:r w:rsidRPr="00F963FB">
        <w:rPr>
          <w:rFonts w:ascii="Times New Roman" w:hAnsi="Times New Roman" w:cs="Times New Roman"/>
          <w:sz w:val="28"/>
        </w:rPr>
        <w:t xml:space="preserve"> (иными словами, перестает быть машиной Тьюринга, а всего лишь каким-то неработающим преобразователем информации), и наконец, когда она путем определенного усложнения своей таблицы вновь становится </w:t>
      </w:r>
      <w:proofErr w:type="spellStart"/>
      <w:r w:rsidRPr="00F963FB">
        <w:rPr>
          <w:rFonts w:ascii="Times New Roman" w:hAnsi="Times New Roman" w:cs="Times New Roman"/>
          <w:sz w:val="28"/>
        </w:rPr>
        <w:t>самоприменимой</w:t>
      </w:r>
      <w:proofErr w:type="spellEnd"/>
      <w:r w:rsidRPr="00F963FB">
        <w:rPr>
          <w:rFonts w:ascii="Times New Roman" w:hAnsi="Times New Roman" w:cs="Times New Roman"/>
          <w:sz w:val="28"/>
        </w:rPr>
        <w:t>, т. е. опять приобретает полное право называться машиной Тьюринга.</w:t>
      </w:r>
    </w:p>
    <w:p w:rsidR="00F963FB" w:rsidRPr="00F963FB" w:rsidRDefault="00F963FB" w:rsidP="00F963FB">
      <w:pPr>
        <w:rPr>
          <w:rFonts w:ascii="Times New Roman" w:hAnsi="Times New Roman" w:cs="Times New Roman"/>
          <w:sz w:val="28"/>
        </w:rPr>
      </w:pPr>
      <w:r w:rsidRPr="00F963FB">
        <w:rPr>
          <w:rFonts w:ascii="Times New Roman" w:hAnsi="Times New Roman" w:cs="Times New Roman"/>
          <w:sz w:val="28"/>
        </w:rPr>
        <w:t xml:space="preserve">Размышляя над «уловкой» капитана нашего корабля, я все время задаю себе вопрос. Почему он ввел какой-то непонятный режим работы машины, заставляя ее «читать саму себя»? Не проще ли было взять любую  известную алгоритмически неразрешимую проблему, и сказать: «пожалуйста, вот вам </w:t>
      </w:r>
      <w:proofErr w:type="spellStart"/>
      <w:r w:rsidRPr="00F963FB">
        <w:rPr>
          <w:rFonts w:ascii="Times New Roman" w:hAnsi="Times New Roman" w:cs="Times New Roman"/>
          <w:sz w:val="28"/>
        </w:rPr>
        <w:t>невычислимость</w:t>
      </w:r>
      <w:proofErr w:type="spellEnd"/>
      <w:r w:rsidRPr="00F963FB">
        <w:rPr>
          <w:rFonts w:ascii="Times New Roman" w:hAnsi="Times New Roman" w:cs="Times New Roman"/>
          <w:sz w:val="28"/>
        </w:rPr>
        <w:t xml:space="preserve">»? Может быть, это был просто нетрадиционный ответ на нетрадиционную же и озорную идею подрезать мухе крылья? Все может быть. Но сдается мне, что тут была заложена более глубокая мысль. Машина Тьюринга была выбрана в качестве основополагающей модели, если угодно – путеводной звезды – на пути к постижению сознания. Значит, нужно «выжать» из этой модели все, что возможно и даже – невозможно. Мы, естественно, знали сетования </w:t>
      </w:r>
      <w:proofErr w:type="spellStart"/>
      <w:r w:rsidRPr="00F963FB">
        <w:rPr>
          <w:rFonts w:ascii="Times New Roman" w:hAnsi="Times New Roman" w:cs="Times New Roman"/>
          <w:sz w:val="28"/>
        </w:rPr>
        <w:t>М.Минского</w:t>
      </w:r>
      <w:proofErr w:type="spellEnd"/>
      <w:r w:rsidRPr="00F963FB">
        <w:rPr>
          <w:rFonts w:ascii="Times New Roman" w:hAnsi="Times New Roman" w:cs="Times New Roman"/>
          <w:sz w:val="28"/>
        </w:rPr>
        <w:t xml:space="preserve"> по поводу </w:t>
      </w:r>
      <w:proofErr w:type="spellStart"/>
      <w:r w:rsidRPr="00F963FB">
        <w:rPr>
          <w:rFonts w:ascii="Times New Roman" w:hAnsi="Times New Roman" w:cs="Times New Roman"/>
          <w:sz w:val="28"/>
        </w:rPr>
        <w:t>самоприменимости</w:t>
      </w:r>
      <w:proofErr w:type="spellEnd"/>
      <w:r w:rsidRPr="00F963FB">
        <w:rPr>
          <w:rFonts w:ascii="Times New Roman" w:hAnsi="Times New Roman" w:cs="Times New Roman"/>
          <w:sz w:val="28"/>
        </w:rPr>
        <w:t xml:space="preserve"> УМТ – мол, там непреодолимая и раздражающая трудность. Поэтому искать нужно там, где трудно: плохо </w:t>
      </w:r>
      <w:proofErr w:type="gramStart"/>
      <w:r w:rsidRPr="00F963FB">
        <w:rPr>
          <w:rFonts w:ascii="Times New Roman" w:hAnsi="Times New Roman" w:cs="Times New Roman"/>
          <w:sz w:val="28"/>
        </w:rPr>
        <w:t>спрятанное</w:t>
      </w:r>
      <w:proofErr w:type="gramEnd"/>
      <w:r w:rsidRPr="00F963FB">
        <w:rPr>
          <w:rFonts w:ascii="Times New Roman" w:hAnsi="Times New Roman" w:cs="Times New Roman"/>
          <w:sz w:val="28"/>
        </w:rPr>
        <w:t xml:space="preserve"> легко найдет любой. Сущность сознания спрятана очень хорошо. Капитан не стал затруднять себя вопросом – кто-то спрятал, или само спряталось? Нужно искать, а там жизнь подскажет – где холодно, где тепло, а где совсем горячо.</w:t>
      </w:r>
    </w:p>
    <w:p w:rsidR="00F963FB" w:rsidRDefault="00F963FB">
      <w:pPr>
        <w:rPr>
          <w:rFonts w:ascii="Times New Roman" w:hAnsi="Times New Roman" w:cs="Times New Roman"/>
          <w:sz w:val="28"/>
        </w:rPr>
      </w:pPr>
    </w:p>
    <w:p w:rsidR="00F963FB" w:rsidRPr="00F963FB" w:rsidRDefault="00F963FB">
      <w:pPr>
        <w:rPr>
          <w:rFonts w:ascii="Times New Roman" w:hAnsi="Times New Roman" w:cs="Times New Roman"/>
          <w:sz w:val="28"/>
        </w:rPr>
      </w:pPr>
      <w:r w:rsidRPr="00F963FB">
        <w:rPr>
          <w:rFonts w:ascii="Times New Roman" w:hAnsi="Times New Roman" w:cs="Times New Roman"/>
          <w:sz w:val="28"/>
        </w:rPr>
        <w:t>НЕРАЗРЕШИМЫЕ АЛГОРИТМИЧЕСКИЕ ПРОБЛЕМЫ  Понятие алгоритмически неразрешимых проблем.  Примеры алгоритмически неразрешимых проблем. Введение</w:t>
      </w:r>
      <w:proofErr w:type="gramStart"/>
      <w:r w:rsidRPr="00F963FB">
        <w:rPr>
          <w:rFonts w:ascii="Times New Roman" w:hAnsi="Times New Roman" w:cs="Times New Roman"/>
          <w:sz w:val="28"/>
        </w:rPr>
        <w:t xml:space="preserve"> В</w:t>
      </w:r>
      <w:proofErr w:type="gramEnd"/>
      <w:r w:rsidRPr="00F963FB">
        <w:rPr>
          <w:rFonts w:ascii="Times New Roman" w:hAnsi="Times New Roman" w:cs="Times New Roman"/>
          <w:sz w:val="28"/>
        </w:rPr>
        <w:t xml:space="preserve"> общей теории алгоритмов актуальными являются проблемы существования или отсутствия алгоритма для бесконечной серии однотипных задач, наличие алгоритмически неразрешимых проблем и конкретные алгоритмически неразрешимые проблемы. Вопрос 1. Понятие алгоритмически неразрешимых проблем О.1.1.Алгоритмическая проблема – это проблема, в которой требуется найти единственный метод (алгоритм) для решения бесконечной серии однотипных единичных задач. Такие проблемы так же называют массовыми проблемами. Алгоритмические </w:t>
      </w:r>
      <w:r w:rsidRPr="00F963FB">
        <w:rPr>
          <w:rFonts w:ascii="Times New Roman" w:hAnsi="Times New Roman" w:cs="Times New Roman"/>
          <w:sz w:val="28"/>
        </w:rPr>
        <w:lastRenderedPageBreak/>
        <w:t xml:space="preserve">проблемы возникали и решались в различных областях математики на протяжении всей ее истории, однако некоторые из них долгое время не поддавались решению. Причина этого выяснилась лишь в 30-х годах ХХ века после того, как было выработано рассмотренное нами уточнение понятия алгоритма. Оказалось, что алгоритмические проблемы могут быть неразрешимыми, т.е. искомые в них алгоритмы могут не существовать. Каждое утверждение о неразрешимости той или иной алгоритмической проблемы представляет собой математически строго доказанную теорему о невозможности решения рассматриваемой алгоритмической проблемы с помощью алгоритмов данного класса. Рассмотрим ряд необходимых для дальнейшего понятий о разрешимых и перечислимых множествах. Важность этих понятий для теории алгоритмов состоит, прежде всего, в том, что благодаря им, становятся точными такие понятия, как «конструктивный способ задания множества» и «множество, заданное эффективно». Язык общей теории множеств является универсальным языком математики и всякому утверждению можно придать вид утверждения о множествах, а язык разрешимых и перечислимых множеств является универсальным языком для утверждений о существовании (или отсутствии) алгоритмов решения математических проблем. О.1.2.Множество М называется разрешимым (рекурсивным), если существует алгоритм АМ, который для любого объекта m решает проблему его вхождения во множество М. Алгоритм АМ называется разрешающим алгоритмом для множества М. Эквивалентное, но более точное, определение разрешимого множества можно дать с помощью общерекурсивной характеристической функции. О.1.3. Множество М называется разрешимым, если оно обладает следующей общерекурсивной характеристической функцией: О.1.4. Множество М называется рекурсивно (эффективно) перечислимым, если существует вычислимая функция φ такая, что φ(0), φ(1), φ(2), … есть перечисление (возможно с повторениями) элементов множества М. Это одно из возможных определений рекурсивно перечислимого множества. Такие множества впервые рассматривались Клини в 1939 году с помощью общерекурсивных функций. О.1.5. Множество М называется рекурсивно перечислимым, если оно является областью значений некоторой общерекурсивной функции, т.е. если существует общерекурсивная функция </w:t>
      </w:r>
      <w:proofErr w:type="spellStart"/>
      <w:r w:rsidRPr="00F963FB">
        <w:rPr>
          <w:rFonts w:ascii="Times New Roman" w:hAnsi="Times New Roman" w:cs="Times New Roman"/>
          <w:sz w:val="28"/>
        </w:rPr>
        <w:t>φ</w:t>
      </w:r>
      <w:proofErr w:type="gramStart"/>
      <w:r w:rsidRPr="00F963FB">
        <w:rPr>
          <w:rFonts w:ascii="Times New Roman" w:hAnsi="Times New Roman" w:cs="Times New Roman"/>
          <w:sz w:val="28"/>
        </w:rPr>
        <w:t>М</w:t>
      </w:r>
      <w:proofErr w:type="spellEnd"/>
      <w:r w:rsidRPr="00F963FB">
        <w:rPr>
          <w:rFonts w:ascii="Times New Roman" w:hAnsi="Times New Roman" w:cs="Times New Roman"/>
          <w:sz w:val="28"/>
        </w:rPr>
        <w:t>(</w:t>
      </w:r>
      <w:proofErr w:type="gramEnd"/>
      <w:r w:rsidRPr="00F963FB">
        <w:rPr>
          <w:rFonts w:ascii="Times New Roman" w:hAnsi="Times New Roman" w:cs="Times New Roman"/>
          <w:sz w:val="28"/>
        </w:rPr>
        <w:t>х) такая, что m</w:t>
      </w:r>
      <w:r w:rsidRPr="00F963FB">
        <w:rPr>
          <w:rFonts w:ascii="Times New Roman" w:hAnsi="Times New Roman" w:cs="Times New Roman"/>
          <w:sz w:val="28"/>
        </w:rPr>
        <w:sym w:font="Symbol" w:char="F0CE"/>
      </w:r>
      <w:r w:rsidRPr="00F963FB">
        <w:rPr>
          <w:rFonts w:ascii="Times New Roman" w:hAnsi="Times New Roman" w:cs="Times New Roman"/>
          <w:sz w:val="28"/>
        </w:rPr>
        <w:t>М    </w:t>
      </w:r>
      <w:r w:rsidRPr="00F963FB">
        <w:rPr>
          <w:rFonts w:ascii="Times New Roman" w:hAnsi="Times New Roman" w:cs="Times New Roman"/>
          <w:sz w:val="28"/>
        </w:rPr>
        <w:sym w:font="Symbol" w:char="F0DB"/>
      </w:r>
      <w:r w:rsidRPr="00F963FB">
        <w:rPr>
          <w:rFonts w:ascii="Times New Roman" w:hAnsi="Times New Roman" w:cs="Times New Roman"/>
          <w:sz w:val="28"/>
        </w:rPr>
        <w:t xml:space="preserve">     </w:t>
      </w:r>
      <w:r w:rsidRPr="00F963FB">
        <w:rPr>
          <w:rFonts w:ascii="Times New Roman" w:hAnsi="Times New Roman" w:cs="Times New Roman"/>
          <w:sz w:val="28"/>
        </w:rPr>
        <w:sym w:font="Symbol" w:char="F024"/>
      </w:r>
      <w:r w:rsidRPr="00F963FB">
        <w:rPr>
          <w:rFonts w:ascii="Times New Roman" w:hAnsi="Times New Roman" w:cs="Times New Roman"/>
          <w:sz w:val="28"/>
        </w:rPr>
        <w:t>х:  </w:t>
      </w:r>
      <w:proofErr w:type="spellStart"/>
      <w:r w:rsidRPr="00F963FB">
        <w:rPr>
          <w:rFonts w:ascii="Times New Roman" w:hAnsi="Times New Roman" w:cs="Times New Roman"/>
          <w:sz w:val="28"/>
        </w:rPr>
        <w:t>φМ</w:t>
      </w:r>
      <w:proofErr w:type="spellEnd"/>
      <w:r w:rsidRPr="00F963FB">
        <w:rPr>
          <w:rFonts w:ascii="Times New Roman" w:hAnsi="Times New Roman" w:cs="Times New Roman"/>
          <w:sz w:val="28"/>
        </w:rPr>
        <w:t xml:space="preserve">(х) = m. Функция </w:t>
      </w:r>
      <w:proofErr w:type="spellStart"/>
      <w:r w:rsidRPr="00F963FB">
        <w:rPr>
          <w:rFonts w:ascii="Times New Roman" w:hAnsi="Times New Roman" w:cs="Times New Roman"/>
          <w:sz w:val="28"/>
        </w:rPr>
        <w:t>φ</w:t>
      </w:r>
      <w:proofErr w:type="gramStart"/>
      <w:r w:rsidRPr="00F963FB">
        <w:rPr>
          <w:rFonts w:ascii="Times New Roman" w:hAnsi="Times New Roman" w:cs="Times New Roman"/>
          <w:sz w:val="28"/>
        </w:rPr>
        <w:t>М</w:t>
      </w:r>
      <w:proofErr w:type="spellEnd"/>
      <w:r w:rsidRPr="00F963FB">
        <w:rPr>
          <w:rFonts w:ascii="Times New Roman" w:hAnsi="Times New Roman" w:cs="Times New Roman"/>
          <w:sz w:val="28"/>
        </w:rPr>
        <w:t>(</w:t>
      </w:r>
      <w:proofErr w:type="gramEnd"/>
      <w:r w:rsidRPr="00F963FB">
        <w:rPr>
          <w:rFonts w:ascii="Times New Roman" w:hAnsi="Times New Roman" w:cs="Times New Roman"/>
          <w:sz w:val="28"/>
        </w:rPr>
        <w:t xml:space="preserve">х) называется перечисляющей для множества М. Алгоритм, вычисляющий </w:t>
      </w:r>
      <w:proofErr w:type="spellStart"/>
      <w:r w:rsidRPr="00F963FB">
        <w:rPr>
          <w:rFonts w:ascii="Times New Roman" w:hAnsi="Times New Roman" w:cs="Times New Roman"/>
          <w:sz w:val="28"/>
        </w:rPr>
        <w:t>φМ</w:t>
      </w:r>
      <w:proofErr w:type="spellEnd"/>
      <w:r w:rsidRPr="00F963FB">
        <w:rPr>
          <w:rFonts w:ascii="Times New Roman" w:hAnsi="Times New Roman" w:cs="Times New Roman"/>
          <w:sz w:val="28"/>
        </w:rPr>
        <w:t xml:space="preserve">(х), называется перечисляющим для множества М. Замечание Так как класс вычислимых функций совпадает и с классом частично рекурсивных функций, то иногда рекурсивно перечислимое множество определяют и через частично рекурсивные функции. Т.1.1.Если множества М и Н рекурсивно перечислимы, то рекурсивно перечислимы          М </w:t>
      </w:r>
      <w:r w:rsidRPr="00F963FB">
        <w:rPr>
          <w:rFonts w:ascii="Times New Roman" w:hAnsi="Times New Roman" w:cs="Times New Roman"/>
          <w:sz w:val="28"/>
        </w:rPr>
        <w:sym w:font="Symbol" w:char="F0C8"/>
      </w:r>
      <w:r w:rsidRPr="00F963FB">
        <w:rPr>
          <w:rFonts w:ascii="Times New Roman" w:hAnsi="Times New Roman" w:cs="Times New Roman"/>
          <w:sz w:val="28"/>
        </w:rPr>
        <w:t xml:space="preserve"> Н и М </w:t>
      </w:r>
      <w:r w:rsidRPr="00F963FB">
        <w:rPr>
          <w:rFonts w:ascii="Times New Roman" w:hAnsi="Times New Roman" w:cs="Times New Roman"/>
          <w:sz w:val="28"/>
        </w:rPr>
        <w:sym w:font="Symbol" w:char="F0C7"/>
      </w:r>
      <w:r w:rsidRPr="00F963FB">
        <w:rPr>
          <w:rFonts w:ascii="Times New Roman" w:hAnsi="Times New Roman" w:cs="Times New Roman"/>
          <w:sz w:val="28"/>
        </w:rPr>
        <w:t xml:space="preserve"> Н. Т.1.2. (теорема Поста) Множество М разрешимо тогда и только тогда, когда оно само и его дополнение рекурсивно перечислимы. Пример 1.  </w:t>
      </w:r>
      <w:proofErr w:type="gramStart"/>
      <w:r w:rsidRPr="00F963FB">
        <w:rPr>
          <w:rFonts w:ascii="Times New Roman" w:hAnsi="Times New Roman" w:cs="Times New Roman"/>
          <w:sz w:val="28"/>
        </w:rPr>
        <w:t xml:space="preserve">Множество М = </w:t>
      </w:r>
      <w:r w:rsidRPr="00F963FB">
        <w:rPr>
          <w:rFonts w:ascii="Times New Roman" w:hAnsi="Times New Roman" w:cs="Times New Roman"/>
          <w:sz w:val="28"/>
        </w:rPr>
        <w:sym w:font="Symbol" w:char="F07B"/>
      </w:r>
      <w:r w:rsidRPr="00F963FB">
        <w:rPr>
          <w:rFonts w:ascii="Times New Roman" w:hAnsi="Times New Roman" w:cs="Times New Roman"/>
          <w:sz w:val="28"/>
        </w:rPr>
        <w:t>1, 4, 9, …, n2, …} квадратов натуральных чисел перечислимо и разрешимо.</w:t>
      </w:r>
      <w:proofErr w:type="gramEnd"/>
      <w:r w:rsidRPr="00F963FB">
        <w:rPr>
          <w:rFonts w:ascii="Times New Roman" w:hAnsi="Times New Roman" w:cs="Times New Roman"/>
          <w:sz w:val="28"/>
        </w:rPr>
        <w:t xml:space="preserve">  Множество всех тождественно истинных булевых формул разрешимо. Многие математические проблемы </w:t>
      </w:r>
      <w:r w:rsidRPr="00F963FB">
        <w:rPr>
          <w:rFonts w:ascii="Times New Roman" w:hAnsi="Times New Roman" w:cs="Times New Roman"/>
          <w:sz w:val="28"/>
        </w:rPr>
        <w:lastRenderedPageBreak/>
        <w:t xml:space="preserve">состоят в требовании доказать или опровергнуть утверждение о том, что некоторые конкретные множества являются разрешимыми, а отрицательные решения тех или иных проблем состоят в установлении неразрешимости соответствующих им множеств. Т.1.3.Если непустое множество М разрешимо, то оно перечислимо. Обратное утверждение неверно! Этот факт является одним из фундаментальных результатов общей теории алгоритмов. На нем основаны (или могут быть основаны) все известные отрицательные решения алгоритмических проблем. Вопрос 2. Примеры алгоритмически неразрешимых проблем Первые примеры алгоритмически неразрешимых проблем были обнаружены в самой теории алгоритмов. Существование невычислимых по Тьюрингу функций Т.2.1.Существует функция </w:t>
      </w:r>
      <w:r w:rsidRPr="00F963FB">
        <w:rPr>
          <w:rFonts w:ascii="Times New Roman" w:hAnsi="Times New Roman" w:cs="Times New Roman"/>
          <w:sz w:val="28"/>
        </w:rPr>
        <w:sym w:font="Symbol" w:char="F079"/>
      </w:r>
      <w:r w:rsidRPr="00F963FB">
        <w:rPr>
          <w:rFonts w:ascii="Times New Roman" w:hAnsi="Times New Roman" w:cs="Times New Roman"/>
          <w:sz w:val="28"/>
        </w:rPr>
        <w:t xml:space="preserve">, </w:t>
      </w:r>
      <w:proofErr w:type="gramStart"/>
      <w:r w:rsidRPr="00F963FB">
        <w:rPr>
          <w:rFonts w:ascii="Times New Roman" w:hAnsi="Times New Roman" w:cs="Times New Roman"/>
          <w:sz w:val="28"/>
        </w:rPr>
        <w:t>не вычислимая</w:t>
      </w:r>
      <w:proofErr w:type="gramEnd"/>
      <w:r w:rsidRPr="00F963FB">
        <w:rPr>
          <w:rFonts w:ascii="Times New Roman" w:hAnsi="Times New Roman" w:cs="Times New Roman"/>
          <w:sz w:val="28"/>
        </w:rPr>
        <w:t xml:space="preserve"> по Тьюрингу, т.е. не вычислимая ни на одной машине Тьюринга. Принимая во внимание тезис Тьюринга, заключаем, что не существует вообще никакого алгоритма для вычисления значений функции </w:t>
      </w:r>
      <w:r w:rsidRPr="00F963FB">
        <w:rPr>
          <w:rFonts w:ascii="Times New Roman" w:hAnsi="Times New Roman" w:cs="Times New Roman"/>
          <w:sz w:val="28"/>
        </w:rPr>
        <w:sym w:font="Symbol" w:char="F079"/>
      </w:r>
      <w:r w:rsidRPr="00F963FB">
        <w:rPr>
          <w:rFonts w:ascii="Times New Roman" w:hAnsi="Times New Roman" w:cs="Times New Roman"/>
          <w:sz w:val="28"/>
        </w:rPr>
        <w:t xml:space="preserve">. Это означает, что массовая проблема нахождения значений функции </w:t>
      </w:r>
      <w:r w:rsidRPr="00F963FB">
        <w:rPr>
          <w:rFonts w:ascii="Times New Roman" w:hAnsi="Times New Roman" w:cs="Times New Roman"/>
          <w:sz w:val="28"/>
        </w:rPr>
        <w:sym w:font="Symbol" w:char="F079"/>
      </w:r>
      <w:r w:rsidRPr="00F963FB">
        <w:rPr>
          <w:rFonts w:ascii="Times New Roman" w:hAnsi="Times New Roman" w:cs="Times New Roman"/>
          <w:sz w:val="28"/>
        </w:rPr>
        <w:t xml:space="preserve"> для всевозможных значений аргумента алгоритмически не разрешима. Проблемы распознавания </w:t>
      </w:r>
      <w:proofErr w:type="spellStart"/>
      <w:r w:rsidRPr="00F963FB">
        <w:rPr>
          <w:rFonts w:ascii="Times New Roman" w:hAnsi="Times New Roman" w:cs="Times New Roman"/>
          <w:sz w:val="28"/>
        </w:rPr>
        <w:t>самоприменимости</w:t>
      </w:r>
      <w:proofErr w:type="spellEnd"/>
      <w:r w:rsidRPr="00F963FB">
        <w:rPr>
          <w:rFonts w:ascii="Times New Roman" w:hAnsi="Times New Roman" w:cs="Times New Roman"/>
          <w:sz w:val="28"/>
        </w:rPr>
        <w:t xml:space="preserve"> и применимости</w:t>
      </w:r>
      <w:proofErr w:type="gramStart"/>
      <w:r w:rsidRPr="00F963FB">
        <w:rPr>
          <w:rFonts w:ascii="Times New Roman" w:hAnsi="Times New Roman" w:cs="Times New Roman"/>
          <w:sz w:val="28"/>
        </w:rPr>
        <w:t xml:space="preserve"> П</w:t>
      </w:r>
      <w:proofErr w:type="gramEnd"/>
      <w:r w:rsidRPr="00F963FB">
        <w:rPr>
          <w:rFonts w:ascii="Times New Roman" w:hAnsi="Times New Roman" w:cs="Times New Roman"/>
          <w:sz w:val="28"/>
        </w:rPr>
        <w:t xml:space="preserve">редположим, что на ленте машины Тьюринга записана ее собственная функциональная схема в алфавите машины. Если машина применима к такой конфигурации, то будем ее называть </w:t>
      </w:r>
      <w:proofErr w:type="spellStart"/>
      <w:r w:rsidRPr="00F963FB">
        <w:rPr>
          <w:rFonts w:ascii="Times New Roman" w:hAnsi="Times New Roman" w:cs="Times New Roman"/>
          <w:sz w:val="28"/>
        </w:rPr>
        <w:t>самоприменимой</w:t>
      </w:r>
      <w:proofErr w:type="spellEnd"/>
      <w:r w:rsidRPr="00F963FB">
        <w:rPr>
          <w:rFonts w:ascii="Times New Roman" w:hAnsi="Times New Roman" w:cs="Times New Roman"/>
          <w:sz w:val="28"/>
        </w:rPr>
        <w:t xml:space="preserve">, в противном случае – </w:t>
      </w:r>
      <w:proofErr w:type="spellStart"/>
      <w:r w:rsidRPr="00F963FB">
        <w:rPr>
          <w:rFonts w:ascii="Times New Roman" w:hAnsi="Times New Roman" w:cs="Times New Roman"/>
          <w:sz w:val="28"/>
        </w:rPr>
        <w:t>несамоприменимой</w:t>
      </w:r>
      <w:proofErr w:type="spellEnd"/>
      <w:r w:rsidRPr="00F963FB">
        <w:rPr>
          <w:rFonts w:ascii="Times New Roman" w:hAnsi="Times New Roman" w:cs="Times New Roman"/>
          <w:sz w:val="28"/>
        </w:rPr>
        <w:t xml:space="preserve">. Возникает массовая проблема распознавания </w:t>
      </w:r>
      <w:proofErr w:type="spellStart"/>
      <w:r w:rsidRPr="00F963FB">
        <w:rPr>
          <w:rFonts w:ascii="Times New Roman" w:hAnsi="Times New Roman" w:cs="Times New Roman"/>
          <w:sz w:val="28"/>
        </w:rPr>
        <w:t>самоприменимых</w:t>
      </w:r>
      <w:proofErr w:type="spellEnd"/>
      <w:r w:rsidRPr="00F963FB">
        <w:rPr>
          <w:rFonts w:ascii="Times New Roman" w:hAnsi="Times New Roman" w:cs="Times New Roman"/>
          <w:sz w:val="28"/>
        </w:rPr>
        <w:t xml:space="preserve"> машин Тьюринга, состоящая в следующем. По заданной функциональной схеме (программе) машины Тьюринга установить, к какому классу относится машина: к классу </w:t>
      </w:r>
      <w:proofErr w:type="spellStart"/>
      <w:r w:rsidRPr="00F963FB">
        <w:rPr>
          <w:rFonts w:ascii="Times New Roman" w:hAnsi="Times New Roman" w:cs="Times New Roman"/>
          <w:sz w:val="28"/>
        </w:rPr>
        <w:t>самоприменимых</w:t>
      </w:r>
      <w:proofErr w:type="spellEnd"/>
      <w:r w:rsidRPr="00F963FB">
        <w:rPr>
          <w:rFonts w:ascii="Times New Roman" w:hAnsi="Times New Roman" w:cs="Times New Roman"/>
          <w:sz w:val="28"/>
        </w:rPr>
        <w:t xml:space="preserve"> машин или к классу </w:t>
      </w:r>
      <w:proofErr w:type="spellStart"/>
      <w:r w:rsidRPr="00F963FB">
        <w:rPr>
          <w:rFonts w:ascii="Times New Roman" w:hAnsi="Times New Roman" w:cs="Times New Roman"/>
          <w:sz w:val="28"/>
        </w:rPr>
        <w:t>несамоприменимых</w:t>
      </w:r>
      <w:proofErr w:type="spellEnd"/>
      <w:r w:rsidRPr="00F963FB">
        <w:rPr>
          <w:rFonts w:ascii="Times New Roman" w:hAnsi="Times New Roman" w:cs="Times New Roman"/>
          <w:sz w:val="28"/>
        </w:rPr>
        <w:t xml:space="preserve"> машин. Т.2.2.Проблема распознавания </w:t>
      </w:r>
      <w:proofErr w:type="spellStart"/>
      <w:r w:rsidRPr="00F963FB">
        <w:rPr>
          <w:rFonts w:ascii="Times New Roman" w:hAnsi="Times New Roman" w:cs="Times New Roman"/>
          <w:sz w:val="28"/>
        </w:rPr>
        <w:t>самоприменимых</w:t>
      </w:r>
      <w:proofErr w:type="spellEnd"/>
      <w:r w:rsidRPr="00F963FB">
        <w:rPr>
          <w:rFonts w:ascii="Times New Roman" w:hAnsi="Times New Roman" w:cs="Times New Roman"/>
          <w:sz w:val="28"/>
        </w:rPr>
        <w:t xml:space="preserve"> машин Тьюринга алгоритмически неразрешима. На основании т.2.2 устанавливается алгоритмическая неразрешимость и некоторых других массовых проблем, возникающих в теории машин Тьюринга. Например, проблема распознавания применимости для машин Тьюринга, которая состоит в следующем. Заданы функциональная схема (программа) какой-нибудь машины Тьюринга и конфигурация в ней. Необходимо установить, применима ли машина к данной конфигурации или нет. Т.2.3.Проблема распознавания применимых машин Тьюринга алгоритмически неразрешима. Проблема определения общерекурсивности алгоритмов</w:t>
      </w:r>
      <w:proofErr w:type="gramStart"/>
      <w:r w:rsidRPr="00F963FB">
        <w:rPr>
          <w:rFonts w:ascii="Times New Roman" w:hAnsi="Times New Roman" w:cs="Times New Roman"/>
          <w:sz w:val="28"/>
        </w:rPr>
        <w:t xml:space="preserve"> Э</w:t>
      </w:r>
      <w:proofErr w:type="gramEnd"/>
      <w:r w:rsidRPr="00F963FB">
        <w:rPr>
          <w:rFonts w:ascii="Times New Roman" w:hAnsi="Times New Roman" w:cs="Times New Roman"/>
          <w:sz w:val="28"/>
        </w:rPr>
        <w:t>та проблема заключается в определении того, ко всяким ли допустимым начальным данным применим алгоритм. Т.2.4.Проблема определения общерекурсивности алгоритмов алгоритмически неразрешима. Теорема Райса</w:t>
      </w:r>
      <w:proofErr w:type="gramStart"/>
      <w:r w:rsidRPr="00F963FB">
        <w:rPr>
          <w:rFonts w:ascii="Times New Roman" w:hAnsi="Times New Roman" w:cs="Times New Roman"/>
          <w:sz w:val="28"/>
        </w:rPr>
        <w:t xml:space="preserve"> Э</w:t>
      </w:r>
      <w:proofErr w:type="gramEnd"/>
      <w:r w:rsidRPr="00F963FB">
        <w:rPr>
          <w:rFonts w:ascii="Times New Roman" w:hAnsi="Times New Roman" w:cs="Times New Roman"/>
          <w:sz w:val="28"/>
        </w:rPr>
        <w:t xml:space="preserve">та теорема устанавливает алгоритмическую неразрешимость вообще всякого нетривиального свойства вычислимых функций. Т.2.5. (теорема Райса) Пусть С – любой класс вычислимых функций от одной переменной, нетривиальный в том смысле, что имеются функции, как принадлежащие классу </w:t>
      </w:r>
      <w:proofErr w:type="gramStart"/>
      <w:r w:rsidRPr="00F963FB">
        <w:rPr>
          <w:rFonts w:ascii="Times New Roman" w:hAnsi="Times New Roman" w:cs="Times New Roman"/>
          <w:sz w:val="28"/>
        </w:rPr>
        <w:t>С</w:t>
      </w:r>
      <w:proofErr w:type="gramEnd"/>
      <w:r w:rsidRPr="00F963FB">
        <w:rPr>
          <w:rFonts w:ascii="Times New Roman" w:hAnsi="Times New Roman" w:cs="Times New Roman"/>
          <w:sz w:val="28"/>
        </w:rPr>
        <w:t xml:space="preserve">, так и не принадлежащие этому классу. Тогда не существует алгоритма, который бы по номеру х функции </w:t>
      </w:r>
      <w:proofErr w:type="spellStart"/>
      <w:r w:rsidRPr="00F963FB">
        <w:rPr>
          <w:rFonts w:ascii="Times New Roman" w:hAnsi="Times New Roman" w:cs="Times New Roman"/>
          <w:sz w:val="28"/>
        </w:rPr>
        <w:t>fх</w:t>
      </w:r>
      <w:proofErr w:type="spellEnd"/>
      <w:r w:rsidRPr="00F963FB">
        <w:rPr>
          <w:rFonts w:ascii="Times New Roman" w:hAnsi="Times New Roman" w:cs="Times New Roman"/>
          <w:sz w:val="28"/>
        </w:rPr>
        <w:t xml:space="preserve"> определял бы, принадлежит эта функция классу</w:t>
      </w:r>
      <w:proofErr w:type="gramStart"/>
      <w:r w:rsidRPr="00F963FB">
        <w:rPr>
          <w:rFonts w:ascii="Times New Roman" w:hAnsi="Times New Roman" w:cs="Times New Roman"/>
          <w:sz w:val="28"/>
        </w:rPr>
        <w:t xml:space="preserve"> С</w:t>
      </w:r>
      <w:proofErr w:type="gramEnd"/>
      <w:r w:rsidRPr="00F963FB">
        <w:rPr>
          <w:rFonts w:ascii="Times New Roman" w:hAnsi="Times New Roman" w:cs="Times New Roman"/>
          <w:sz w:val="28"/>
        </w:rPr>
        <w:t xml:space="preserve"> или нет. Иначе говоря, множество </w:t>
      </w:r>
      <w:r w:rsidRPr="00F963FB">
        <w:rPr>
          <w:rFonts w:ascii="Times New Roman" w:hAnsi="Times New Roman" w:cs="Times New Roman"/>
          <w:sz w:val="28"/>
        </w:rPr>
        <w:sym w:font="Symbol" w:char="F07B"/>
      </w:r>
      <w:r w:rsidRPr="00F963FB">
        <w:rPr>
          <w:rFonts w:ascii="Times New Roman" w:hAnsi="Times New Roman" w:cs="Times New Roman"/>
          <w:sz w:val="28"/>
        </w:rPr>
        <w:t xml:space="preserve">х: </w:t>
      </w:r>
      <w:proofErr w:type="spellStart"/>
      <w:r w:rsidRPr="00F963FB">
        <w:rPr>
          <w:rFonts w:ascii="Times New Roman" w:hAnsi="Times New Roman" w:cs="Times New Roman"/>
          <w:sz w:val="28"/>
        </w:rPr>
        <w:t>fх</w:t>
      </w:r>
      <w:proofErr w:type="spellEnd"/>
      <w:proofErr w:type="gramStart"/>
      <w:r w:rsidRPr="00F963FB">
        <w:rPr>
          <w:rFonts w:ascii="Times New Roman" w:hAnsi="Times New Roman" w:cs="Times New Roman"/>
          <w:sz w:val="28"/>
        </w:rPr>
        <w:t> </w:t>
      </w:r>
      <w:r w:rsidRPr="00F963FB">
        <w:rPr>
          <w:rFonts w:ascii="Times New Roman" w:hAnsi="Times New Roman" w:cs="Times New Roman"/>
          <w:sz w:val="28"/>
        </w:rPr>
        <w:sym w:font="Symbol" w:char="F0CE"/>
      </w:r>
      <w:r w:rsidRPr="00F963FB">
        <w:rPr>
          <w:rFonts w:ascii="Times New Roman" w:hAnsi="Times New Roman" w:cs="Times New Roman"/>
          <w:sz w:val="28"/>
        </w:rPr>
        <w:t>С</w:t>
      </w:r>
      <w:proofErr w:type="gramEnd"/>
      <w:r w:rsidRPr="00F963FB">
        <w:rPr>
          <w:rFonts w:ascii="Times New Roman" w:hAnsi="Times New Roman" w:cs="Times New Roman"/>
          <w:sz w:val="28"/>
        </w:rPr>
        <w:t xml:space="preserve">} неразрешимо. Смысл теоремы Райса состоит в том, что по описанию алгоритма ничего </w:t>
      </w:r>
      <w:r w:rsidRPr="00F963FB">
        <w:rPr>
          <w:rFonts w:ascii="Times New Roman" w:hAnsi="Times New Roman" w:cs="Times New Roman"/>
          <w:sz w:val="28"/>
        </w:rPr>
        <w:lastRenderedPageBreak/>
        <w:t>нельзя узнать о свойствах функции, которую он вычисляет. В частности, оказывается неразрешимой проблема эквивалентности алгоритмов: по двум заданным алгоритмам нельзя узнать, вычисляют они одну и ту же функцию или нет. Многочисленные и разнообразные алгоритмические проблемы возникают так же при конструктивном истолковании различных разделов математики. К ним, в частности, относятся: 1. Неразрешимость проблемы равенства слов (тождества) для полугрупп (доказано А.А. Марковым и Э.Л. Постом в 1947 году независимо друг от друга).    Суть проблемы заключается в отыскании алгоритма для распознавания по любой паре слов Х и</w:t>
      </w:r>
      <w:proofErr w:type="gramStart"/>
      <w:r w:rsidRPr="00F963FB">
        <w:rPr>
          <w:rFonts w:ascii="Times New Roman" w:hAnsi="Times New Roman" w:cs="Times New Roman"/>
          <w:sz w:val="28"/>
        </w:rPr>
        <w:t xml:space="preserve"> У</w:t>
      </w:r>
      <w:proofErr w:type="gramEnd"/>
      <w:r w:rsidRPr="00F963FB">
        <w:rPr>
          <w:rFonts w:ascii="Times New Roman" w:hAnsi="Times New Roman" w:cs="Times New Roman"/>
          <w:sz w:val="28"/>
        </w:rPr>
        <w:t xml:space="preserve"> полугруппы G, эквивалентны они в этой полугруппе или нет, т.е. тождественны определенные ими элементы полугруппы G или нет. Марков и Пост построили конкретные полугруппы, для которых уже невозможен алгоритм, решающий проблему равенства. 2. Неразрешимость классической проблемы тождества теории групп.   Формулируется сходно проблеме тождества для полугрупп с тем отличием, что рассматриваются только такие системы отношений, которые гарантируют существование в рассматриваемой полугруппе обратных элементов для всех образующих (т.е. некоторого алфавита</w:t>
      </w:r>
      <w:proofErr w:type="gramStart"/>
      <w:r w:rsidRPr="00F963FB">
        <w:rPr>
          <w:rFonts w:ascii="Times New Roman" w:hAnsi="Times New Roman" w:cs="Times New Roman"/>
          <w:sz w:val="28"/>
        </w:rPr>
        <w:t xml:space="preserve"> А</w:t>
      </w:r>
      <w:proofErr w:type="gramEnd"/>
      <w:r w:rsidRPr="00F963FB">
        <w:rPr>
          <w:rFonts w:ascii="Times New Roman" w:hAnsi="Times New Roman" w:cs="Times New Roman"/>
          <w:sz w:val="28"/>
        </w:rPr>
        <w:t xml:space="preserve"> = </w:t>
      </w:r>
      <w:r w:rsidRPr="00F963FB">
        <w:rPr>
          <w:rFonts w:ascii="Times New Roman" w:hAnsi="Times New Roman" w:cs="Times New Roman"/>
          <w:sz w:val="28"/>
        </w:rPr>
        <w:sym w:font="Symbol" w:char="F07B"/>
      </w:r>
      <w:r w:rsidRPr="00F963FB">
        <w:rPr>
          <w:rFonts w:ascii="Times New Roman" w:hAnsi="Times New Roman" w:cs="Times New Roman"/>
          <w:sz w:val="28"/>
        </w:rPr>
        <w:t xml:space="preserve">а0, а1, …, </w:t>
      </w:r>
      <w:proofErr w:type="spellStart"/>
      <w:r w:rsidRPr="00F963FB">
        <w:rPr>
          <w:rFonts w:ascii="Times New Roman" w:hAnsi="Times New Roman" w:cs="Times New Roman"/>
          <w:sz w:val="28"/>
        </w:rPr>
        <w:t>аn</w:t>
      </w:r>
      <w:proofErr w:type="spellEnd"/>
      <w:r w:rsidRPr="00F963FB">
        <w:rPr>
          <w:rFonts w:ascii="Times New Roman" w:hAnsi="Times New Roman" w:cs="Times New Roman"/>
          <w:sz w:val="28"/>
        </w:rPr>
        <w:t xml:space="preserve">}). 3. Неразрешимость десятой проблемы Гильберта о </w:t>
      </w:r>
      <w:proofErr w:type="spellStart"/>
      <w:r w:rsidRPr="00F963FB">
        <w:rPr>
          <w:rFonts w:ascii="Times New Roman" w:hAnsi="Times New Roman" w:cs="Times New Roman"/>
          <w:sz w:val="28"/>
        </w:rPr>
        <w:t>диофантовых</w:t>
      </w:r>
      <w:proofErr w:type="spellEnd"/>
      <w:r w:rsidRPr="00F963FB">
        <w:rPr>
          <w:rFonts w:ascii="Times New Roman" w:hAnsi="Times New Roman" w:cs="Times New Roman"/>
          <w:sz w:val="28"/>
        </w:rPr>
        <w:t xml:space="preserve"> уравнениях (1901 г.)      </w:t>
      </w:r>
      <w:proofErr w:type="spellStart"/>
      <w:r w:rsidRPr="00F963FB">
        <w:rPr>
          <w:rFonts w:ascii="Times New Roman" w:hAnsi="Times New Roman" w:cs="Times New Roman"/>
          <w:sz w:val="28"/>
        </w:rPr>
        <w:t>Диофантовым</w:t>
      </w:r>
      <w:proofErr w:type="spellEnd"/>
      <w:r w:rsidRPr="00F963FB">
        <w:rPr>
          <w:rFonts w:ascii="Times New Roman" w:hAnsi="Times New Roman" w:cs="Times New Roman"/>
          <w:sz w:val="28"/>
        </w:rPr>
        <w:t xml:space="preserve"> уравнением называется уравнение вида </w:t>
      </w:r>
      <w:proofErr w:type="gramStart"/>
      <w:r w:rsidRPr="00F963FB">
        <w:rPr>
          <w:rFonts w:ascii="Times New Roman" w:hAnsi="Times New Roman" w:cs="Times New Roman"/>
          <w:sz w:val="28"/>
        </w:rPr>
        <w:t>Р(</w:t>
      </w:r>
      <w:proofErr w:type="gramEnd"/>
      <w:r w:rsidRPr="00F963FB">
        <w:rPr>
          <w:rFonts w:ascii="Times New Roman" w:hAnsi="Times New Roman" w:cs="Times New Roman"/>
          <w:sz w:val="28"/>
        </w:rPr>
        <w:t xml:space="preserve">х1, х2, …, </w:t>
      </w:r>
      <w:proofErr w:type="spellStart"/>
      <w:r w:rsidRPr="00F963FB">
        <w:rPr>
          <w:rFonts w:ascii="Times New Roman" w:hAnsi="Times New Roman" w:cs="Times New Roman"/>
          <w:sz w:val="28"/>
        </w:rPr>
        <w:t>хn</w:t>
      </w:r>
      <w:proofErr w:type="spellEnd"/>
      <w:r w:rsidRPr="00F963FB">
        <w:rPr>
          <w:rFonts w:ascii="Times New Roman" w:hAnsi="Times New Roman" w:cs="Times New Roman"/>
          <w:sz w:val="28"/>
        </w:rPr>
        <w:t xml:space="preserve">) = 0, где Р является многочленом с целочисленными коэффициентами и целыми показателями степеней. Требовалось найти алгоритм, позволяющий для любого </w:t>
      </w:r>
      <w:proofErr w:type="spellStart"/>
      <w:r w:rsidRPr="00F963FB">
        <w:rPr>
          <w:rFonts w:ascii="Times New Roman" w:hAnsi="Times New Roman" w:cs="Times New Roman"/>
          <w:sz w:val="28"/>
        </w:rPr>
        <w:t>диофантового</w:t>
      </w:r>
      <w:proofErr w:type="spellEnd"/>
      <w:r w:rsidRPr="00F963FB">
        <w:rPr>
          <w:rFonts w:ascii="Times New Roman" w:hAnsi="Times New Roman" w:cs="Times New Roman"/>
          <w:sz w:val="28"/>
        </w:rPr>
        <w:t xml:space="preserve"> уравнения, выяснить, имеет ли оно целочисленное решение. В общем случае эта проблема долго оставалась нерешенной, и только в 1970 году советский математик Ю.В. </w:t>
      </w:r>
      <w:proofErr w:type="spellStart"/>
      <w:r w:rsidRPr="00F963FB">
        <w:rPr>
          <w:rFonts w:ascii="Times New Roman" w:hAnsi="Times New Roman" w:cs="Times New Roman"/>
          <w:sz w:val="28"/>
        </w:rPr>
        <w:t>Матиясевич</w:t>
      </w:r>
      <w:proofErr w:type="spellEnd"/>
      <w:r w:rsidRPr="00F963FB">
        <w:rPr>
          <w:rFonts w:ascii="Times New Roman" w:hAnsi="Times New Roman" w:cs="Times New Roman"/>
          <w:sz w:val="28"/>
        </w:rPr>
        <w:t xml:space="preserve"> доказал ее  неразрешимость. Заключение Алгоритмическая неразрешимость означает лишь отсутствие единого способа для решения всех единичных задач данной бесконечной серии, в то время как каждая индивидуальная задача серии вполне может быть решена своим индивидуальным способом. Более того, может оказаться разрешимой (своим индивидуальным методом) не только каждая отдельная задача этого класса, но и целые подклассы задач этого класса. Поэтому, если проблема неразрешима в общем случае, нужно искать ее разрешимые частные случаи. Задача в более общей постановке имеет больше шансов оказаться неразрешимой. В тоже время понимание сути проблемы алгоритмической неразрешимости и знание основных алгоритмических неразрешимостей является одним из важных элементов современной математической и логической культуры, особенно для тех, кто имеет профессиональные дела, связанные с компьютерами, программированием и информатикой.</w:t>
      </w:r>
      <w:r w:rsidRPr="00F963FB">
        <w:rPr>
          <w:rFonts w:ascii="Times New Roman" w:hAnsi="Times New Roman" w:cs="Times New Roman"/>
          <w:sz w:val="28"/>
        </w:rPr>
        <w:br/>
      </w:r>
      <w:r w:rsidRPr="00F963FB">
        <w:rPr>
          <w:rFonts w:ascii="Times New Roman" w:hAnsi="Times New Roman" w:cs="Times New Roman"/>
          <w:sz w:val="28"/>
        </w:rPr>
        <w:br/>
        <w:t>Источник: </w:t>
      </w:r>
      <w:hyperlink r:id="rId5" w:history="1">
        <w:r w:rsidRPr="00F963FB">
          <w:rPr>
            <w:rStyle w:val="a3"/>
            <w:rFonts w:ascii="Times New Roman" w:hAnsi="Times New Roman" w:cs="Times New Roman"/>
            <w:sz w:val="28"/>
          </w:rPr>
          <w:t>http://5fan.info/rnabewpolpolotrbew.html</w:t>
        </w:r>
      </w:hyperlink>
    </w:p>
    <w:sectPr w:rsidR="00F963FB" w:rsidRPr="00F963FB" w:rsidSect="00F963FB">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FB"/>
    <w:rsid w:val="00B14FB2"/>
    <w:rsid w:val="00F96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43017">
      <w:bodyDiv w:val="1"/>
      <w:marLeft w:val="0"/>
      <w:marRight w:val="0"/>
      <w:marTop w:val="0"/>
      <w:marBottom w:val="0"/>
      <w:divBdr>
        <w:top w:val="none" w:sz="0" w:space="0" w:color="auto"/>
        <w:left w:val="none" w:sz="0" w:space="0" w:color="auto"/>
        <w:bottom w:val="none" w:sz="0" w:space="0" w:color="auto"/>
        <w:right w:val="none" w:sz="0" w:space="0" w:color="auto"/>
      </w:divBdr>
    </w:div>
    <w:div w:id="8205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5fan.info/rnabewpolpolotrbew.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3691</Words>
  <Characters>21042</Characters>
  <Application>Microsoft Office Word</Application>
  <DocSecurity>0</DocSecurity>
  <Lines>175</Lines>
  <Paragraphs>49</Paragraphs>
  <ScaleCrop>false</ScaleCrop>
  <Company>SPecialiST RePack</Company>
  <LinksUpToDate>false</LinksUpToDate>
  <CharactersWithSpaces>24684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Тамерлан</dc:creator>
  <cp:lastModifiedBy>Тамерлан</cp:lastModifiedBy>
  <cp:revision>2</cp:revision>
  <dcterms:created xsi:type="dcterms:W3CDTF">2015-02-08T08:52:00Z</dcterms:created>
  <dcterms:modified xsi:type="dcterms:W3CDTF">2015-02-08T08:55:00Z</dcterms:modified>
</cp:coreProperties>
</file>