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F0" w:rsidRDefault="00057EF0" w:rsidP="00057EF0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Глава «Электростатика»</w:t>
      </w:r>
    </w:p>
    <w:p w:rsidR="00057EF0" w:rsidRDefault="00057EF0" w:rsidP="00057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1-2   по теме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Электрический  заряд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7EF0" w:rsidRDefault="00057EF0" w:rsidP="00057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Урок изучения нового материала.</w:t>
      </w:r>
    </w:p>
    <w:p w:rsidR="00057EF0" w:rsidRDefault="00057EF0" w:rsidP="00057E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057EF0" w:rsidRDefault="00057EF0" w:rsidP="00057E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 xml:space="preserve"> уточнить содержание понятия "электрический заряд", рассмотреть свойства  частиц, имеющих  электрический заряд,  сформировать понятие электрического заряда через его свойства,  определить виды электрического заряда, процессы накопления электрического заряда, взаимодействие электрических зарядов,</w:t>
      </w:r>
    </w:p>
    <w:p w:rsidR="00057EF0" w:rsidRDefault="00057EF0" w:rsidP="00057EF0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Показать роль  российских ученых в формировании данного понятия, рассмотреть примеры применения электризации.</w:t>
      </w:r>
    </w:p>
    <w:p w:rsidR="00057EF0" w:rsidRDefault="00057EF0" w:rsidP="00057E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формированию навыков   самостоятельной и групповой работы с большими массивами информации, поиска и переработки, выполнение умозаключений  по  выполненным опытам,  а также практического применения  этой информации. </w:t>
      </w:r>
    </w:p>
    <w:p w:rsidR="00057EF0" w:rsidRDefault="00057EF0" w:rsidP="00057E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Воспитательная –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навыков рефлексии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азвитие интереса к научным историческим опытам.</w:t>
      </w:r>
    </w:p>
    <w:p w:rsidR="00057EF0" w:rsidRPr="00AD2A59" w:rsidRDefault="00057EF0" w:rsidP="00057E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0000"/>
          <w:sz w:val="28"/>
          <w:szCs w:val="28"/>
        </w:rPr>
        <w:t xml:space="preserve">Оборудование: </w:t>
      </w:r>
      <w:r>
        <w:rPr>
          <w:rFonts w:ascii="Times New Roman" w:eastAsia="Times New Roman" w:hAnsi="Times New Roman" w:cs="Times New Roman"/>
          <w:i/>
          <w:iCs/>
          <w:color w:val="990000"/>
          <w:sz w:val="28"/>
          <w:szCs w:val="28"/>
        </w:rPr>
        <w:t>стеклянная и эбонитовая палочки,  гильзы, штатив, электростатическая машина, кусочки меха и шелка, сосуд с водой, воздушные шары, наполненные воздухом и гелием, закрепленные на потолке,  проектор, компьютер.</w:t>
      </w:r>
      <w:proofErr w:type="gramEnd"/>
    </w:p>
    <w:p w:rsidR="00AD2A59" w:rsidRPr="00AD2A59" w:rsidRDefault="00AD2A59" w:rsidP="00AD2A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7EF0" w:rsidRDefault="00057EF0" w:rsidP="00057EF0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Конструктор урока</w:t>
      </w:r>
    </w:p>
    <w:tbl>
      <w:tblPr>
        <w:tblStyle w:val="a4"/>
        <w:tblW w:w="16191" w:type="dxa"/>
        <w:tblInd w:w="-743" w:type="dxa"/>
        <w:tblLook w:val="04A0"/>
      </w:tblPr>
      <w:tblGrid>
        <w:gridCol w:w="3472"/>
        <w:gridCol w:w="2657"/>
        <w:gridCol w:w="3596"/>
        <w:gridCol w:w="2337"/>
        <w:gridCol w:w="4129"/>
      </w:tblGrid>
      <w:tr w:rsidR="00057EF0" w:rsidTr="00057EF0">
        <w:trPr>
          <w:trHeight w:val="149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0" w:rsidRPr="00433DAC" w:rsidRDefault="00057E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0" w:rsidRPr="00433DAC" w:rsidRDefault="00057E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педагога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0" w:rsidRPr="00433DAC" w:rsidRDefault="00057E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0" w:rsidRPr="00433DAC" w:rsidRDefault="00057E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0" w:rsidRPr="00433DAC" w:rsidRDefault="00057E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57EF0" w:rsidTr="00057EF0">
        <w:trPr>
          <w:trHeight w:val="149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0" w:rsidRPr="00433DAC" w:rsidRDefault="00057EF0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lastRenderedPageBreak/>
              <w:t>Ориентировочно – мотивационный этап</w:t>
            </w:r>
          </w:p>
          <w:p w:rsidR="00057EF0" w:rsidRPr="00433DAC" w:rsidRDefault="00A5657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Batang" w:hAnsi="Times New Roman" w:cs="Times New Roman"/>
                <w:sz w:val="20"/>
                <w:szCs w:val="20"/>
              </w:rPr>
              <w:t>Цель этапа: Организация внимания, повышение мотивации. 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0" w:rsidRPr="00433DAC" w:rsidRDefault="00057EF0">
            <w:pPr>
              <w:tabs>
                <w:tab w:val="left" w:pos="8623"/>
              </w:tabs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Создание положительного настроя на работу. </w:t>
            </w:r>
          </w:p>
          <w:p w:rsidR="00057EF0" w:rsidRPr="00433DAC" w:rsidRDefault="00057E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0" w:rsidRPr="00433DAC" w:rsidRDefault="00057E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 к занятию: обращается внимание  на воздушные шары, предлагается вопрос по отсроченной  отгадке на вопрос: почему шары находятся под потолком, какие силы их удерживают?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0" w:rsidRPr="00433DAC" w:rsidRDefault="00057E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восприятию новой темы.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0" w:rsidRPr="00433DAC" w:rsidRDefault="00057E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слайдов.</w:t>
            </w:r>
          </w:p>
        </w:tc>
      </w:tr>
      <w:tr w:rsidR="00057EF0" w:rsidTr="00057EF0">
        <w:trPr>
          <w:trHeight w:val="149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70" w:rsidRPr="00433DAC" w:rsidRDefault="00A56570" w:rsidP="00A56570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</w:pPr>
            <w:r w:rsidRPr="00433DA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u w:val="single"/>
              </w:rPr>
              <w:t>Операционально-исполнительский этап</w:t>
            </w:r>
          </w:p>
          <w:p w:rsidR="00057EF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Batang" w:hAnsi="Times New Roman" w:cs="Times New Roman"/>
                <w:color w:val="000080"/>
                <w:sz w:val="20"/>
                <w:szCs w:val="20"/>
              </w:rPr>
              <w:t>Создание проблемной ситуации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70" w:rsidRPr="00433DAC" w:rsidRDefault="00A56570" w:rsidP="00A56570">
            <w:pPr>
              <w:ind w:right="-4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1.Вступительное слово об электродинамике и электростатике.</w:t>
            </w:r>
          </w:p>
          <w:p w:rsidR="00A56570" w:rsidRPr="00433DAC" w:rsidRDefault="00A56570" w:rsidP="00A56570">
            <w:pPr>
              <w:ind w:right="-4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2.Опыт с воздушными шарами.</w:t>
            </w:r>
          </w:p>
          <w:p w:rsidR="00A56570" w:rsidRPr="00433DAC" w:rsidRDefault="00A56570" w:rsidP="00A56570">
            <w:pPr>
              <w:ind w:right="-4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3.Опыт с мелкими бумажками.</w:t>
            </w:r>
          </w:p>
          <w:p w:rsidR="00057EF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4. со струйкой воды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Вывод:</w:t>
            </w:r>
          </w:p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1.Существуют виды сил, которые могут значительно превосходить гравитационные.</w:t>
            </w:r>
          </w:p>
          <w:p w:rsidR="00057EF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2.Существование электромагнитных сил  указывает на наличие электрического заряда.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0" w:rsidRPr="00433DAC" w:rsidRDefault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наиболее активных  учащихся, умеющих выполнять умозаключения.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0" w:rsidRPr="00433DAC" w:rsidRDefault="00057EF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со слайдами.</w:t>
            </w:r>
            <w:r w:rsidR="00A56570"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 слайдов, выполнение опытов</w:t>
            </w:r>
          </w:p>
        </w:tc>
      </w:tr>
      <w:tr w:rsidR="00AD2A59" w:rsidTr="00057EF0">
        <w:trPr>
          <w:trHeight w:val="149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A59" w:rsidRPr="00433DAC" w:rsidRDefault="00AD2A59" w:rsidP="00AD2A59">
            <w:pPr>
              <w:contextualSpacing/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A59" w:rsidRPr="00433DAC" w:rsidRDefault="00A56570" w:rsidP="00AD2A5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Обобщение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Вывод понятия электрический заряд:</w:t>
            </w:r>
          </w:p>
          <w:p w:rsidR="00AD2A59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Тело обладает электрическим зарядом, если оно  взаимодействует с другими телами, с силами</w:t>
            </w:r>
            <w:proofErr w:type="gramStart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превосходящими гравитационные во много раз и также убывающими с расстоянием.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A59" w:rsidRPr="00433DAC" w:rsidRDefault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в тетради.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A59" w:rsidRPr="00433DAC" w:rsidRDefault="00AD2A5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6570" w:rsidTr="00057EF0">
        <w:trPr>
          <w:trHeight w:val="149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70" w:rsidRPr="00433DAC" w:rsidRDefault="00A56570" w:rsidP="00620F6C">
            <w:pPr>
              <w:contextualSpacing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Batang" w:hAnsi="Times New Roman" w:cs="Times New Roman"/>
                <w:sz w:val="20"/>
                <w:szCs w:val="20"/>
              </w:rPr>
              <w:t>Выделение учебных действий:</w:t>
            </w:r>
          </w:p>
          <w:p w:rsidR="00A56570" w:rsidRPr="00433DAC" w:rsidRDefault="00A56570" w:rsidP="00620F6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Batang" w:hAnsi="Times New Roman" w:cs="Times New Roman"/>
                <w:sz w:val="20"/>
                <w:szCs w:val="20"/>
              </w:rPr>
              <w:t>Сравнение, обобщение, применение знаний для  ознакомления со свойствами  электрических зарядов.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70" w:rsidRPr="00433DAC" w:rsidRDefault="00A56570" w:rsidP="00A56570">
            <w:pPr>
              <w:numPr>
                <w:ilvl w:val="0"/>
                <w:numId w:val="2"/>
              </w:numPr>
              <w:ind w:left="248" w:right="-458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с гильзами.</w:t>
            </w:r>
          </w:p>
          <w:p w:rsidR="00A56570" w:rsidRPr="00433DAC" w:rsidRDefault="00A56570" w:rsidP="00A56570">
            <w:pPr>
              <w:numPr>
                <w:ilvl w:val="0"/>
                <w:numId w:val="2"/>
              </w:numPr>
              <w:ind w:left="248" w:right="-458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по делению электрического заряда.</w:t>
            </w:r>
          </w:p>
          <w:p w:rsidR="00A56570" w:rsidRPr="00433DAC" w:rsidRDefault="00A56570" w:rsidP="00A56570">
            <w:pPr>
              <w:numPr>
                <w:ilvl w:val="0"/>
                <w:numId w:val="2"/>
              </w:numPr>
              <w:ind w:left="248" w:right="-458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электрометром и электроскопом.</w:t>
            </w:r>
          </w:p>
          <w:p w:rsidR="00A56570" w:rsidRPr="00433DAC" w:rsidRDefault="00A56570" w:rsidP="00A56570">
            <w:pPr>
              <w:ind w:left="248" w:right="-4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(определение  свойства электрических зарядов, которые положены в основу работы  приборов)</w:t>
            </w:r>
          </w:p>
          <w:p w:rsidR="00A56570" w:rsidRPr="00433DAC" w:rsidRDefault="00A56570" w:rsidP="00A56570">
            <w:pPr>
              <w:ind w:left="248" w:right="-458"/>
              <w:rPr>
                <w:rFonts w:ascii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hAnsi="Times New Roman" w:cs="Times New Roman"/>
                <w:sz w:val="20"/>
                <w:szCs w:val="20"/>
              </w:rPr>
              <w:t>8.Элементарный электрический заряд.</w:t>
            </w:r>
          </w:p>
          <w:p w:rsidR="00A56570" w:rsidRPr="00433DAC" w:rsidRDefault="00A56570" w:rsidP="00A56570">
            <w:pPr>
              <w:ind w:left="248" w:right="-4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570" w:rsidRPr="00433DAC" w:rsidRDefault="00A56570" w:rsidP="00A56570">
            <w:pPr>
              <w:ind w:left="248" w:right="-458"/>
              <w:rPr>
                <w:rFonts w:ascii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hAnsi="Times New Roman" w:cs="Times New Roman"/>
                <w:sz w:val="20"/>
                <w:szCs w:val="20"/>
              </w:rPr>
              <w:t>9.Электризация трением.</w:t>
            </w:r>
          </w:p>
          <w:p w:rsidR="00A56570" w:rsidRPr="00433DAC" w:rsidRDefault="00A56570" w:rsidP="00A56570">
            <w:pPr>
              <w:ind w:left="248" w:right="-458"/>
              <w:rPr>
                <w:rFonts w:ascii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hAnsi="Times New Roman" w:cs="Times New Roman"/>
                <w:sz w:val="20"/>
                <w:szCs w:val="20"/>
              </w:rPr>
              <w:t>Опыт по равенству зарядов при электризации.</w:t>
            </w:r>
          </w:p>
          <w:p w:rsidR="00A56570" w:rsidRPr="00433DAC" w:rsidRDefault="00A56570" w:rsidP="00A56570">
            <w:pPr>
              <w:ind w:left="248" w:right="-458"/>
              <w:rPr>
                <w:rFonts w:ascii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hAnsi="Times New Roman" w:cs="Times New Roman"/>
                <w:sz w:val="20"/>
                <w:szCs w:val="20"/>
              </w:rPr>
              <w:t>10. Электризация воздействием.</w:t>
            </w:r>
          </w:p>
          <w:p w:rsidR="00A56570" w:rsidRPr="00433DAC" w:rsidRDefault="00A56570" w:rsidP="00A56570">
            <w:pPr>
              <w:ind w:left="248" w:right="-458"/>
              <w:rPr>
                <w:rFonts w:ascii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33D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33DAC">
              <w:rPr>
                <w:rFonts w:ascii="Times New Roman" w:hAnsi="Times New Roman" w:cs="Times New Roman"/>
                <w:sz w:val="20"/>
                <w:szCs w:val="20"/>
              </w:rPr>
              <w:t>пыт с шаром электрометра).</w:t>
            </w:r>
          </w:p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Вывод:</w:t>
            </w:r>
          </w:p>
          <w:p w:rsidR="00A56570" w:rsidRPr="00433DAC" w:rsidRDefault="00A56570" w:rsidP="00A5657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1.Существует два вида взаимодействий.</w:t>
            </w:r>
          </w:p>
          <w:p w:rsidR="00A56570" w:rsidRPr="00433DAC" w:rsidRDefault="00A56570" w:rsidP="00A5657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2.Существуют электрические заряды двух видов.</w:t>
            </w:r>
          </w:p>
          <w:p w:rsidR="00A56570" w:rsidRPr="00433DAC" w:rsidRDefault="00A56570" w:rsidP="00A5657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3.Одноименные заряды – отталкиваются,</w:t>
            </w:r>
          </w:p>
          <w:p w:rsidR="00A56570" w:rsidRPr="00433DAC" w:rsidRDefault="00A56570" w:rsidP="00A56570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4.Разноименные – притягиваются.</w:t>
            </w:r>
          </w:p>
          <w:p w:rsidR="00A56570" w:rsidRPr="00433DAC" w:rsidRDefault="00A56570" w:rsidP="00A5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hAnsi="Times New Roman" w:cs="Times New Roman"/>
                <w:sz w:val="20"/>
                <w:szCs w:val="20"/>
              </w:rPr>
              <w:t>Работа со схемами и выделение  основных принципов устройства приборов.</w:t>
            </w:r>
          </w:p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электризации происходит перераспределение </w:t>
            </w:r>
            <w:proofErr w:type="spellStart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. зарядов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в тетради символами.</w:t>
            </w:r>
          </w:p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«+» и «+» - отталкиваются,</w:t>
            </w:r>
          </w:p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«+» и «</w:t>
            </w:r>
            <w:proofErr w:type="gramStart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притягиваются.</w:t>
            </w:r>
          </w:p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заряд</w:t>
            </w:r>
          </w:p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N *</w:t>
            </w:r>
            <w:proofErr w:type="spellStart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proofErr w:type="gramStart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  тела</w:t>
            </w:r>
            <w:proofErr w:type="gramEnd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равен произведению количества электронов  и заряду одного электрона.</w:t>
            </w:r>
          </w:p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e=</w:t>
            </w: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1, 6 *10</w:t>
            </w: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-19 </w:t>
            </w: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70" w:rsidRPr="00433DAC" w:rsidRDefault="00A56570" w:rsidP="00A56570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Просмотр слайдов.</w:t>
            </w:r>
          </w:p>
        </w:tc>
      </w:tr>
      <w:tr w:rsidR="00A56570" w:rsidTr="00057EF0">
        <w:trPr>
          <w:trHeight w:val="149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70" w:rsidRPr="00433DAC" w:rsidRDefault="00A56570" w:rsidP="00A56570">
            <w:pPr>
              <w:rPr>
                <w:rFonts w:ascii="Times New Roman" w:eastAsia="Times New Roman" w:hAnsi="Times New Roman" w:cs="Times New Roman"/>
                <w:shadow/>
                <w:color w:val="0000FF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hadow/>
                <w:color w:val="0000FF"/>
                <w:sz w:val="20"/>
                <w:szCs w:val="20"/>
              </w:rPr>
              <w:t>Рефлекторно – оценочный этап.</w:t>
            </w:r>
          </w:p>
          <w:p w:rsidR="00A56570" w:rsidRPr="00433DAC" w:rsidRDefault="00A56570" w:rsidP="00AD2A59">
            <w:pPr>
              <w:contextualSpacing/>
              <w:jc w:val="right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70" w:rsidRPr="00433DAC" w:rsidRDefault="00A56570" w:rsidP="00A56570">
            <w:pPr>
              <w:ind w:left="248" w:right="-4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электризации:</w:t>
            </w:r>
          </w:p>
          <w:p w:rsidR="00A56570" w:rsidRPr="00433DAC" w:rsidRDefault="00A56570" w:rsidP="00A56570">
            <w:pPr>
              <w:ind w:left="248" w:right="-4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Ксерокс, </w:t>
            </w:r>
          </w:p>
          <w:p w:rsidR="00A56570" w:rsidRPr="00433DAC" w:rsidRDefault="00A56570" w:rsidP="00A56570">
            <w:pPr>
              <w:ind w:left="248" w:right="-4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Очистка от примесей </w:t>
            </w:r>
          </w:p>
          <w:p w:rsidR="00A56570" w:rsidRPr="00433DAC" w:rsidRDefault="00A56570" w:rsidP="00A56570">
            <w:pPr>
              <w:ind w:left="248" w:right="-4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дыма.</w:t>
            </w:r>
          </w:p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электризации в  легкой промышленности.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70" w:rsidRPr="00433DAC" w:rsidRDefault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слайду рассматривается принцип действия  ксерокса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570" w:rsidRPr="00433DAC" w:rsidRDefault="003F78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усвоения темы.</w:t>
            </w: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70" w:rsidRPr="00433DAC" w:rsidRDefault="003F78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 программа «</w:t>
            </w:r>
            <w:proofErr w:type="spellStart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Айрен</w:t>
            </w:r>
            <w:proofErr w:type="spellEnd"/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» или  тесты на бумажном носителе.</w:t>
            </w:r>
          </w:p>
        </w:tc>
      </w:tr>
      <w:tr w:rsidR="00A56570" w:rsidTr="00057EF0">
        <w:trPr>
          <w:trHeight w:val="2521"/>
        </w:trPr>
        <w:tc>
          <w:tcPr>
            <w:tcW w:w="3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70" w:rsidRPr="00433DAC" w:rsidRDefault="00A56570" w:rsidP="00A56570">
            <w:pPr>
              <w:contextualSpacing/>
              <w:rPr>
                <w:rFonts w:ascii="Times New Roman" w:eastAsia="Batang" w:hAnsi="Times New Roman" w:cs="Times New Roman"/>
                <w:shadow/>
                <w:sz w:val="20"/>
                <w:szCs w:val="20"/>
              </w:rPr>
            </w:pPr>
            <w:r w:rsidRPr="00433DAC">
              <w:rPr>
                <w:rFonts w:ascii="Times New Roman" w:eastAsia="Batang" w:hAnsi="Times New Roman" w:cs="Times New Roman"/>
                <w:shadow/>
                <w:sz w:val="20"/>
                <w:szCs w:val="20"/>
              </w:rPr>
              <w:lastRenderedPageBreak/>
              <w:t xml:space="preserve">Проводится итоговая </w:t>
            </w:r>
          </w:p>
          <w:p w:rsidR="00A56570" w:rsidRPr="00433DAC" w:rsidRDefault="00A56570" w:rsidP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Batang" w:hAnsi="Times New Roman" w:cs="Times New Roman"/>
                <w:shadow/>
                <w:sz w:val="20"/>
                <w:szCs w:val="20"/>
              </w:rPr>
              <w:t>самооценка.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70" w:rsidRPr="00433DAC" w:rsidRDefault="00A56570" w:rsidP="00A56570">
            <w:pPr>
              <w:ind w:left="248" w:right="-45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Batang" w:hAnsi="Times New Roman" w:cs="Times New Roman"/>
                <w:shadow/>
                <w:sz w:val="20"/>
                <w:szCs w:val="20"/>
              </w:rPr>
              <w:t>Критерии самооценки по тестовым материалам.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70" w:rsidRPr="00433DAC" w:rsidRDefault="003F7841" w:rsidP="003F784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DA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 тест по теме «Электрический заряд»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70" w:rsidRPr="00433DAC" w:rsidRDefault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570" w:rsidRPr="00433DAC" w:rsidRDefault="00A565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7EF0" w:rsidRDefault="00057EF0" w:rsidP="00057E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</w:rPr>
        <w:sectPr w:rsidR="00057EF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57EF0" w:rsidRDefault="00057EF0" w:rsidP="00057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66FF"/>
          <w:sz w:val="28"/>
          <w:szCs w:val="28"/>
        </w:rPr>
      </w:pPr>
    </w:p>
    <w:p w:rsidR="00057EF0" w:rsidRDefault="00057EF0" w:rsidP="00057E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 – конспект учебного занятия.</w:t>
      </w:r>
    </w:p>
    <w:p w:rsidR="00057EF0" w:rsidRDefault="00057EF0" w:rsidP="00057E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7EF0" w:rsidRDefault="00057EF0" w:rsidP="00057E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Урок  1-2 в разделе  «ЭЛЕКТРОДИНАМИКА».</w:t>
      </w:r>
    </w:p>
    <w:p w:rsidR="00057EF0" w:rsidRDefault="00057EF0" w:rsidP="00057E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Тема занятия «Электрический заряд».</w:t>
      </w:r>
    </w:p>
    <w:p w:rsidR="00057EF0" w:rsidRDefault="00057EF0" w:rsidP="00057E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Тип урока: урок  изучения нового материала.</w:t>
      </w:r>
    </w:p>
    <w:p w:rsidR="00057EF0" w:rsidRDefault="00057EF0" w:rsidP="00B543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Цели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65E5" w:rsidRPr="008A65E5">
        <w:rPr>
          <w:rFonts w:ascii="Arial" w:eastAsia="Times New Roman" w:hAnsi="Arial" w:cs="Arial"/>
          <w:i/>
          <w:iCs/>
          <w:sz w:val="20"/>
        </w:rPr>
        <w:t xml:space="preserve"> </w:t>
      </w:r>
    </w:p>
    <w:p w:rsidR="00057EF0" w:rsidRDefault="00057EF0" w:rsidP="00057E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B5437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A65E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понятия "электрический заряд", рассмотреть свойства  частиц, имеющих  электрический заряд,  сформировать понятие электрического заряда через его свойства,  определить виды электрического заряда, процессы накопления электрического заряда, взаимодействие электрических зарядов,</w:t>
      </w:r>
      <w:r w:rsidR="008A65E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провести аналогию между гравитационными и электрическими силами. Объяснить электрический смысл понятия «электризации». Рассмотреть закон сохранения электрического заряда.</w:t>
      </w:r>
    </w:p>
    <w:p w:rsidR="00057EF0" w:rsidRDefault="00057EF0" w:rsidP="00057EF0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Показать роль  российских ученых в формировании данного понятия, рассмотреть примеры применения электризации.</w:t>
      </w:r>
    </w:p>
    <w:p w:rsidR="00057EF0" w:rsidRDefault="00057EF0" w:rsidP="00057E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Продолжить работу по формированию навыков   самостоятельной и групповой работы с большими массивами информации, поиска и переработки, выполнение опытам</w:t>
      </w:r>
      <w:r w:rsidR="008A65E5">
        <w:rPr>
          <w:rFonts w:ascii="Times New Roman" w:eastAsia="Times New Roman" w:hAnsi="Times New Roman" w:cs="Times New Roman"/>
          <w:sz w:val="28"/>
          <w:szCs w:val="28"/>
        </w:rPr>
        <w:t xml:space="preserve">: строить гипотезы, умозаключения, развития речи с применением   </w:t>
      </w:r>
      <w:r w:rsidR="00B54379">
        <w:rPr>
          <w:rFonts w:ascii="Times New Roman" w:eastAsia="Times New Roman" w:hAnsi="Times New Roman" w:cs="Times New Roman"/>
          <w:sz w:val="28"/>
          <w:szCs w:val="28"/>
        </w:rPr>
        <w:t xml:space="preserve">терминов </w:t>
      </w:r>
      <w:r w:rsidR="008A65E5">
        <w:rPr>
          <w:rFonts w:ascii="Times New Roman" w:eastAsia="Times New Roman" w:hAnsi="Times New Roman" w:cs="Times New Roman"/>
          <w:sz w:val="28"/>
          <w:szCs w:val="28"/>
        </w:rPr>
        <w:t xml:space="preserve">науки,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 также практического применения  этой информации. </w:t>
      </w:r>
    </w:p>
    <w:p w:rsidR="00057EF0" w:rsidRDefault="00057EF0" w:rsidP="00057EF0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4379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5437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B54379" w:rsidRPr="00B54379">
        <w:rPr>
          <w:rFonts w:ascii="Times New Roman" w:eastAsia="Times New Roman" w:hAnsi="Times New Roman" w:cs="Times New Roman"/>
          <w:sz w:val="28"/>
          <w:szCs w:val="28"/>
        </w:rPr>
        <w:t>Повышение мотивации к изучению дисциплины, п</w:t>
      </w:r>
      <w:r w:rsidRPr="00B54379">
        <w:rPr>
          <w:rFonts w:ascii="Times New Roman" w:eastAsia="Times New Roman" w:hAnsi="Times New Roman" w:cs="Times New Roman"/>
          <w:sz w:val="28"/>
          <w:szCs w:val="28"/>
        </w:rPr>
        <w:t xml:space="preserve">родолжить формирование навыков рефлексии,  </w:t>
      </w:r>
      <w:r w:rsidR="00B54379">
        <w:rPr>
          <w:rFonts w:ascii="Times New Roman" w:eastAsia="Times New Roman" w:hAnsi="Times New Roman" w:cs="Times New Roman"/>
          <w:sz w:val="28"/>
          <w:szCs w:val="28"/>
        </w:rPr>
        <w:t>формирование критического мышления.</w:t>
      </w:r>
    </w:p>
    <w:p w:rsidR="00995006" w:rsidRDefault="00995006" w:rsidP="00995006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663F8" w:rsidRDefault="00B663F8" w:rsidP="00B663F8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изучения темы  обучающиеся должны </w:t>
      </w:r>
    </w:p>
    <w:p w:rsidR="00B663F8" w:rsidRDefault="00B663F8" w:rsidP="00B663F8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B663F8" w:rsidRDefault="00B663F8" w:rsidP="00B663F8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63F8">
        <w:rPr>
          <w:rFonts w:ascii="Times New Roman" w:eastAsia="Times New Roman" w:hAnsi="Times New Roman" w:cs="Times New Roman"/>
          <w:sz w:val="28"/>
          <w:szCs w:val="28"/>
        </w:rPr>
        <w:t>Электрический заряд, закон сохранения электрического заряда, закон Кулона, элементарный электрический заряд, дискретность заряда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3F8" w:rsidRDefault="00B663F8" w:rsidP="00B663F8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663F8">
        <w:rPr>
          <w:rFonts w:ascii="Times New Roman" w:eastAsia="Times New Roman" w:hAnsi="Times New Roman" w:cs="Times New Roman"/>
          <w:b/>
          <w:sz w:val="28"/>
          <w:szCs w:val="28"/>
        </w:rPr>
        <w:t>меть:</w:t>
      </w:r>
    </w:p>
    <w:p w:rsidR="00B663F8" w:rsidRPr="00B663F8" w:rsidRDefault="00B663F8" w:rsidP="00B663F8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006">
        <w:rPr>
          <w:rFonts w:ascii="Times New Roman" w:eastAsia="Times New Roman" w:hAnsi="Times New Roman" w:cs="Times New Roman"/>
          <w:sz w:val="28"/>
          <w:szCs w:val="28"/>
        </w:rPr>
        <w:t xml:space="preserve">определять электрический заряд ионов, </w:t>
      </w:r>
      <w:r w:rsidR="00995006" w:rsidRPr="00995006">
        <w:rPr>
          <w:rFonts w:ascii="Times New Roman" w:eastAsia="Times New Roman" w:hAnsi="Times New Roman" w:cs="Times New Roman"/>
          <w:sz w:val="28"/>
          <w:szCs w:val="28"/>
        </w:rPr>
        <w:t>применять закон сохранения электрического заряда  к замкнутой системе тел</w:t>
      </w:r>
      <w:r w:rsidR="00CC2FE7">
        <w:rPr>
          <w:rFonts w:ascii="Times New Roman" w:eastAsia="Times New Roman" w:hAnsi="Times New Roman" w:cs="Times New Roman"/>
          <w:sz w:val="28"/>
          <w:szCs w:val="28"/>
        </w:rPr>
        <w:t>, объяснять  электризацию тел.</w:t>
      </w:r>
    </w:p>
    <w:p w:rsidR="00B663F8" w:rsidRPr="00B663F8" w:rsidRDefault="00B663F8" w:rsidP="00B663F8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663F8" w:rsidRDefault="00B663F8" w:rsidP="00B663F8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54379" w:rsidRPr="00B54379" w:rsidRDefault="00B54379" w:rsidP="00B54379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7EF0" w:rsidRDefault="00057EF0" w:rsidP="00057EF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Используемые методы: проблемные ситуаци</w:t>
      </w:r>
      <w:r w:rsidR="00CC2FE7">
        <w:rPr>
          <w:rFonts w:ascii="Times New Roman" w:eastAsia="Times New Roman" w:hAnsi="Times New Roman" w:cs="Times New Roman"/>
          <w:bCs/>
          <w:iCs/>
          <w:sz w:val="28"/>
          <w:szCs w:val="28"/>
        </w:rPr>
        <w:t>и, метод «отсроченного ответа», мет</w:t>
      </w:r>
      <w:r w:rsidR="00296F6C">
        <w:rPr>
          <w:rFonts w:ascii="Times New Roman" w:eastAsia="Times New Roman" w:hAnsi="Times New Roman" w:cs="Times New Roman"/>
          <w:bCs/>
          <w:iCs/>
          <w:sz w:val="28"/>
          <w:szCs w:val="28"/>
        </w:rPr>
        <w:t>оды иллюстраций и демонстраций.</w:t>
      </w:r>
    </w:p>
    <w:p w:rsidR="00851162" w:rsidRDefault="00851162" w:rsidP="0085116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Ориентировочно – мотивационный этап</w:t>
      </w:r>
    </w:p>
    <w:p w:rsidR="00057EF0" w:rsidRDefault="00057EF0" w:rsidP="00057EF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Вступительное слово учителя: Сегодня мы начинаем изучать новый раздел физики «Электродинамика», который посвящен изучению свойств 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закономерностей электрического поля и электрического заряда.  Данное занятие посвящено изучению основного  понятия «электрический заряд». Сообщается  обучающая цель занятия.</w:t>
      </w:r>
    </w:p>
    <w:p w:rsidR="00057EF0" w:rsidRDefault="00057EF0" w:rsidP="00057EF0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Сегодня вашему вниманию будет предложено большое количество опытов,  интересные исторические справки из курса  физики, которые помогут нам сформировать понятие электрический заряд.  Начать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сегодняшнее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занятия  я бы хотела словами А.С. Пушкина:</w:t>
      </w:r>
    </w:p>
    <w:p w:rsidR="00057EF0" w:rsidRDefault="00057EF0" w:rsidP="00057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О, сколько нам открытий чудных</w:t>
      </w:r>
    </w:p>
    <w:p w:rsidR="00057EF0" w:rsidRDefault="00057EF0" w:rsidP="00057E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Готовят просвещенья дух</w:t>
      </w:r>
    </w:p>
    <w:p w:rsidR="00057EF0" w:rsidRDefault="00057EF0" w:rsidP="00057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опыт,</w:t>
      </w:r>
    </w:p>
    <w:p w:rsidR="00057EF0" w:rsidRDefault="00057EF0" w:rsidP="00057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сын ошибок трудных,</w:t>
      </w:r>
    </w:p>
    <w:p w:rsidR="00057EF0" w:rsidRDefault="00057EF0" w:rsidP="00057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гений,   парадоксов друг,</w:t>
      </w:r>
    </w:p>
    <w:p w:rsidR="00057EF0" w:rsidRDefault="00057EF0" w:rsidP="00057E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 случай, бог изобретатель.</w:t>
      </w:r>
    </w:p>
    <w:p w:rsidR="00057EF0" w:rsidRDefault="00057EF0" w:rsidP="00057E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А.С. Пушкин</w:t>
      </w:r>
    </w:p>
    <w:p w:rsidR="00057EF0" w:rsidRPr="00851162" w:rsidRDefault="00057EF0" w:rsidP="00057E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162" w:rsidRPr="00851162" w:rsidRDefault="00851162" w:rsidP="00057EF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162">
        <w:rPr>
          <w:rFonts w:ascii="Times New Roman" w:hAnsi="Times New Roman" w:cs="Times New Roman"/>
          <w:b/>
          <w:bCs/>
          <w:sz w:val="28"/>
          <w:szCs w:val="28"/>
        </w:rPr>
        <w:t>Операционно-исполнительский этап:</w:t>
      </w:r>
    </w:p>
    <w:p w:rsidR="00057EF0" w:rsidRDefault="00057EF0" w:rsidP="00057EF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Вот перед вами первая загадка: Под потолком находятся  два шара, эффект один и тот же – шары находятся под потолком, а вот причина – разная. </w:t>
      </w:r>
    </w:p>
    <w:p w:rsidR="00057EF0" w:rsidRDefault="00057EF0" w:rsidP="00057EF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Вторая загадка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портреты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каких ученых даны на 1 слайде?</w:t>
      </w:r>
    </w:p>
    <w:p w:rsidR="00057EF0" w:rsidRDefault="00057EF0" w:rsidP="00057EF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Нам предстоит к концу занятия ответить на вопрос: какая сила удерживает шары под  потолком и почему?</w:t>
      </w:r>
    </w:p>
    <w:p w:rsidR="00057EF0" w:rsidRDefault="00057EF0" w:rsidP="00057EF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ОПЫТ 1:</w:t>
      </w:r>
    </w:p>
    <w:p w:rsidR="00057EF0" w:rsidRDefault="00057EF0" w:rsidP="00057EF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ответа на данный вопрос  проделаем первые опыты: опыт с  мелкими бумажками  и наэлектризованной палочкой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 выполняется  опыт идет легенда о  появлении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</w:t>
      </w:r>
      <w:proofErr w:type="spellEnd"/>
      <w:r>
        <w:rPr>
          <w:rFonts w:ascii="Times New Roman" w:hAnsi="Times New Roman" w:cs="Times New Roman"/>
          <w:sz w:val="28"/>
          <w:szCs w:val="28"/>
        </w:rPr>
        <w:t>»- янтарь. В руках  одной из дочерей  египетского богатого человека находилось веретено из янтаря, которое очень мешало ей в р</w:t>
      </w:r>
      <w:r w:rsidR="003F7841">
        <w:rPr>
          <w:rFonts w:ascii="Times New Roman" w:hAnsi="Times New Roman" w:cs="Times New Roman"/>
          <w:sz w:val="28"/>
          <w:szCs w:val="28"/>
        </w:rPr>
        <w:t>аботе, т.к. шерсть налипала и пу</w:t>
      </w:r>
      <w:r>
        <w:rPr>
          <w:rFonts w:ascii="Times New Roman" w:hAnsi="Times New Roman" w:cs="Times New Roman"/>
          <w:sz w:val="28"/>
          <w:szCs w:val="28"/>
        </w:rPr>
        <w:t xml:space="preserve">талась при 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же это  происходило?)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выполнении опытов с бумажками, первоначально обращается внимание на то, что они падают  на  стол под действием силы тяжести. Под действием наэлектризованной  палочки они удерживаются на 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 притяжения палочки больше, чем сила гравитации.</w:t>
      </w:r>
    </w:p>
    <w:p w:rsidR="00057EF0" w:rsidRDefault="00057EF0" w:rsidP="00057EF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2:</w:t>
      </w:r>
    </w:p>
    <w:p w:rsidR="00057EF0" w:rsidRDefault="00057EF0" w:rsidP="00057EF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Демонстрация второго опыта: с тонкой струйкой воды и наэлектризованной палочкой. Струйка воды  отклоняется от вертикального  положения. Следовательно, сила гравитации воды  меньше силы  притяжения палочки.</w:t>
      </w:r>
    </w:p>
    <w:p w:rsidR="00057EF0" w:rsidRDefault="00057EF0" w:rsidP="00057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057EF0" w:rsidRDefault="00057EF0" w:rsidP="00057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Существуют виды сил, которые могут значительно превосходить гравитационные.</w:t>
      </w:r>
    </w:p>
    <w:p w:rsidR="00057EF0" w:rsidRDefault="00057EF0" w:rsidP="00057EF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2.Существование электромагнитных сил  указывает на наличие электрического заряда.</w:t>
      </w:r>
    </w:p>
    <w:p w:rsidR="00057EF0" w:rsidRDefault="00057EF0" w:rsidP="00057EF0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обладает электрическим зарядом</w:t>
      </w:r>
      <w:r>
        <w:rPr>
          <w:rFonts w:ascii="Times New Roman" w:hAnsi="Times New Roman" w:cs="Times New Roman"/>
          <w:b/>
          <w:sz w:val="28"/>
          <w:szCs w:val="28"/>
        </w:rPr>
        <w:t xml:space="preserve">, если оно  взаимодействует с другими телами, с силами, превосходящими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гравитационные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7EF0" w:rsidRDefault="00057EF0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3</w:t>
      </w:r>
    </w:p>
    <w:p w:rsidR="00057EF0" w:rsidRDefault="00057EF0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свойства  тел, обладающих электрическими зарядами. </w:t>
      </w:r>
    </w:p>
    <w:p w:rsidR="00057EF0" w:rsidRDefault="00057EF0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 виды взаимодействий тел, обладающих электрическими зарядами разных  знаков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емонстрируем слайды с  ин</w:t>
      </w:r>
      <w:r w:rsidR="00CA5F24">
        <w:rPr>
          <w:rFonts w:ascii="Times New Roman" w:hAnsi="Times New Roman" w:cs="Times New Roman"/>
          <w:sz w:val="28"/>
          <w:szCs w:val="28"/>
        </w:rPr>
        <w:t xml:space="preserve">формацией о </w:t>
      </w:r>
      <w:proofErr w:type="spellStart"/>
      <w:r w:rsidR="00CA5F24">
        <w:rPr>
          <w:rFonts w:ascii="Times New Roman" w:hAnsi="Times New Roman" w:cs="Times New Roman"/>
          <w:sz w:val="28"/>
          <w:szCs w:val="28"/>
        </w:rPr>
        <w:t>Дюфе</w:t>
      </w:r>
      <w:proofErr w:type="spellEnd"/>
      <w:r w:rsidR="00CA5F24">
        <w:rPr>
          <w:rFonts w:ascii="Times New Roman" w:hAnsi="Times New Roman" w:cs="Times New Roman"/>
          <w:sz w:val="28"/>
          <w:szCs w:val="28"/>
        </w:rPr>
        <w:t xml:space="preserve"> и его работах)</w:t>
      </w:r>
      <w:r>
        <w:rPr>
          <w:rFonts w:ascii="Times New Roman" w:hAnsi="Times New Roman" w:cs="Times New Roman"/>
          <w:sz w:val="28"/>
          <w:szCs w:val="28"/>
        </w:rPr>
        <w:t xml:space="preserve">. Одну гильзу  зарядим от   эбонитовой палочки ( эбонит – это смола хвойных сортов деревьев, где содержание серы  очень большое), вторую гильзу зарядим от стеклянной палочки потертой о шерсть. </w:t>
      </w:r>
    </w:p>
    <w:p w:rsidR="00057EF0" w:rsidRDefault="00057EF0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Наблюдаем притяжение  двух гильз, т.к. возникает электрическая сила притяжения.</w:t>
      </w:r>
    </w:p>
    <w:p w:rsidR="00057EF0" w:rsidRDefault="00057EF0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Пронаблюдаем  взаимодействие двух гильз заряженных от одной и той же палочки, видим отталкивание этих гильз, т.к. возникает электрическая сила  отталкивания.</w:t>
      </w:r>
    </w:p>
    <w:p w:rsidR="00057EF0" w:rsidRDefault="00057EF0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057EF0" w:rsidRDefault="00057EF0" w:rsidP="00057E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Существует два вида взаимодействий.</w:t>
      </w:r>
    </w:p>
    <w:p w:rsidR="00057EF0" w:rsidRDefault="00057EF0" w:rsidP="00057E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электрические заряды двух видов.</w:t>
      </w:r>
    </w:p>
    <w:p w:rsidR="00057EF0" w:rsidRDefault="00057EF0" w:rsidP="00057E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Одноименные заряды – отталкиваются,</w:t>
      </w:r>
    </w:p>
    <w:p w:rsidR="00057EF0" w:rsidRPr="00057EF0" w:rsidRDefault="00057EF0" w:rsidP="00057E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Разноименные – притягиваются.</w:t>
      </w:r>
    </w:p>
    <w:p w:rsidR="00057EF0" w:rsidRDefault="00057EF0" w:rsidP="0005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7E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ОПЫТ 4: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B19F5" w:rsidRDefault="00057EF0" w:rsidP="0005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опыта 3 мы пронаблюдали и успешно использовали свойство</w:t>
      </w:r>
      <w:r w:rsidR="00DB19F5">
        <w:rPr>
          <w:rFonts w:ascii="Times New Roman" w:eastAsia="Times New Roman" w:hAnsi="Times New Roman" w:cs="Times New Roman"/>
          <w:sz w:val="28"/>
          <w:szCs w:val="28"/>
        </w:rPr>
        <w:t xml:space="preserve"> деления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электрического заряда</w:t>
      </w:r>
      <w:r w:rsidR="00DB19F5">
        <w:rPr>
          <w:rFonts w:ascii="Times New Roman" w:eastAsia="Times New Roman" w:hAnsi="Times New Roman" w:cs="Times New Roman"/>
          <w:sz w:val="28"/>
          <w:szCs w:val="28"/>
        </w:rPr>
        <w:t>. Рассмотрим его более подробно, используя для этого прибор электрометр.  Наэлектризуем палочку и поднесем к шару электрометра, стрелка электрометра</w:t>
      </w:r>
      <w:r w:rsidR="003F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9F5">
        <w:rPr>
          <w:rFonts w:ascii="Times New Roman" w:eastAsia="Times New Roman" w:hAnsi="Times New Roman" w:cs="Times New Roman"/>
          <w:sz w:val="28"/>
          <w:szCs w:val="28"/>
        </w:rPr>
        <w:t xml:space="preserve">отклонятся на определенное значение. </w:t>
      </w:r>
      <w:r w:rsidR="003F7841">
        <w:rPr>
          <w:rFonts w:ascii="Times New Roman" w:eastAsia="Times New Roman" w:hAnsi="Times New Roman" w:cs="Times New Roman"/>
          <w:sz w:val="28"/>
          <w:szCs w:val="28"/>
        </w:rPr>
        <w:t xml:space="preserve">Отклонение стрелки </w:t>
      </w:r>
      <w:proofErr w:type="gramStart"/>
      <w:r w:rsidR="003F7841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proofErr w:type="gramEnd"/>
      <w:r w:rsidR="003F7841">
        <w:rPr>
          <w:rFonts w:ascii="Times New Roman" w:eastAsia="Times New Roman" w:hAnsi="Times New Roman" w:cs="Times New Roman"/>
          <w:sz w:val="28"/>
          <w:szCs w:val="28"/>
        </w:rPr>
        <w:t xml:space="preserve"> потому что  заряды  стрелки и оси электрометра  одинаковые.</w:t>
      </w:r>
      <w:r w:rsidR="00DB19F5">
        <w:rPr>
          <w:rFonts w:ascii="Times New Roman" w:eastAsia="Times New Roman" w:hAnsi="Times New Roman" w:cs="Times New Roman"/>
          <w:sz w:val="28"/>
          <w:szCs w:val="28"/>
        </w:rPr>
        <w:t xml:space="preserve"> Соединим первый  электрометр со вторым  металлическим стержнем на  изолированной ручке. Второй </w:t>
      </w:r>
      <w:r w:rsidR="00DB19F5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электрометр  показывает, что часть заряда перешла с первого электрометра на второй.</w:t>
      </w:r>
    </w:p>
    <w:p w:rsidR="00057EF0" w:rsidRDefault="00DB19F5" w:rsidP="00057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 Электрический заряд способен делиться.</w:t>
      </w:r>
    </w:p>
    <w:p w:rsidR="00057EF0" w:rsidRDefault="00057EF0" w:rsidP="00057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слайдов  о Ш.Кулоне и его законе.</w:t>
      </w:r>
    </w:p>
    <w:p w:rsidR="00057EF0" w:rsidRPr="00851162" w:rsidRDefault="00057EF0" w:rsidP="00057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16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51162">
        <w:rPr>
          <w:rFonts w:ascii="Times New Roman" w:hAnsi="Times New Roman" w:cs="Times New Roman"/>
          <w:sz w:val="28"/>
          <w:szCs w:val="28"/>
        </w:rPr>
        <w:t xml:space="preserve">= </w:t>
      </w:r>
      <w:r w:rsidRPr="0085116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5116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057EF0" w:rsidRPr="00851162" w:rsidRDefault="00851162" w:rsidP="00057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Кулона: </w:t>
      </w:r>
      <w:r w:rsidRPr="00851162">
        <w:rPr>
          <w:rFonts w:ascii="Times New Roman" w:hAnsi="Times New Roman" w:cs="Times New Roman"/>
          <w:sz w:val="28"/>
          <w:szCs w:val="28"/>
        </w:rPr>
        <w:t>Сила взаимодействия двух неподвижных точечных электрических зарядов прямо пропорциональна произведению модулей зарядов и обратно пропорциональна квадрату расстояния между ними.</w:t>
      </w:r>
    </w:p>
    <w:p w:rsidR="00793E37" w:rsidRDefault="00793E37" w:rsidP="00793E37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обладает электрическим зарядом</w:t>
      </w:r>
      <w:r>
        <w:rPr>
          <w:rFonts w:ascii="Times New Roman" w:hAnsi="Times New Roman" w:cs="Times New Roman"/>
          <w:b/>
          <w:sz w:val="28"/>
          <w:szCs w:val="28"/>
        </w:rPr>
        <w:t>, если оно  взаимодействует с другими телами, с силами, превосходящими гравитационные во много раз и также убывающими с расстоянием.</w:t>
      </w:r>
      <w:proofErr w:type="gramEnd"/>
    </w:p>
    <w:p w:rsidR="00057EF0" w:rsidRPr="00851162" w:rsidRDefault="00DB19F5" w:rsidP="00057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162">
        <w:rPr>
          <w:rFonts w:ascii="Times New Roman" w:hAnsi="Times New Roman" w:cs="Times New Roman"/>
          <w:sz w:val="28"/>
          <w:szCs w:val="28"/>
        </w:rPr>
        <w:t>В честь Ш.Кулона единица заряда названа КУЛОН (Кл).</w:t>
      </w:r>
    </w:p>
    <w:p w:rsidR="00057EF0" w:rsidRPr="00DB19F5" w:rsidRDefault="00DB19F5" w:rsidP="00057EF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ОПЫТ 5</w:t>
      </w:r>
      <w:r w:rsidR="00057E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57EF0" w:rsidRDefault="00DB19F5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F5">
        <w:rPr>
          <w:rFonts w:ascii="Times New Roman" w:hAnsi="Times New Roman" w:cs="Times New Roman"/>
          <w:sz w:val="28"/>
          <w:szCs w:val="28"/>
        </w:rPr>
        <w:t xml:space="preserve"> Рассмотрим процесс электризации.</w:t>
      </w:r>
      <w:r>
        <w:rPr>
          <w:rFonts w:ascii="Times New Roman" w:hAnsi="Times New Roman" w:cs="Times New Roman"/>
          <w:sz w:val="28"/>
          <w:szCs w:val="28"/>
        </w:rPr>
        <w:t xml:space="preserve"> Поднесем первоначально до  электризации к электрометру  лист полиэтилена и палочку поочередно. Электрометр показывает  ноль.  </w:t>
      </w:r>
    </w:p>
    <w:p w:rsidR="00DB19F5" w:rsidRDefault="00DB19F5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Потрем палочку о лист полиэтилена. Поднесем к электрометру   палочку, оставим палочку в шаре,</w:t>
      </w:r>
      <w:r w:rsidR="00793E37">
        <w:rPr>
          <w:rFonts w:ascii="Times New Roman" w:hAnsi="Times New Roman" w:cs="Times New Roman"/>
          <w:sz w:val="28"/>
          <w:szCs w:val="28"/>
        </w:rPr>
        <w:t xml:space="preserve"> электрометр показывает какое-то значение, </w:t>
      </w:r>
      <w:r>
        <w:rPr>
          <w:rFonts w:ascii="Times New Roman" w:hAnsi="Times New Roman" w:cs="Times New Roman"/>
          <w:sz w:val="28"/>
          <w:szCs w:val="28"/>
        </w:rPr>
        <w:t xml:space="preserve"> затем поднесем лист полиэтилена, наблюдаем, что стрелка электрометра устанавливается на ноль</w:t>
      </w:r>
      <w:r w:rsidR="00793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кабинете в наличии нет  двух лопаточек).</w:t>
      </w:r>
    </w:p>
    <w:p w:rsidR="009E4079" w:rsidRDefault="00DB19F5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DB19F5" w:rsidRPr="009E4079" w:rsidRDefault="00DB19F5" w:rsidP="009E4079">
      <w:pPr>
        <w:pStyle w:val="a3"/>
        <w:numPr>
          <w:ilvl w:val="0"/>
          <w:numId w:val="7"/>
        </w:num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79">
        <w:rPr>
          <w:rFonts w:ascii="Times New Roman" w:hAnsi="Times New Roman" w:cs="Times New Roman"/>
          <w:sz w:val="28"/>
          <w:szCs w:val="28"/>
        </w:rPr>
        <w:t>При электризации два тела накапливают заряд равный по модулю, но противоположный по знаку, поэтому в сумме остается ноль.</w:t>
      </w:r>
    </w:p>
    <w:p w:rsidR="009E4079" w:rsidRDefault="009E4079" w:rsidP="009E4079">
      <w:pPr>
        <w:pStyle w:val="a3"/>
        <w:numPr>
          <w:ilvl w:val="0"/>
          <w:numId w:val="7"/>
        </w:num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 электрических зарядов тел, входящих в замкнутую  систему   остается постоянной</w:t>
      </w:r>
    </w:p>
    <w:p w:rsidR="009E4079" w:rsidRDefault="009E4079" w:rsidP="00676BB4">
      <w:pPr>
        <w:pStyle w:val="a3"/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79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6BB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9E4079">
        <w:rPr>
          <w:rFonts w:ascii="Times New Roman" w:hAnsi="Times New Roman" w:cs="Times New Roman"/>
          <w:b/>
          <w:sz w:val="28"/>
          <w:szCs w:val="28"/>
        </w:rPr>
        <w:t>+</w:t>
      </w:r>
      <w:r w:rsidRPr="009E4079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6BB4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9E4079">
        <w:rPr>
          <w:rFonts w:ascii="Times New Roman" w:hAnsi="Times New Roman" w:cs="Times New Roman"/>
          <w:b/>
          <w:sz w:val="28"/>
          <w:szCs w:val="28"/>
        </w:rPr>
        <w:t>+</w:t>
      </w:r>
      <w:r w:rsidRPr="009E4079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676BB4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9E4079">
        <w:rPr>
          <w:rFonts w:ascii="Times New Roman" w:hAnsi="Times New Roman" w:cs="Times New Roman"/>
          <w:b/>
          <w:sz w:val="28"/>
          <w:szCs w:val="28"/>
        </w:rPr>
        <w:t>+…</w:t>
      </w:r>
      <w:proofErr w:type="gramStart"/>
      <w:r w:rsidRPr="009E4079">
        <w:rPr>
          <w:rFonts w:ascii="Times New Roman" w:hAnsi="Times New Roman" w:cs="Times New Roman"/>
          <w:b/>
          <w:sz w:val="28"/>
          <w:szCs w:val="28"/>
        </w:rPr>
        <w:t>.=</w:t>
      </w:r>
      <w:proofErr w:type="gramEnd"/>
      <w:r w:rsidRPr="0067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079">
        <w:rPr>
          <w:rFonts w:ascii="Times New Roman" w:hAnsi="Times New Roman" w:cs="Times New Roman"/>
          <w:b/>
          <w:sz w:val="28"/>
          <w:szCs w:val="28"/>
          <w:lang w:val="en-US"/>
        </w:rPr>
        <w:t>const</w:t>
      </w:r>
      <w:r w:rsidR="00676BB4" w:rsidRPr="00676BB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76BB4">
        <w:rPr>
          <w:rFonts w:ascii="Times New Roman" w:hAnsi="Times New Roman" w:cs="Times New Roman"/>
          <w:sz w:val="28"/>
          <w:szCs w:val="28"/>
        </w:rPr>
        <w:t xml:space="preserve"> закон сохранения электрического заряда</w:t>
      </w:r>
    </w:p>
    <w:p w:rsidR="00DB19F5" w:rsidRDefault="00793E37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 слайд</w:t>
      </w:r>
      <w:r w:rsidR="00CA5F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Милликена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Иоффе.</w:t>
      </w:r>
    </w:p>
    <w:p w:rsidR="00851162" w:rsidRDefault="00793E37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Заряд любо</w:t>
      </w:r>
      <w:r w:rsidR="00851162">
        <w:rPr>
          <w:rFonts w:ascii="Times New Roman" w:hAnsi="Times New Roman" w:cs="Times New Roman"/>
          <w:sz w:val="28"/>
          <w:szCs w:val="28"/>
        </w:rPr>
        <w:t>го тела кратен заряду электрон</w:t>
      </w:r>
      <w:proofErr w:type="gramStart"/>
      <w:r w:rsidR="008511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7841">
        <w:rPr>
          <w:rFonts w:ascii="Times New Roman" w:hAnsi="Times New Roman" w:cs="Times New Roman"/>
          <w:sz w:val="28"/>
          <w:szCs w:val="28"/>
        </w:rPr>
        <w:t xml:space="preserve">это свойство </w:t>
      </w:r>
      <w:r>
        <w:rPr>
          <w:rFonts w:ascii="Times New Roman" w:hAnsi="Times New Roman" w:cs="Times New Roman"/>
          <w:sz w:val="28"/>
          <w:szCs w:val="28"/>
        </w:rPr>
        <w:t>дискретность электрического заряда)</w:t>
      </w:r>
      <w:r w:rsidR="00851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E37" w:rsidRPr="00851162" w:rsidRDefault="00851162" w:rsidP="00057EF0">
      <w:pPr>
        <w:tabs>
          <w:tab w:val="left" w:pos="1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62">
        <w:rPr>
          <w:rFonts w:ascii="Times New Roman" w:hAnsi="Times New Roman" w:cs="Times New Roman"/>
          <w:sz w:val="28"/>
          <w:szCs w:val="28"/>
        </w:rPr>
        <w:t xml:space="preserve">     Применение электризации: </w:t>
      </w:r>
    </w:p>
    <w:p w:rsidR="00AC0810" w:rsidRPr="00851162" w:rsidRDefault="00851162" w:rsidP="00851162">
      <w:pPr>
        <w:numPr>
          <w:ilvl w:val="0"/>
          <w:numId w:val="6"/>
        </w:numPr>
        <w:tabs>
          <w:tab w:val="left" w:pos="18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Ксерокс</w:t>
      </w:r>
      <w:r w:rsidR="00926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(рассказ по слайду принципа действия ксерокса)</w:t>
      </w:r>
    </w:p>
    <w:p w:rsidR="00AC0810" w:rsidRPr="00851162" w:rsidRDefault="003A496B" w:rsidP="00851162">
      <w:pPr>
        <w:numPr>
          <w:ilvl w:val="0"/>
          <w:numId w:val="6"/>
        </w:numPr>
        <w:tabs>
          <w:tab w:val="left" w:pos="18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162">
        <w:rPr>
          <w:rFonts w:ascii="Times New Roman" w:hAnsi="Times New Roman" w:cs="Times New Roman"/>
          <w:bCs/>
          <w:sz w:val="28"/>
          <w:szCs w:val="28"/>
        </w:rPr>
        <w:t>Очистные сооружения.</w:t>
      </w:r>
    </w:p>
    <w:p w:rsidR="00AC0810" w:rsidRPr="00851162" w:rsidRDefault="003A496B" w:rsidP="00851162">
      <w:pPr>
        <w:numPr>
          <w:ilvl w:val="0"/>
          <w:numId w:val="6"/>
        </w:numPr>
        <w:tabs>
          <w:tab w:val="left" w:pos="18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162">
        <w:rPr>
          <w:rFonts w:ascii="Times New Roman" w:hAnsi="Times New Roman" w:cs="Times New Roman"/>
          <w:bCs/>
          <w:sz w:val="28"/>
          <w:szCs w:val="28"/>
        </w:rPr>
        <w:t xml:space="preserve"> Учет трения в </w:t>
      </w:r>
      <w:r w:rsidR="00851162" w:rsidRPr="008511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1162">
        <w:rPr>
          <w:rFonts w:ascii="Times New Roman" w:hAnsi="Times New Roman" w:cs="Times New Roman"/>
          <w:bCs/>
          <w:sz w:val="28"/>
          <w:szCs w:val="28"/>
        </w:rPr>
        <w:t>производстве легкой</w:t>
      </w:r>
      <w:r w:rsidR="00851162" w:rsidRPr="008511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1162">
        <w:rPr>
          <w:rFonts w:ascii="Times New Roman" w:hAnsi="Times New Roman" w:cs="Times New Roman"/>
          <w:bCs/>
          <w:sz w:val="28"/>
          <w:szCs w:val="28"/>
        </w:rPr>
        <w:t>промышленности.</w:t>
      </w:r>
    </w:p>
    <w:p w:rsidR="00AC0810" w:rsidRPr="00851162" w:rsidRDefault="00851162" w:rsidP="00851162">
      <w:pPr>
        <w:numPr>
          <w:ilvl w:val="0"/>
          <w:numId w:val="6"/>
        </w:numPr>
        <w:tabs>
          <w:tab w:val="left" w:pos="18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162">
        <w:rPr>
          <w:rFonts w:ascii="Times New Roman" w:hAnsi="Times New Roman" w:cs="Times New Roman"/>
          <w:bCs/>
          <w:sz w:val="28"/>
          <w:szCs w:val="28"/>
        </w:rPr>
        <w:lastRenderedPageBreak/>
        <w:t>Мукомольный и химический заводы, цементные заводы.</w:t>
      </w:r>
    </w:p>
    <w:p w:rsidR="00AC0810" w:rsidRPr="00851162" w:rsidRDefault="003A496B" w:rsidP="00851162">
      <w:pPr>
        <w:numPr>
          <w:ilvl w:val="0"/>
          <w:numId w:val="6"/>
        </w:numPr>
        <w:tabs>
          <w:tab w:val="left" w:pos="18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162">
        <w:rPr>
          <w:rFonts w:ascii="Times New Roman" w:hAnsi="Times New Roman" w:cs="Times New Roman"/>
          <w:bCs/>
          <w:sz w:val="28"/>
          <w:szCs w:val="28"/>
        </w:rPr>
        <w:t>Копчение рыбы на рыбокомбинатах.</w:t>
      </w:r>
    </w:p>
    <w:p w:rsidR="00AC0810" w:rsidRPr="00851162" w:rsidRDefault="003A496B" w:rsidP="00851162">
      <w:pPr>
        <w:numPr>
          <w:ilvl w:val="0"/>
          <w:numId w:val="6"/>
        </w:numPr>
        <w:tabs>
          <w:tab w:val="left" w:pos="18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162">
        <w:rPr>
          <w:rFonts w:ascii="Times New Roman" w:hAnsi="Times New Roman" w:cs="Times New Roman"/>
          <w:bCs/>
          <w:sz w:val="28"/>
          <w:szCs w:val="28"/>
        </w:rPr>
        <w:t>Покраска автомобилей.</w:t>
      </w:r>
    </w:p>
    <w:p w:rsidR="00851162" w:rsidRPr="00851162" w:rsidRDefault="00851162" w:rsidP="00851162">
      <w:pPr>
        <w:tabs>
          <w:tab w:val="left" w:pos="18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162" w:rsidRDefault="00851162" w:rsidP="00851162">
      <w:pPr>
        <w:spacing w:after="0" w:line="240" w:lineRule="auto"/>
        <w:rPr>
          <w:rFonts w:ascii="Times New Roman" w:eastAsia="Times New Roman" w:hAnsi="Times New Roman" w:cs="Times New Roman"/>
          <w:b/>
          <w:shadow/>
          <w:sz w:val="28"/>
          <w:szCs w:val="28"/>
        </w:rPr>
      </w:pPr>
      <w:r w:rsidRPr="00851162">
        <w:rPr>
          <w:rFonts w:ascii="Times New Roman" w:eastAsia="Times New Roman" w:hAnsi="Times New Roman" w:cs="Times New Roman"/>
          <w:b/>
          <w:shadow/>
          <w:sz w:val="28"/>
          <w:szCs w:val="28"/>
        </w:rPr>
        <w:t>Рефлекторно – оценочный этап:</w:t>
      </w:r>
    </w:p>
    <w:p w:rsidR="007D2B9E" w:rsidRDefault="007D2B9E" w:rsidP="00851162">
      <w:pPr>
        <w:spacing w:after="0" w:line="240" w:lineRule="auto"/>
        <w:rPr>
          <w:rFonts w:ascii="Times New Roman" w:eastAsia="Times New Roman" w:hAnsi="Times New Roman" w:cs="Times New Roman"/>
          <w:shadow/>
          <w:sz w:val="28"/>
          <w:szCs w:val="28"/>
        </w:rPr>
      </w:pPr>
      <w:r w:rsidRPr="007D2B9E">
        <w:rPr>
          <w:rFonts w:ascii="Times New Roman" w:eastAsia="Times New Roman" w:hAnsi="Times New Roman" w:cs="Times New Roman"/>
          <w:shadow/>
          <w:sz w:val="28"/>
          <w:szCs w:val="28"/>
        </w:rPr>
        <w:t xml:space="preserve">Мы рассмотрели </w:t>
      </w:r>
      <w:r>
        <w:rPr>
          <w:rFonts w:ascii="Times New Roman" w:eastAsia="Times New Roman" w:hAnsi="Times New Roman" w:cs="Times New Roman"/>
          <w:shadow/>
          <w:sz w:val="28"/>
          <w:szCs w:val="28"/>
        </w:rPr>
        <w:t xml:space="preserve">тему «Электрический заряд», на последнем этапе занятия  вам предлагается </w:t>
      </w:r>
      <w:r w:rsidR="00620F6C">
        <w:rPr>
          <w:rFonts w:ascii="Times New Roman" w:eastAsia="Times New Roman" w:hAnsi="Times New Roman" w:cs="Times New Roman"/>
          <w:shadow/>
          <w:sz w:val="28"/>
          <w:szCs w:val="28"/>
        </w:rPr>
        <w:t xml:space="preserve"> тест, выполнение которого покажет уровень усвоения материала.</w:t>
      </w:r>
    </w:p>
    <w:p w:rsidR="00620F6C" w:rsidRDefault="00620F6C" w:rsidP="00CA5F24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 w:val="28"/>
          <w:szCs w:val="28"/>
          <w:u w:val="single"/>
        </w:rPr>
      </w:pPr>
      <w:r w:rsidRPr="00296F6C">
        <w:rPr>
          <w:rFonts w:ascii="Times New Roman" w:eastAsia="Times New Roman" w:hAnsi="Times New Roman" w:cs="Times New Roman"/>
          <w:shadow/>
          <w:sz w:val="28"/>
          <w:szCs w:val="28"/>
          <w:u w:val="single"/>
        </w:rPr>
        <w:t>Тест по теме  «Электрический заряд»</w:t>
      </w:r>
    </w:p>
    <w:p w:rsidR="00296F6C" w:rsidRPr="00296F6C" w:rsidRDefault="00296F6C" w:rsidP="00296F6C">
      <w:pPr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8"/>
          <w:szCs w:val="28"/>
        </w:rPr>
      </w:pPr>
      <w:r>
        <w:rPr>
          <w:rFonts w:ascii="Times New Roman" w:eastAsia="Times New Roman" w:hAnsi="Times New Roman" w:cs="Times New Roman"/>
          <w:shadow/>
          <w:sz w:val="28"/>
          <w:szCs w:val="28"/>
          <w:u w:val="single"/>
        </w:rPr>
        <w:t xml:space="preserve">Инструкция к выполнению: </w:t>
      </w:r>
      <w:r w:rsidRPr="00296F6C">
        <w:rPr>
          <w:rFonts w:ascii="Times New Roman" w:eastAsia="Times New Roman" w:hAnsi="Times New Roman" w:cs="Times New Roman"/>
          <w:shadow/>
          <w:sz w:val="28"/>
          <w:szCs w:val="28"/>
        </w:rPr>
        <w:t xml:space="preserve">Уважаемый студент, вашему вниманию представлен </w:t>
      </w:r>
      <w:r>
        <w:rPr>
          <w:rFonts w:ascii="Times New Roman" w:eastAsia="Times New Roman" w:hAnsi="Times New Roman" w:cs="Times New Roman"/>
          <w:shadow/>
          <w:sz w:val="28"/>
          <w:szCs w:val="28"/>
        </w:rPr>
        <w:t>материал по теме «Электрический  заряд»,  получив на занятии фундаментальные знания по теме, вам необходимо на каждый вопрос дать единственно верный ответ</w:t>
      </w:r>
      <w:r w:rsidR="00433DAC">
        <w:rPr>
          <w:rFonts w:ascii="Times New Roman" w:eastAsia="Times New Roman" w:hAnsi="Times New Roman" w:cs="Times New Roman"/>
          <w:shadow/>
          <w:sz w:val="28"/>
          <w:szCs w:val="28"/>
        </w:rPr>
        <w:t>. Желаю успеха в работе.</w:t>
      </w:r>
    </w:p>
    <w:p w:rsidR="00620F6C" w:rsidRP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F6C">
        <w:rPr>
          <w:rFonts w:ascii="Times New Roman" w:eastAsia="Times New Roman" w:hAnsi="Times New Roman" w:cs="Times New Roman"/>
          <w:b/>
          <w:sz w:val="28"/>
          <w:szCs w:val="28"/>
        </w:rPr>
        <w:t>1.Можно ли на концах стеклянной палочки получить два одновременно существующих разноименных заряда</w:t>
      </w:r>
      <w:r w:rsidRPr="00620F6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620F6C" w:rsidRP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0F6C">
        <w:rPr>
          <w:rFonts w:ascii="Times New Roman" w:eastAsia="Times New Roman" w:hAnsi="Times New Roman" w:cs="Times New Roman"/>
          <w:sz w:val="28"/>
          <w:szCs w:val="28"/>
        </w:rPr>
        <w:t>А) нельзя</w:t>
      </w:r>
      <w:r w:rsidRPr="00620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20F6C" w:rsidRP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F6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620F6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20F6C">
        <w:rPr>
          <w:rFonts w:ascii="Times New Roman" w:eastAsia="Times New Roman" w:hAnsi="Times New Roman" w:cs="Times New Roman"/>
          <w:sz w:val="28"/>
          <w:szCs w:val="28"/>
        </w:rPr>
        <w:t xml:space="preserve"> Можно, если один конец палочки заземлить, а другой натереть мехом</w:t>
      </w:r>
    </w:p>
    <w:p w:rsid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В)</w:t>
      </w:r>
      <w:r w:rsidRPr="00620F6C">
        <w:rPr>
          <w:rFonts w:ascii="Times New Roman" w:eastAsia="Times New Roman" w:hAnsi="Times New Roman" w:cs="Times New Roman"/>
          <w:sz w:val="28"/>
          <w:szCs w:val="28"/>
        </w:rPr>
        <w:t xml:space="preserve"> Можно, если один конец натереть шелком, а другой — мехом</w:t>
      </w:r>
    </w:p>
    <w:p w:rsidR="00620F6C" w:rsidRP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F6C">
        <w:rPr>
          <w:rFonts w:ascii="Times New Roman" w:eastAsia="Times New Roman" w:hAnsi="Times New Roman" w:cs="Times New Roman"/>
          <w:b/>
          <w:sz w:val="28"/>
          <w:szCs w:val="28"/>
        </w:rPr>
        <w:t>2.Можно ли  наэлектризовать  трением однородные тела, например</w:t>
      </w:r>
      <w:r w:rsidR="0092675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20F6C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стекло о стекло?</w:t>
      </w:r>
    </w:p>
    <w:p w:rsid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можно</w:t>
      </w:r>
    </w:p>
    <w:p w:rsid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нельзя</w:t>
      </w:r>
    </w:p>
    <w:p w:rsid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можно, если сила трения большая</w:t>
      </w:r>
    </w:p>
    <w:p w:rsid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F6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Можно ли уничтожить электрический заряд?</w:t>
      </w:r>
    </w:p>
    <w:p w:rsid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F6C">
        <w:rPr>
          <w:rFonts w:ascii="Times New Roman" w:eastAsia="Times New Roman" w:hAnsi="Times New Roman" w:cs="Times New Roman"/>
          <w:sz w:val="28"/>
          <w:szCs w:val="28"/>
        </w:rPr>
        <w:t>А) Нельзя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создать, уничтожить можно</w:t>
      </w:r>
    </w:p>
    <w:p w:rsid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Можно уничтожить</w:t>
      </w:r>
    </w:p>
    <w:p w:rsid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Электрический заряд  уничтожить нельзя, т.к. это свойство частиц</w:t>
      </w:r>
    </w:p>
    <w:p w:rsidR="00620F6C" w:rsidRDefault="00620F6C" w:rsidP="00CA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F6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Первая капля воды имеет  избыток  в 4 электрона, она сливается со второй каплей</w:t>
      </w:r>
      <w:r w:rsidR="0092675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которая имеет недостаток </w:t>
      </w:r>
      <w:r w:rsidR="0061577E">
        <w:rPr>
          <w:rFonts w:ascii="Times New Roman" w:eastAsia="Times New Roman" w:hAnsi="Times New Roman" w:cs="Times New Roman"/>
          <w:b/>
          <w:sz w:val="28"/>
          <w:szCs w:val="28"/>
        </w:rPr>
        <w:t xml:space="preserve"> 3 электронов. Чему равен заряд  образованной капли?</w:t>
      </w:r>
    </w:p>
    <w:p w:rsid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один электрон</w:t>
      </w:r>
    </w:p>
    <w:p w:rsid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7 электронов</w:t>
      </w:r>
    </w:p>
    <w:p w:rsid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капля нейтральна</w:t>
      </w:r>
    </w:p>
    <w:p w:rsid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77E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каком из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рисунков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верно изображены силы взаимодействия заряженных тел? </w:t>
      </w:r>
    </w:p>
    <w:p w:rsid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А)  </w:t>
      </w:r>
      <w:r w:rsidRPr="0061577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19300" cy="514350"/>
            <wp:effectExtent l="19050" t="0" r="0" b="0"/>
            <wp:docPr id="1" name="Рисунок 33" descr="http://physics.5ballov.ru/Zadach/img1/1_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hysics.5ballov.ru/Zadach/img1/1_5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Б) </w:t>
      </w:r>
      <w:r w:rsidRPr="0061577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52550" cy="609600"/>
            <wp:effectExtent l="19050" t="0" r="0" b="0"/>
            <wp:docPr id="2" name="Рисунок 34" descr="http://physics.5ballov.ru/Zadach/img1/1_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hysics.5ballov.ru/Zadach/img1/1_5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В)  </w:t>
      </w:r>
      <w:r w:rsidRPr="0061577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85875" cy="581025"/>
            <wp:effectExtent l="19050" t="0" r="9525" b="0"/>
            <wp:docPr id="3" name="Рисунок 35" descr="http://physics.5ballov.ru/Zadach/img1/1_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hysics.5ballov.ru/Zadach/img1/1_5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6.Каков физический смысл  утверждения «Положительно заряженное тело»?</w:t>
      </w:r>
    </w:p>
    <w:p w:rsid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тело имеет недостаток электронов</w:t>
      </w:r>
    </w:p>
    <w:p w:rsid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тело имеет избыток электронов</w:t>
      </w:r>
    </w:p>
    <w:p w:rsidR="0061577E" w:rsidRPr="00CA5F24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F24">
        <w:rPr>
          <w:rFonts w:ascii="Times New Roman" w:eastAsia="Times New Roman" w:hAnsi="Times New Roman" w:cs="Times New Roman"/>
          <w:sz w:val="28"/>
          <w:szCs w:val="28"/>
        </w:rPr>
        <w:t>В) тело имеет недостаток протонов</w:t>
      </w:r>
    </w:p>
    <w:p w:rsidR="0061577E" w:rsidRP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77E">
        <w:rPr>
          <w:rFonts w:ascii="Times New Roman" w:eastAsia="Times New Roman" w:hAnsi="Times New Roman" w:cs="Times New Roman"/>
          <w:b/>
          <w:sz w:val="28"/>
          <w:szCs w:val="28"/>
        </w:rPr>
        <w:t>7. Устройство для очистки воздуха имеет  чередующиеся пластины со знаками плюс и минус. Каково их назначение?</w:t>
      </w:r>
    </w:p>
    <w:p w:rsidR="0061577E" w:rsidRPr="0061577E" w:rsidRDefault="0061577E" w:rsidP="00CA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77E">
        <w:t xml:space="preserve"> </w:t>
      </w:r>
      <w:r>
        <w:rPr>
          <w:noProof/>
        </w:rPr>
        <w:drawing>
          <wp:inline distT="0" distB="0" distL="0" distR="0">
            <wp:extent cx="4571984" cy="1638794"/>
            <wp:effectExtent l="19050" t="0" r="16" b="0"/>
            <wp:docPr id="128" name="Рисунок 128" descr="Кондиционеры, Водонагреватели, Холодильники, Плиты, Посудомоечные машины, Пылесосы (Бытовая техника) в Николаеве - Aba-Klimat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Кондиционеры, Водонагреватели, Холодильники, Плиты, Посудомоечные машины, Пылесосы (Бытовая техника) в Николаеве - Aba-Klimat.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24" w:rsidRDefault="00CA5F24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0F6C" w:rsidRDefault="00CA5F24" w:rsidP="00CA5F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F2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A5F24">
        <w:rPr>
          <w:rFonts w:ascii="Times New Roman" w:hAnsi="Times New Roman" w:cs="Times New Roman"/>
          <w:sz w:val="28"/>
          <w:szCs w:val="28"/>
          <w:shd w:val="clear" w:color="auto" w:fill="FFFFFF"/>
        </w:rPr>
        <w:t>  первоначально частицы приобретают знак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затем  оседают на пластинах  противоположной полярности</w:t>
      </w:r>
    </w:p>
    <w:p w:rsidR="00CA5F24" w:rsidRDefault="00CA5F24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частицы оседают на пластинах  противоположных знаков</w:t>
      </w:r>
    </w:p>
    <w:p w:rsidR="00CA5F24" w:rsidRDefault="00CA5F24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противоположные пластины притягиваются друг к другу</w:t>
      </w:r>
    </w:p>
    <w:p w:rsidR="00CA5F24" w:rsidRDefault="00CA5F24" w:rsidP="00CA5F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F24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изменится сила взаимодействия между заряженными телами, если расстояние между зарядами увеличить в  2 раза, а заряд оставить прежним?</w:t>
      </w:r>
    </w:p>
    <w:p w:rsidR="00CA5F24" w:rsidRDefault="00CA5F24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увеличиться в 2 раза</w:t>
      </w:r>
    </w:p>
    <w:p w:rsidR="00CA5F24" w:rsidRDefault="00CA5F24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уменьшиться в 2 раза</w:t>
      </w:r>
    </w:p>
    <w:p w:rsidR="00CA5F24" w:rsidRDefault="00CA5F24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уменьшиться в 4 раза</w:t>
      </w:r>
      <w:r w:rsidR="00926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759" w:rsidRDefault="00926759" w:rsidP="00CA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Эталон ответов для проверки теста</w:t>
      </w:r>
    </w:p>
    <w:tbl>
      <w:tblPr>
        <w:tblStyle w:val="a4"/>
        <w:tblW w:w="0" w:type="auto"/>
        <w:tblLook w:val="04A0"/>
      </w:tblPr>
      <w:tblGrid>
        <w:gridCol w:w="1168"/>
        <w:gridCol w:w="1050"/>
        <w:gridCol w:w="1049"/>
        <w:gridCol w:w="1050"/>
        <w:gridCol w:w="1050"/>
        <w:gridCol w:w="1051"/>
        <w:gridCol w:w="1051"/>
        <w:gridCol w:w="1051"/>
        <w:gridCol w:w="1051"/>
      </w:tblGrid>
      <w:tr w:rsidR="00926759" w:rsidTr="00926759">
        <w:tc>
          <w:tcPr>
            <w:tcW w:w="1063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вопроса</w:t>
            </w:r>
          </w:p>
        </w:tc>
        <w:tc>
          <w:tcPr>
            <w:tcW w:w="1063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63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63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63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64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64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64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64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926759" w:rsidTr="00926759">
        <w:tc>
          <w:tcPr>
            <w:tcW w:w="1063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верный ответ</w:t>
            </w:r>
          </w:p>
        </w:tc>
        <w:tc>
          <w:tcPr>
            <w:tcW w:w="1063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063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063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063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064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064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064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064" w:type="dxa"/>
          </w:tcPr>
          <w:p w:rsidR="00926759" w:rsidRDefault="00926759" w:rsidP="00CA5F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</w:p>
        </w:tc>
      </w:tr>
    </w:tbl>
    <w:p w:rsidR="00620F6C" w:rsidRPr="007D2B9E" w:rsidRDefault="00620F6C" w:rsidP="00926759">
      <w:pPr>
        <w:spacing w:after="0" w:line="240" w:lineRule="auto"/>
        <w:rPr>
          <w:rFonts w:ascii="Times New Roman" w:eastAsia="Times New Roman" w:hAnsi="Times New Roman" w:cs="Times New Roman"/>
          <w:shadow/>
          <w:sz w:val="28"/>
          <w:szCs w:val="28"/>
        </w:rPr>
      </w:pPr>
    </w:p>
    <w:p w:rsidR="00851162" w:rsidRDefault="00851162" w:rsidP="00851162">
      <w:pPr>
        <w:spacing w:after="0" w:line="240" w:lineRule="auto"/>
        <w:rPr>
          <w:rFonts w:ascii="Times New Roman" w:eastAsia="Times New Roman" w:hAnsi="Times New Roman" w:cs="Times New Roman"/>
          <w:shadow/>
          <w:sz w:val="28"/>
          <w:szCs w:val="28"/>
        </w:rPr>
      </w:pPr>
      <w:r>
        <w:rPr>
          <w:rFonts w:ascii="Times New Roman" w:eastAsia="Times New Roman" w:hAnsi="Times New Roman" w:cs="Times New Roman"/>
          <w:shadow/>
          <w:sz w:val="28"/>
          <w:szCs w:val="28"/>
        </w:rPr>
        <w:t>Мы изучили  материал занятия, вернемся к  вопросам</w:t>
      </w:r>
      <w:r w:rsidR="00FB02FF">
        <w:rPr>
          <w:rFonts w:ascii="Times New Roman" w:eastAsia="Times New Roman" w:hAnsi="Times New Roman" w:cs="Times New Roman"/>
          <w:shadow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hadow/>
          <w:sz w:val="28"/>
          <w:szCs w:val="28"/>
        </w:rPr>
        <w:t xml:space="preserve">  поставленным на занятии</w:t>
      </w:r>
      <w:r w:rsidR="00926759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proofErr w:type="gramStart"/>
      <w:r w:rsidR="00FB02FF">
        <w:rPr>
          <w:rFonts w:ascii="Times New Roman" w:eastAsia="Times New Roman" w:hAnsi="Times New Roman" w:cs="Times New Roman"/>
          <w:shadow/>
          <w:sz w:val="28"/>
          <w:szCs w:val="28"/>
        </w:rPr>
        <w:t xml:space="preserve">( </w:t>
      </w:r>
      <w:proofErr w:type="gramEnd"/>
      <w:r w:rsidR="00FB02FF">
        <w:rPr>
          <w:rFonts w:ascii="Times New Roman" w:eastAsia="Times New Roman" w:hAnsi="Times New Roman" w:cs="Times New Roman"/>
          <w:shadow/>
          <w:sz w:val="28"/>
          <w:szCs w:val="28"/>
        </w:rPr>
        <w:t>если есть желающие, то  ответы озвучивают  студенты)</w:t>
      </w:r>
      <w:r>
        <w:rPr>
          <w:rFonts w:ascii="Times New Roman" w:eastAsia="Times New Roman" w:hAnsi="Times New Roman" w:cs="Times New Roman"/>
          <w:shadow/>
          <w:sz w:val="28"/>
          <w:szCs w:val="28"/>
        </w:rPr>
        <w:t xml:space="preserve">: </w:t>
      </w:r>
    </w:p>
    <w:p w:rsidR="00FB02FF" w:rsidRDefault="00851162" w:rsidP="00FB02FF">
      <w:pPr>
        <w:spacing w:after="0" w:line="240" w:lineRule="auto"/>
        <w:ind w:firstLine="708"/>
        <w:rPr>
          <w:rFonts w:ascii="Times New Roman" w:eastAsia="Times New Roman" w:hAnsi="Times New Roman" w:cs="Times New Roman"/>
          <w:shadow/>
          <w:sz w:val="28"/>
          <w:szCs w:val="28"/>
        </w:rPr>
      </w:pPr>
      <w:r w:rsidRPr="00FB02FF">
        <w:rPr>
          <w:rFonts w:ascii="Times New Roman" w:eastAsia="Times New Roman" w:hAnsi="Times New Roman" w:cs="Times New Roman"/>
          <w:b/>
          <w:shadow/>
          <w:sz w:val="28"/>
          <w:szCs w:val="28"/>
        </w:rPr>
        <w:t>Почему шары  находятся под потолком</w:t>
      </w:r>
      <w:r w:rsidR="00FB02FF">
        <w:rPr>
          <w:rFonts w:ascii="Times New Roman" w:eastAsia="Times New Roman" w:hAnsi="Times New Roman" w:cs="Times New Roman"/>
          <w:shadow/>
          <w:sz w:val="28"/>
          <w:szCs w:val="28"/>
        </w:rPr>
        <w:t xml:space="preserve">? </w:t>
      </w:r>
    </w:p>
    <w:p w:rsidR="00851162" w:rsidRPr="00851162" w:rsidRDefault="00FB02FF" w:rsidP="00851162">
      <w:pPr>
        <w:spacing w:after="0" w:line="240" w:lineRule="auto"/>
        <w:rPr>
          <w:rFonts w:ascii="Times New Roman" w:eastAsia="Times New Roman" w:hAnsi="Times New Roman" w:cs="Times New Roman"/>
          <w:shadow/>
          <w:sz w:val="28"/>
          <w:szCs w:val="28"/>
        </w:rPr>
      </w:pPr>
      <w:r>
        <w:rPr>
          <w:rFonts w:ascii="Times New Roman" w:eastAsia="Times New Roman" w:hAnsi="Times New Roman" w:cs="Times New Roman"/>
          <w:shadow/>
          <w:sz w:val="28"/>
          <w:szCs w:val="28"/>
        </w:rPr>
        <w:t>О</w:t>
      </w:r>
      <w:r w:rsidR="00851162">
        <w:rPr>
          <w:rFonts w:ascii="Times New Roman" w:eastAsia="Times New Roman" w:hAnsi="Times New Roman" w:cs="Times New Roman"/>
          <w:shadow/>
          <w:sz w:val="28"/>
          <w:szCs w:val="28"/>
        </w:rPr>
        <w:t xml:space="preserve">дин из шаров накачан  гелием, причиной удерживающей его под потолком является сила Архимеда, т.к. гелий имеет меньшую плотность, чем </w:t>
      </w:r>
      <w:proofErr w:type="gramStart"/>
      <w:r w:rsidR="00851162">
        <w:rPr>
          <w:rFonts w:ascii="Times New Roman" w:eastAsia="Times New Roman" w:hAnsi="Times New Roman" w:cs="Times New Roman"/>
          <w:shadow/>
          <w:sz w:val="28"/>
          <w:szCs w:val="28"/>
        </w:rPr>
        <w:t>воздух</w:t>
      </w:r>
      <w:proofErr w:type="gramEnd"/>
      <w:r w:rsidR="003F7841">
        <w:rPr>
          <w:rFonts w:ascii="Times New Roman" w:eastAsia="Times New Roman" w:hAnsi="Times New Roman" w:cs="Times New Roman"/>
          <w:shadow/>
          <w:sz w:val="28"/>
          <w:szCs w:val="28"/>
        </w:rPr>
        <w:t xml:space="preserve"> поэтому Архимедова сила выталкивает шар из воздуха. </w:t>
      </w:r>
      <w:r w:rsidR="00851162">
        <w:rPr>
          <w:rFonts w:ascii="Times New Roman" w:eastAsia="Times New Roman" w:hAnsi="Times New Roman" w:cs="Times New Roman"/>
          <w:shadow/>
          <w:sz w:val="28"/>
          <w:szCs w:val="28"/>
        </w:rPr>
        <w:t>Второй шар находится под потолком – это  наэлектризованный шар, если мы коснемся его рукой, то снимем электрический заряд</w:t>
      </w:r>
      <w:r>
        <w:rPr>
          <w:rFonts w:ascii="Times New Roman" w:eastAsia="Times New Roman" w:hAnsi="Times New Roman" w:cs="Times New Roman"/>
          <w:shadow/>
          <w:sz w:val="28"/>
          <w:szCs w:val="28"/>
        </w:rPr>
        <w:t xml:space="preserve">, т.к. электрический заряд способен делиться, </w:t>
      </w:r>
      <w:r w:rsidR="00851162">
        <w:rPr>
          <w:rFonts w:ascii="Times New Roman" w:eastAsia="Times New Roman" w:hAnsi="Times New Roman" w:cs="Times New Roman"/>
          <w:shadow/>
          <w:sz w:val="28"/>
          <w:szCs w:val="28"/>
        </w:rPr>
        <w:t xml:space="preserve"> и шар упадет на пол. </w:t>
      </w:r>
      <w:r>
        <w:rPr>
          <w:rFonts w:ascii="Times New Roman" w:eastAsia="Times New Roman" w:hAnsi="Times New Roman" w:cs="Times New Roman"/>
          <w:shadow/>
          <w:sz w:val="28"/>
          <w:szCs w:val="28"/>
        </w:rPr>
        <w:t>Попробуем выполнить эту работу с первым и вторым шаром. Определим,  в каком из них находится  гелий.</w:t>
      </w:r>
    </w:p>
    <w:p w:rsidR="00851162" w:rsidRDefault="00FB02FF" w:rsidP="00FB02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hadow/>
          <w:sz w:val="28"/>
          <w:szCs w:val="28"/>
        </w:rPr>
      </w:pPr>
      <w:r>
        <w:rPr>
          <w:rFonts w:ascii="Times New Roman" w:eastAsia="Times New Roman" w:hAnsi="Times New Roman" w:cs="Times New Roman"/>
          <w:shadow/>
          <w:sz w:val="28"/>
          <w:szCs w:val="28"/>
        </w:rPr>
        <w:lastRenderedPageBreak/>
        <w:t xml:space="preserve">Второй вопрос: </w:t>
      </w:r>
      <w:proofErr w:type="gramStart"/>
      <w:r w:rsidRPr="00FB02FF">
        <w:rPr>
          <w:rFonts w:ascii="Times New Roman" w:eastAsia="Times New Roman" w:hAnsi="Times New Roman" w:cs="Times New Roman"/>
          <w:b/>
          <w:shadow/>
          <w:sz w:val="28"/>
          <w:szCs w:val="28"/>
        </w:rPr>
        <w:t>портреты</w:t>
      </w:r>
      <w:proofErr w:type="gramEnd"/>
      <w:r w:rsidRPr="00FB02FF">
        <w:rPr>
          <w:rFonts w:ascii="Times New Roman" w:eastAsia="Times New Roman" w:hAnsi="Times New Roman" w:cs="Times New Roman"/>
          <w:b/>
          <w:shadow/>
          <w:sz w:val="28"/>
          <w:szCs w:val="28"/>
        </w:rPr>
        <w:t xml:space="preserve"> каких ученых находятся на первом слайде?</w:t>
      </w:r>
    </w:p>
    <w:p w:rsidR="003F7841" w:rsidRDefault="003F7841" w:rsidP="003F7841">
      <w:pPr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8"/>
          <w:szCs w:val="28"/>
        </w:rPr>
      </w:pPr>
      <w:r w:rsidRPr="003F7841">
        <w:rPr>
          <w:rFonts w:ascii="Times New Roman" w:eastAsia="Times New Roman" w:hAnsi="Times New Roman" w:cs="Times New Roman"/>
          <w:shadow/>
          <w:sz w:val="28"/>
          <w:szCs w:val="28"/>
        </w:rPr>
        <w:t xml:space="preserve">Первый портрет </w:t>
      </w:r>
      <w:r>
        <w:rPr>
          <w:rFonts w:ascii="Times New Roman" w:eastAsia="Times New Roman" w:hAnsi="Times New Roman" w:cs="Times New Roman"/>
          <w:shadow/>
          <w:sz w:val="28"/>
          <w:szCs w:val="28"/>
        </w:rPr>
        <w:t xml:space="preserve"> принадлежит </w:t>
      </w:r>
      <w:r w:rsidR="007D2B9E">
        <w:rPr>
          <w:rFonts w:ascii="Times New Roman" w:eastAsia="Times New Roman" w:hAnsi="Times New Roman" w:cs="Times New Roman"/>
          <w:shadow/>
          <w:sz w:val="28"/>
          <w:szCs w:val="28"/>
        </w:rPr>
        <w:t xml:space="preserve">ученому </w:t>
      </w:r>
      <w:proofErr w:type="spellStart"/>
      <w:r>
        <w:rPr>
          <w:rFonts w:ascii="Times New Roman" w:eastAsia="Times New Roman" w:hAnsi="Times New Roman" w:cs="Times New Roman"/>
          <w:shadow/>
          <w:sz w:val="28"/>
          <w:szCs w:val="28"/>
        </w:rPr>
        <w:t>Шарлу</w:t>
      </w:r>
      <w:proofErr w:type="spellEnd"/>
      <w:r>
        <w:rPr>
          <w:rFonts w:ascii="Times New Roman" w:eastAsia="Times New Roman" w:hAnsi="Times New Roman" w:cs="Times New Roman"/>
          <w:shadow/>
          <w:sz w:val="28"/>
          <w:szCs w:val="28"/>
        </w:rPr>
        <w:t xml:space="preserve"> Кулону, впервые  измерившему силу взаимодействия  </w:t>
      </w:r>
      <w:r w:rsidR="007D2B9E">
        <w:rPr>
          <w:rFonts w:ascii="Times New Roman" w:eastAsia="Times New Roman" w:hAnsi="Times New Roman" w:cs="Times New Roman"/>
          <w:shadow/>
          <w:sz w:val="28"/>
          <w:szCs w:val="28"/>
        </w:rPr>
        <w:t>двух неподвижных точечных зарядов.</w:t>
      </w:r>
    </w:p>
    <w:p w:rsidR="007D2B9E" w:rsidRDefault="007D2B9E" w:rsidP="003F7841">
      <w:pPr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8"/>
          <w:szCs w:val="28"/>
        </w:rPr>
      </w:pPr>
      <w:r>
        <w:rPr>
          <w:rFonts w:ascii="Times New Roman" w:eastAsia="Times New Roman" w:hAnsi="Times New Roman" w:cs="Times New Roman"/>
          <w:shadow/>
          <w:sz w:val="28"/>
          <w:szCs w:val="28"/>
        </w:rPr>
        <w:t xml:space="preserve">На втором </w:t>
      </w:r>
      <w:proofErr w:type="gramStart"/>
      <w:r>
        <w:rPr>
          <w:rFonts w:ascii="Times New Roman" w:eastAsia="Times New Roman" w:hAnsi="Times New Roman" w:cs="Times New Roman"/>
          <w:shadow/>
          <w:sz w:val="28"/>
          <w:szCs w:val="28"/>
        </w:rPr>
        <w:t>потрете</w:t>
      </w:r>
      <w:proofErr w:type="gramEnd"/>
      <w:r>
        <w:rPr>
          <w:rFonts w:ascii="Times New Roman" w:eastAsia="Times New Roman" w:hAnsi="Times New Roman" w:cs="Times New Roman"/>
          <w:shadow/>
          <w:sz w:val="28"/>
          <w:szCs w:val="28"/>
        </w:rPr>
        <w:t xml:space="preserve"> изображен американскому ученому  Роберту </w:t>
      </w:r>
      <w:proofErr w:type="spellStart"/>
      <w:r>
        <w:rPr>
          <w:rFonts w:ascii="Times New Roman" w:eastAsia="Times New Roman" w:hAnsi="Times New Roman" w:cs="Times New Roman"/>
          <w:shadow/>
          <w:sz w:val="28"/>
          <w:szCs w:val="28"/>
        </w:rPr>
        <w:t>Милликену</w:t>
      </w:r>
      <w:proofErr w:type="spellEnd"/>
      <w:r>
        <w:rPr>
          <w:rFonts w:ascii="Times New Roman" w:eastAsia="Times New Roman" w:hAnsi="Times New Roman" w:cs="Times New Roman"/>
          <w:shadow/>
          <w:sz w:val="28"/>
          <w:szCs w:val="28"/>
        </w:rPr>
        <w:t>, впервые определившему  значение  заряда электрона, доказавшему  дискретность электрического заряда.</w:t>
      </w:r>
    </w:p>
    <w:p w:rsidR="007D2B9E" w:rsidRPr="003F7841" w:rsidRDefault="007D2B9E" w:rsidP="003F7841">
      <w:pPr>
        <w:spacing w:after="0" w:line="240" w:lineRule="auto"/>
        <w:jc w:val="both"/>
        <w:rPr>
          <w:rFonts w:ascii="Times New Roman" w:eastAsia="Times New Roman" w:hAnsi="Times New Roman" w:cs="Times New Roman"/>
          <w:shadow/>
          <w:sz w:val="28"/>
          <w:szCs w:val="28"/>
        </w:rPr>
      </w:pPr>
      <w:r>
        <w:rPr>
          <w:rFonts w:ascii="Times New Roman" w:eastAsia="Times New Roman" w:hAnsi="Times New Roman" w:cs="Times New Roman"/>
          <w:shadow/>
          <w:sz w:val="28"/>
          <w:szCs w:val="28"/>
        </w:rPr>
        <w:t xml:space="preserve">На третьем портрете изображен Георг </w:t>
      </w:r>
      <w:proofErr w:type="spellStart"/>
      <w:r>
        <w:rPr>
          <w:rFonts w:ascii="Times New Roman" w:eastAsia="Times New Roman" w:hAnsi="Times New Roman" w:cs="Times New Roman"/>
          <w:shadow/>
          <w:sz w:val="28"/>
          <w:szCs w:val="28"/>
        </w:rPr>
        <w:t>Рихман</w:t>
      </w:r>
      <w:proofErr w:type="spellEnd"/>
      <w:r>
        <w:rPr>
          <w:rFonts w:ascii="Times New Roman" w:eastAsia="Times New Roman" w:hAnsi="Times New Roman" w:cs="Times New Roman"/>
          <w:shadow/>
          <w:sz w:val="28"/>
          <w:szCs w:val="28"/>
        </w:rPr>
        <w:t>, изучавший атмосферное электричество.</w:t>
      </w:r>
    </w:p>
    <w:p w:rsidR="00FB02FF" w:rsidRPr="00851162" w:rsidRDefault="00FB02FF" w:rsidP="00FB02FF">
      <w:pPr>
        <w:spacing w:after="0" w:line="240" w:lineRule="auto"/>
        <w:rPr>
          <w:rFonts w:ascii="Times New Roman" w:eastAsia="Times New Roman" w:hAnsi="Times New Roman" w:cs="Times New Roman"/>
          <w:shadow/>
          <w:sz w:val="28"/>
          <w:szCs w:val="28"/>
        </w:rPr>
      </w:pPr>
    </w:p>
    <w:p w:rsidR="00851162" w:rsidRPr="00851162" w:rsidRDefault="009E4079" w:rsidP="00851162">
      <w:pPr>
        <w:tabs>
          <w:tab w:val="left" w:pos="18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407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Обработать  материал лекции: выделить в ней  свойства электрического заряда. Выучить  закон Кулона. Составить 5 вопросов  с вариантами ответов по закону Кулона. Ответить на вопрос: Мерой чего является электрический заряд?</w:t>
      </w:r>
    </w:p>
    <w:p w:rsidR="00057EF0" w:rsidRDefault="00B54379" w:rsidP="00433DAC">
      <w:pPr>
        <w:tabs>
          <w:tab w:val="left" w:pos="38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</w:t>
      </w:r>
      <w:r w:rsidR="00433DA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0426EE" w:rsidRPr="000426EE" w:rsidRDefault="00B54379" w:rsidP="000426EE">
      <w:pPr>
        <w:pStyle w:val="32"/>
        <w:jc w:val="both"/>
        <w:rPr>
          <w:sz w:val="28"/>
          <w:szCs w:val="28"/>
        </w:rPr>
      </w:pPr>
      <w:r w:rsidRPr="00B54379">
        <w:rPr>
          <w:sz w:val="28"/>
          <w:szCs w:val="28"/>
        </w:rPr>
        <w:t>1.</w:t>
      </w:r>
      <w:r w:rsidRPr="00B54379">
        <w:rPr>
          <w:bCs/>
          <w:sz w:val="28"/>
          <w:szCs w:val="28"/>
        </w:rPr>
        <w:t xml:space="preserve"> Рабочая программа учебной</w:t>
      </w:r>
      <w:proofErr w:type="gramStart"/>
      <w:r w:rsidRPr="00B54379">
        <w:rPr>
          <w:bCs/>
          <w:sz w:val="28"/>
          <w:szCs w:val="28"/>
        </w:rPr>
        <w:t xml:space="preserve"> </w:t>
      </w:r>
      <w:r w:rsidR="00296F6C">
        <w:rPr>
          <w:bCs/>
          <w:sz w:val="28"/>
          <w:szCs w:val="28"/>
        </w:rPr>
        <w:t>,</w:t>
      </w:r>
      <w:proofErr w:type="gramEnd"/>
      <w:r w:rsidR="00296F6C">
        <w:rPr>
          <w:bCs/>
          <w:sz w:val="28"/>
          <w:szCs w:val="28"/>
        </w:rPr>
        <w:t xml:space="preserve"> </w:t>
      </w:r>
      <w:r w:rsidRPr="00B54379">
        <w:rPr>
          <w:bCs/>
          <w:sz w:val="28"/>
          <w:szCs w:val="28"/>
        </w:rPr>
        <w:t xml:space="preserve"> разработанная на основе</w:t>
      </w:r>
      <w:r w:rsidRPr="0085748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примерной программы учебной дисциплины физика </w:t>
      </w:r>
      <w:r>
        <w:rPr>
          <w:sz w:val="28"/>
          <w:szCs w:val="28"/>
        </w:rPr>
        <w:t xml:space="preserve">Автор:   </w:t>
      </w:r>
      <w:proofErr w:type="spellStart"/>
      <w:r>
        <w:rPr>
          <w:sz w:val="28"/>
          <w:szCs w:val="28"/>
        </w:rPr>
        <w:t>Пентин</w:t>
      </w:r>
      <w:proofErr w:type="spellEnd"/>
      <w:r w:rsidRPr="00D63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А.Ю., кандидат физико-математических наук, одобрена  Директором ФГУ «Федеральный институт развития образования» </w:t>
      </w:r>
      <w:r w:rsidRPr="009F4441">
        <w:rPr>
          <w:sz w:val="28"/>
          <w:szCs w:val="28"/>
        </w:rPr>
        <w:t>Ф.Ф. Харисов от</w:t>
      </w:r>
      <w:r>
        <w:rPr>
          <w:sz w:val="28"/>
          <w:szCs w:val="28"/>
        </w:rPr>
        <w:t xml:space="preserve"> 10 апреля 2008г. и директором Департамента государственной политики нормативно-</w:t>
      </w:r>
      <w:r w:rsidRPr="000426EE">
        <w:rPr>
          <w:sz w:val="28"/>
          <w:szCs w:val="28"/>
        </w:rPr>
        <w:t xml:space="preserve">правового регулирования в сфере образования </w:t>
      </w:r>
      <w:proofErr w:type="spellStart"/>
      <w:r w:rsidRPr="000426EE">
        <w:rPr>
          <w:sz w:val="28"/>
          <w:szCs w:val="28"/>
        </w:rPr>
        <w:t>Минобрнауки</w:t>
      </w:r>
      <w:proofErr w:type="spellEnd"/>
      <w:r w:rsidRPr="000426EE">
        <w:rPr>
          <w:sz w:val="28"/>
          <w:szCs w:val="28"/>
        </w:rPr>
        <w:t xml:space="preserve"> России И.М. </w:t>
      </w:r>
      <w:proofErr w:type="spellStart"/>
      <w:r w:rsidRPr="000426EE">
        <w:rPr>
          <w:sz w:val="28"/>
          <w:szCs w:val="28"/>
        </w:rPr>
        <w:t>Реморенко</w:t>
      </w:r>
      <w:proofErr w:type="spellEnd"/>
      <w:r w:rsidRPr="000426EE">
        <w:rPr>
          <w:sz w:val="28"/>
          <w:szCs w:val="28"/>
        </w:rPr>
        <w:t xml:space="preserve"> от 16 апреля 2008г.</w:t>
      </w:r>
    </w:p>
    <w:p w:rsidR="000426EE" w:rsidRPr="000426EE" w:rsidRDefault="000426EE" w:rsidP="000426EE">
      <w:pPr>
        <w:pStyle w:val="32"/>
        <w:ind w:firstLine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0426EE">
        <w:rPr>
          <w:sz w:val="28"/>
          <w:szCs w:val="28"/>
        </w:rPr>
        <w:t>2.</w:t>
      </w:r>
      <w:hyperlink r:id="rId9" w:tgtFrame="_blank" w:history="1">
        <w:r w:rsidRPr="000426EE">
          <w:rPr>
            <w:rStyle w:val="a8"/>
            <w:color w:val="auto"/>
            <w:sz w:val="28"/>
            <w:szCs w:val="28"/>
            <w:u w:val="none"/>
          </w:rPr>
          <w:t>10</w:t>
        </w:r>
        <w:r w:rsidRPr="000426EE">
          <w:rPr>
            <w:rStyle w:val="apple-converted-space"/>
            <w:bCs/>
            <w:sz w:val="28"/>
            <w:szCs w:val="28"/>
          </w:rPr>
          <w:t> </w:t>
        </w:r>
        <w:r w:rsidRPr="000426EE">
          <w:rPr>
            <w:rStyle w:val="a8"/>
            <w:color w:val="auto"/>
            <w:sz w:val="28"/>
            <w:szCs w:val="28"/>
            <w:u w:val="none"/>
          </w:rPr>
          <w:t>класс</w:t>
        </w:r>
        <w:r>
          <w:rPr>
            <w:rStyle w:val="a8"/>
            <w:color w:val="auto"/>
            <w:sz w:val="28"/>
            <w:szCs w:val="28"/>
            <w:u w:val="none"/>
          </w:rPr>
          <w:t xml:space="preserve">  </w:t>
        </w:r>
        <w:r>
          <w:rPr>
            <w:rStyle w:val="a8"/>
            <w:bCs/>
            <w:color w:val="auto"/>
            <w:sz w:val="28"/>
            <w:szCs w:val="28"/>
            <w:u w:val="none"/>
          </w:rPr>
          <w:t xml:space="preserve">Физика  </w:t>
        </w:r>
        <w:r w:rsidRPr="000426EE">
          <w:rPr>
            <w:rStyle w:val="a8"/>
            <w:color w:val="auto"/>
            <w:sz w:val="28"/>
            <w:szCs w:val="28"/>
            <w:u w:val="none"/>
          </w:rPr>
          <w:t>Учебник</w:t>
        </w:r>
        <w:r w:rsidRPr="000426EE">
          <w:rPr>
            <w:rStyle w:val="a8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0426EE">
          <w:rPr>
            <w:rStyle w:val="a8"/>
            <w:bCs/>
            <w:color w:val="auto"/>
            <w:sz w:val="28"/>
            <w:szCs w:val="28"/>
            <w:u w:val="none"/>
          </w:rPr>
          <w:t>Мякишев</w:t>
        </w:r>
        <w:proofErr w:type="spellEnd"/>
        <w:r w:rsidRPr="000426EE">
          <w:rPr>
            <w:rStyle w:val="a8"/>
            <w:bCs/>
            <w:color w:val="auto"/>
            <w:sz w:val="28"/>
            <w:szCs w:val="28"/>
            <w:u w:val="none"/>
          </w:rPr>
          <w:t xml:space="preserve"> Г.Я., </w:t>
        </w:r>
        <w:proofErr w:type="spellStart"/>
        <w:r w:rsidRPr="000426EE">
          <w:rPr>
            <w:rStyle w:val="a8"/>
            <w:bCs/>
            <w:color w:val="auto"/>
            <w:sz w:val="28"/>
            <w:szCs w:val="28"/>
            <w:u w:val="none"/>
          </w:rPr>
          <w:t>Буховцев</w:t>
        </w:r>
        <w:proofErr w:type="spellEnd"/>
        <w:r w:rsidRPr="000426EE">
          <w:rPr>
            <w:rStyle w:val="a8"/>
            <w:bCs/>
            <w:color w:val="auto"/>
            <w:sz w:val="28"/>
            <w:szCs w:val="28"/>
            <w:u w:val="none"/>
          </w:rPr>
          <w:t xml:space="preserve"> Б.Б., Сотский Н.Н.</w:t>
        </w:r>
      </w:hyperlink>
    </w:p>
    <w:p w:rsidR="000426EE" w:rsidRDefault="000426EE" w:rsidP="000426EE">
      <w:pPr>
        <w:pStyle w:val="32"/>
        <w:tabs>
          <w:tab w:val="left" w:pos="6396"/>
        </w:tabs>
        <w:ind w:firstLine="0"/>
        <w:jc w:val="both"/>
        <w:rPr>
          <w:bCs/>
          <w:color w:val="000000"/>
          <w:sz w:val="28"/>
          <w:szCs w:val="28"/>
        </w:rPr>
      </w:pPr>
      <w:r w:rsidRPr="000426EE">
        <w:rPr>
          <w:rFonts w:ascii="Arial" w:hAnsi="Arial" w:cs="Arial"/>
          <w:bCs/>
          <w:color w:val="000000"/>
          <w:sz w:val="28"/>
          <w:szCs w:val="28"/>
        </w:rPr>
        <w:t xml:space="preserve">3. </w:t>
      </w:r>
      <w:r w:rsidRPr="000426EE">
        <w:rPr>
          <w:bCs/>
          <w:color w:val="000000"/>
          <w:sz w:val="28"/>
          <w:szCs w:val="28"/>
        </w:rPr>
        <w:t>10 класс</w:t>
      </w:r>
      <w:r>
        <w:rPr>
          <w:bCs/>
          <w:color w:val="000000"/>
          <w:sz w:val="28"/>
          <w:szCs w:val="28"/>
        </w:rPr>
        <w:t xml:space="preserve">  Физика </w:t>
      </w:r>
      <w:r w:rsidRPr="000426EE">
        <w:rPr>
          <w:bCs/>
          <w:color w:val="000000"/>
          <w:sz w:val="28"/>
          <w:szCs w:val="28"/>
        </w:rPr>
        <w:t xml:space="preserve"> Учебник. Балашов М.М.</w:t>
      </w:r>
      <w:r>
        <w:rPr>
          <w:bCs/>
          <w:color w:val="000000"/>
          <w:sz w:val="28"/>
          <w:szCs w:val="28"/>
        </w:rPr>
        <w:tab/>
      </w:r>
    </w:p>
    <w:p w:rsidR="000426EE" w:rsidRDefault="000426EE" w:rsidP="000426EE">
      <w:pPr>
        <w:pStyle w:val="32"/>
        <w:tabs>
          <w:tab w:val="left" w:pos="6396"/>
        </w:tabs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Физика 10 класс Профильный учебник Касьянов В.А.</w:t>
      </w:r>
    </w:p>
    <w:p w:rsidR="00B663F8" w:rsidRDefault="000426EE" w:rsidP="00B663F8">
      <w:pPr>
        <w:pStyle w:val="32"/>
        <w:tabs>
          <w:tab w:val="left" w:pos="6396"/>
          <w:tab w:val="left" w:pos="8378"/>
          <w:tab w:val="left" w:pos="8565"/>
        </w:tabs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Экспресс диагностика Физика 10 класс ФГОС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B663F8">
        <w:rPr>
          <w:bCs/>
          <w:color w:val="000000"/>
          <w:sz w:val="28"/>
          <w:szCs w:val="28"/>
        </w:rPr>
        <w:t>.</w:t>
      </w:r>
      <w:proofErr w:type="gramEnd"/>
      <w:r w:rsidR="00B663F8">
        <w:rPr>
          <w:bCs/>
          <w:color w:val="000000"/>
          <w:sz w:val="28"/>
          <w:szCs w:val="28"/>
        </w:rPr>
        <w:t xml:space="preserve"> </w:t>
      </w:r>
      <w:proofErr w:type="spellStart"/>
      <w:r w:rsidR="00B663F8">
        <w:rPr>
          <w:bCs/>
          <w:color w:val="000000"/>
          <w:sz w:val="28"/>
          <w:szCs w:val="28"/>
        </w:rPr>
        <w:t>Громцева</w:t>
      </w:r>
      <w:proofErr w:type="spellEnd"/>
      <w:r w:rsidR="00B663F8">
        <w:rPr>
          <w:bCs/>
          <w:color w:val="000000"/>
          <w:sz w:val="28"/>
          <w:szCs w:val="28"/>
        </w:rPr>
        <w:t xml:space="preserve"> О.И.</w:t>
      </w:r>
      <w:r w:rsidR="00B663F8">
        <w:rPr>
          <w:bCs/>
          <w:color w:val="000000"/>
          <w:sz w:val="28"/>
          <w:szCs w:val="28"/>
        </w:rPr>
        <w:tab/>
      </w:r>
    </w:p>
    <w:p w:rsidR="00B54379" w:rsidRPr="00B663F8" w:rsidRDefault="00B663F8" w:rsidP="00B663F8">
      <w:pPr>
        <w:pStyle w:val="32"/>
        <w:tabs>
          <w:tab w:val="left" w:pos="6396"/>
          <w:tab w:val="left" w:pos="7368"/>
          <w:tab w:val="left" w:pos="8378"/>
          <w:tab w:val="left" w:pos="8565"/>
        </w:tabs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Физика Тесты, зачеты, обобщающие уроки 10 класс. </w:t>
      </w:r>
      <w:r>
        <w:rPr>
          <w:bCs/>
          <w:color w:val="000000"/>
          <w:sz w:val="28"/>
          <w:szCs w:val="28"/>
        </w:rPr>
        <w:tab/>
        <w:t>Зорин Н.И.</w:t>
      </w:r>
      <w:r>
        <w:rPr>
          <w:bCs/>
          <w:color w:val="000000"/>
          <w:sz w:val="28"/>
          <w:szCs w:val="28"/>
        </w:rPr>
        <w:tab/>
      </w:r>
    </w:p>
    <w:p w:rsidR="00B54379" w:rsidRPr="00B663F8" w:rsidRDefault="00B54379" w:rsidP="0029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3F8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образовательные ресурсы:</w:t>
      </w:r>
      <w:r w:rsidRPr="00B66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379" w:rsidRPr="00B663F8" w:rsidRDefault="00B663F8" w:rsidP="0029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>Интерактивный курс физики “Физика. 7–11 классы. Практикум”, учебное электронное издание, “</w:t>
      </w:r>
      <w:proofErr w:type="spellStart"/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>Физикон</w:t>
      </w:r>
      <w:proofErr w:type="spellEnd"/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 xml:space="preserve">”, 2003; </w:t>
      </w:r>
    </w:p>
    <w:p w:rsidR="00B54379" w:rsidRPr="00B663F8" w:rsidRDefault="00B663F8" w:rsidP="0029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 xml:space="preserve">“Физика 7–11 класс”, “Кирилл и </w:t>
      </w:r>
      <w:proofErr w:type="spellStart"/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>Мефодий</w:t>
      </w:r>
      <w:proofErr w:type="spellEnd"/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 xml:space="preserve">”, 2003. </w:t>
      </w:r>
    </w:p>
    <w:p w:rsidR="00B54379" w:rsidRPr="00B663F8" w:rsidRDefault="00B663F8" w:rsidP="0029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 xml:space="preserve">ЭУП “Вся физика”, </w:t>
      </w:r>
      <w:proofErr w:type="spellStart"/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>Руссобит</w:t>
      </w:r>
      <w:proofErr w:type="spellEnd"/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 xml:space="preserve">, 2004. </w:t>
      </w:r>
    </w:p>
    <w:p w:rsidR="00B663F8" w:rsidRDefault="00B663F8" w:rsidP="0029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 xml:space="preserve"> энциклопедия Кирилла и </w:t>
      </w:r>
      <w:proofErr w:type="spellStart"/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="00B54379" w:rsidRPr="00B663F8">
        <w:rPr>
          <w:rFonts w:ascii="Times New Roman" w:eastAsia="Times New Roman" w:hAnsi="Times New Roman" w:cs="Times New Roman"/>
          <w:sz w:val="28"/>
          <w:szCs w:val="28"/>
        </w:rPr>
        <w:t xml:space="preserve">, 2007. </w:t>
      </w:r>
    </w:p>
    <w:p w:rsidR="002F497E" w:rsidRPr="00B663F8" w:rsidRDefault="00B663F8" w:rsidP="0029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3F8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hyperlink r:id="rId10" w:tgtFrame="_blank" w:history="1">
        <w:proofErr w:type="spellStart"/>
        <w:r w:rsidR="002F497E" w:rsidRPr="00B663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klivent.net</w:t>
        </w:r>
        <w:proofErr w:type="spellEnd"/>
      </w:hyperlink>
      <w:r w:rsidR="002F497E" w:rsidRPr="00B663F8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1" w:tgtFrame="_blank" w:history="1">
        <w:r w:rsidR="002F497E" w:rsidRPr="00B663F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Очистители</w:t>
        </w:r>
        <w:r w:rsidR="002F497E" w:rsidRPr="00B663F8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2F497E" w:rsidRPr="00B663F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воздуха</w:t>
        </w:r>
      </w:hyperlink>
      <w:r w:rsidR="002F497E" w:rsidRPr="00B663F8">
        <w:rPr>
          <w:rStyle w:val="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2" w:tgtFrame="_blank" w:history="1">
        <w:r w:rsidR="002F497E" w:rsidRPr="00B663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Ионизатор-</w:t>
        </w:r>
        <w:r w:rsidR="002F497E" w:rsidRPr="00B663F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очиститель</w:t>
        </w:r>
        <w:r w:rsidR="002F497E" w:rsidRPr="00B663F8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="002F497E" w:rsidRPr="00B663F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воздуха</w:t>
        </w:r>
      </w:hyperlink>
    </w:p>
    <w:p w:rsidR="00995006" w:rsidRDefault="00B663F8" w:rsidP="00296F6C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95006" w:rsidRPr="00995006">
        <w:rPr>
          <w:rFonts w:ascii="Helvetica" w:hAnsi="Helvetica" w:cs="Helvetica"/>
          <w:color w:val="333333"/>
        </w:rPr>
        <w:t xml:space="preserve"> </w:t>
      </w:r>
      <w:r w:rsidR="00995006" w:rsidRPr="00995006">
        <w:rPr>
          <w:rFonts w:ascii="Times New Roman" w:hAnsi="Times New Roman" w:cs="Times New Roman"/>
          <w:color w:val="333333"/>
          <w:sz w:val="28"/>
          <w:szCs w:val="28"/>
        </w:rPr>
        <w:t>Ресурсы Интернет</w:t>
      </w:r>
    </w:p>
    <w:p w:rsidR="00995006" w:rsidRPr="00995006" w:rsidRDefault="00995006" w:rsidP="00296F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9500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http://www.amber-pic.ru/articles/yantar_v_medicine.htm</w:t>
        </w:r>
      </w:hyperlink>
    </w:p>
    <w:p w:rsidR="00057EF0" w:rsidRPr="00B663F8" w:rsidRDefault="00057EF0" w:rsidP="00B663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EF0" w:rsidRDefault="00057EF0" w:rsidP="00057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EF0" w:rsidRDefault="00057EF0" w:rsidP="00057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190" w:rsidRDefault="00E41190"/>
    <w:sectPr w:rsidR="00E41190" w:rsidSect="00E4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87E"/>
    <w:multiLevelType w:val="hybridMultilevel"/>
    <w:tmpl w:val="68F2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2D8"/>
    <w:multiLevelType w:val="hybridMultilevel"/>
    <w:tmpl w:val="631EE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A657E"/>
    <w:multiLevelType w:val="hybridMultilevel"/>
    <w:tmpl w:val="A5F06B8E"/>
    <w:lvl w:ilvl="0" w:tplc="AA2E5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A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2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4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83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0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00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6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174FB4"/>
    <w:multiLevelType w:val="multilevel"/>
    <w:tmpl w:val="F37E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75E59"/>
    <w:multiLevelType w:val="multilevel"/>
    <w:tmpl w:val="7C78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B5F18"/>
    <w:multiLevelType w:val="hybridMultilevel"/>
    <w:tmpl w:val="7B8077A0"/>
    <w:lvl w:ilvl="0" w:tplc="C2223AB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87C29"/>
    <w:multiLevelType w:val="multilevel"/>
    <w:tmpl w:val="F61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57CCC"/>
    <w:multiLevelType w:val="hybridMultilevel"/>
    <w:tmpl w:val="8F2C1DE6"/>
    <w:lvl w:ilvl="0" w:tplc="906ADE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25867"/>
    <w:multiLevelType w:val="multilevel"/>
    <w:tmpl w:val="55B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065AB"/>
    <w:multiLevelType w:val="hybridMultilevel"/>
    <w:tmpl w:val="8F2C1DE6"/>
    <w:lvl w:ilvl="0" w:tplc="906ADE94">
      <w:start w:val="1"/>
      <w:numFmt w:val="decimal"/>
      <w:lvlText w:val="%1."/>
      <w:lvlJc w:val="left"/>
      <w:pPr>
        <w:ind w:left="78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4"/>
        </w:tabs>
        <w:ind w:left="22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4"/>
        </w:tabs>
        <w:ind w:left="36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4"/>
        </w:tabs>
        <w:ind w:left="43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4"/>
        </w:tabs>
        <w:ind w:left="58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4"/>
        </w:tabs>
        <w:ind w:left="6544" w:hanging="360"/>
      </w:pPr>
    </w:lvl>
  </w:abstractNum>
  <w:abstractNum w:abstractNumId="10">
    <w:nsid w:val="795A56A7"/>
    <w:multiLevelType w:val="hybridMultilevel"/>
    <w:tmpl w:val="2816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7EF0"/>
    <w:rsid w:val="000426EE"/>
    <w:rsid w:val="00057EF0"/>
    <w:rsid w:val="00296F6C"/>
    <w:rsid w:val="002F497E"/>
    <w:rsid w:val="003A496B"/>
    <w:rsid w:val="003F7841"/>
    <w:rsid w:val="00433DAC"/>
    <w:rsid w:val="0061577E"/>
    <w:rsid w:val="00620F6C"/>
    <w:rsid w:val="00676BB4"/>
    <w:rsid w:val="00793E37"/>
    <w:rsid w:val="007D2B9E"/>
    <w:rsid w:val="007D5E58"/>
    <w:rsid w:val="00851162"/>
    <w:rsid w:val="008A65E5"/>
    <w:rsid w:val="00926759"/>
    <w:rsid w:val="00995006"/>
    <w:rsid w:val="009E4079"/>
    <w:rsid w:val="00A56570"/>
    <w:rsid w:val="00AC0810"/>
    <w:rsid w:val="00AD2A59"/>
    <w:rsid w:val="00B54379"/>
    <w:rsid w:val="00B663F8"/>
    <w:rsid w:val="00CA5F24"/>
    <w:rsid w:val="00CC2FE7"/>
    <w:rsid w:val="00DB19F5"/>
    <w:rsid w:val="00E41190"/>
    <w:rsid w:val="00FB02FF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F0"/>
    <w:pPr>
      <w:ind w:left="720"/>
      <w:contextualSpacing/>
    </w:pPr>
  </w:style>
  <w:style w:type="table" w:styleId="a4">
    <w:name w:val="Table Grid"/>
    <w:basedOn w:val="a1"/>
    <w:uiPriority w:val="59"/>
    <w:rsid w:val="00057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57E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5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E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6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A5F24"/>
  </w:style>
  <w:style w:type="paragraph" w:customStyle="1" w:styleId="32">
    <w:name w:val="Основной текст с отступом 32"/>
    <w:basedOn w:val="a"/>
    <w:rsid w:val="00B543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rp-urlitem">
    <w:name w:val="serp-url__item"/>
    <w:basedOn w:val="a0"/>
    <w:rsid w:val="00B54379"/>
  </w:style>
  <w:style w:type="character" w:styleId="a8">
    <w:name w:val="Hyperlink"/>
    <w:basedOn w:val="a0"/>
    <w:uiPriority w:val="99"/>
    <w:semiHidden/>
    <w:unhideWhenUsed/>
    <w:rsid w:val="00B54379"/>
    <w:rPr>
      <w:color w:val="0000FF"/>
      <w:u w:val="single"/>
    </w:rPr>
  </w:style>
  <w:style w:type="character" w:customStyle="1" w:styleId="serp-urlmark">
    <w:name w:val="serp-url__mark"/>
    <w:basedOn w:val="a0"/>
    <w:rsid w:val="00B54379"/>
  </w:style>
  <w:style w:type="character" w:customStyle="1" w:styleId="20">
    <w:name w:val="Заголовок 2 Знак"/>
    <w:basedOn w:val="a0"/>
    <w:link w:val="2"/>
    <w:uiPriority w:val="9"/>
    <w:semiHidden/>
    <w:rsid w:val="00042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6E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rmal (Web)"/>
    <w:basedOn w:val="a"/>
    <w:uiPriority w:val="99"/>
    <w:semiHidden/>
    <w:unhideWhenUsed/>
    <w:rsid w:val="00B6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66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amber-pic.ru/articles/yantar_v_medicin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klivent.net/ventilyacionnye-sistemy/ochistiteli-vozduxa/ochistitel-vozduxa-s-ionizatorom-kak-istochnik-energii-dlya-organiz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klivent.net/ventilyacionnye-sistemy/ochistiteli-vozduxa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kliv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phys/phys21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2014-11-03T12:12:00Z</dcterms:created>
  <dcterms:modified xsi:type="dcterms:W3CDTF">2014-11-05T18:49:00Z</dcterms:modified>
</cp:coreProperties>
</file>