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58" w:rsidRDefault="00B21E58" w:rsidP="00B21E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bookmarkStart w:id="0" w:name="_GoBack"/>
      <w:bookmarkEnd w:id="0"/>
      <w:r w:rsidRPr="003746C1">
        <w:rPr>
          <w:color w:val="000000"/>
          <w:sz w:val="28"/>
          <w:szCs w:val="28"/>
          <w:shd w:val="clear" w:color="auto" w:fill="FFFFFF"/>
        </w:rPr>
        <w:t>лючевыми образовательными компетенциями являются следующие:</w:t>
      </w:r>
    </w:p>
    <w:p w:rsidR="00B21E58" w:rsidRPr="008565AF" w:rsidRDefault="00B21E58" w:rsidP="00B21E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BFBFBF" w:themeColor="background1" w:themeShade="BF"/>
          <w:sz w:val="28"/>
          <w:szCs w:val="28"/>
          <w:shd w:val="clear" w:color="auto" w:fill="FFFFFF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1. Ценностно-смысловые компетенции.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3746C1">
        <w:rPr>
          <w:color w:val="000000"/>
          <w:sz w:val="28"/>
          <w:szCs w:val="28"/>
          <w:shd w:val="clear" w:color="auto" w:fill="FFFFFF"/>
        </w:rPr>
        <w:t>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565AF">
        <w:rPr>
          <w:color w:val="BFBFBF" w:themeColor="background1" w:themeShade="BF"/>
          <w:sz w:val="28"/>
          <w:szCs w:val="28"/>
          <w:shd w:val="clear" w:color="auto" w:fill="FFFFFF"/>
        </w:rPr>
        <w:t>(2.9.3 ФГОС ООО).</w:t>
      </w:r>
    </w:p>
    <w:p w:rsidR="00B21E58" w:rsidRDefault="00B21E58" w:rsidP="00B21E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2. Общекультурные компетенции.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746C1">
        <w:rPr>
          <w:color w:val="000000"/>
          <w:sz w:val="28"/>
          <w:szCs w:val="28"/>
          <w:shd w:val="clear" w:color="auto" w:fill="FFFFFF"/>
        </w:rPr>
        <w:t>Круг вопросов, по отношению к которым ученик должен быть хорошо осведомлен, обладать познаниями и опытом деятельности, это –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сфере, например, владение эффективными способами организации</w:t>
      </w:r>
      <w:proofErr w:type="gramEnd"/>
      <w:r w:rsidRPr="003746C1">
        <w:rPr>
          <w:color w:val="000000"/>
          <w:sz w:val="28"/>
          <w:szCs w:val="28"/>
          <w:shd w:val="clear" w:color="auto" w:fill="FFFFFF"/>
        </w:rPr>
        <w:t xml:space="preserve"> свободного времени. Сюда же относится опыт освоения учеником научной картины мира, расширяющейся до культурологического и</w:t>
      </w:r>
      <w:r>
        <w:rPr>
          <w:color w:val="000000"/>
          <w:sz w:val="28"/>
          <w:szCs w:val="28"/>
          <w:shd w:val="clear" w:color="auto" w:fill="FFFFFF"/>
        </w:rPr>
        <w:t xml:space="preserve"> всечеловеческого понимания мира </w:t>
      </w:r>
      <w:r w:rsidRPr="005F6068">
        <w:rPr>
          <w:color w:val="BFBFBF" w:themeColor="background1" w:themeShade="BF"/>
          <w:sz w:val="28"/>
          <w:szCs w:val="28"/>
          <w:shd w:val="clear" w:color="auto" w:fill="FFFFFF"/>
        </w:rPr>
        <w:t>(2.9.4, 2.9.11 ФГОС ООО)</w:t>
      </w:r>
      <w:r w:rsidRPr="003746C1">
        <w:rPr>
          <w:color w:val="000000"/>
          <w:sz w:val="28"/>
          <w:szCs w:val="28"/>
          <w:shd w:val="clear" w:color="auto" w:fill="FFFFFF"/>
        </w:rPr>
        <w:t>.</w:t>
      </w:r>
    </w:p>
    <w:p w:rsidR="00B21E58" w:rsidRDefault="00B21E58" w:rsidP="00B21E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3. Учебно-познавательные компетенции.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3746C1">
        <w:rPr>
          <w:color w:val="000000"/>
          <w:sz w:val="28"/>
          <w:szCs w:val="28"/>
          <w:shd w:val="clear" w:color="auto" w:fill="FFFFFF"/>
        </w:rPr>
        <w:t xml:space="preserve">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3746C1">
        <w:rPr>
          <w:color w:val="000000"/>
          <w:sz w:val="28"/>
          <w:szCs w:val="28"/>
          <w:shd w:val="clear" w:color="auto" w:fill="FFFFFF"/>
        </w:rPr>
        <w:t>общеучебной</w:t>
      </w:r>
      <w:proofErr w:type="spellEnd"/>
      <w:r w:rsidRPr="003746C1">
        <w:rPr>
          <w:color w:val="000000"/>
          <w:sz w:val="28"/>
          <w:szCs w:val="28"/>
          <w:shd w:val="clear" w:color="auto" w:fill="FFFFFF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рамках данных компетенций определяются требования соответствующей функциональной грамотности: умение отличать факты от </w:t>
      </w:r>
      <w:proofErr w:type="gramStart"/>
      <w:r w:rsidRPr="003746C1">
        <w:rPr>
          <w:color w:val="000000"/>
          <w:sz w:val="28"/>
          <w:szCs w:val="28"/>
          <w:shd w:val="clear" w:color="auto" w:fill="FFFFFF"/>
        </w:rPr>
        <w:t>домыслов</w:t>
      </w:r>
      <w:proofErr w:type="gramEnd"/>
      <w:r w:rsidRPr="003746C1">
        <w:rPr>
          <w:color w:val="000000"/>
          <w:sz w:val="28"/>
          <w:szCs w:val="28"/>
          <w:shd w:val="clear" w:color="auto" w:fill="FFFFFF"/>
        </w:rPr>
        <w:t>, владение измерительными навыками, использование вероятностных, статистических и иных методов познания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3C74">
        <w:rPr>
          <w:color w:val="BFBFBF" w:themeColor="background1" w:themeShade="BF"/>
          <w:sz w:val="28"/>
          <w:szCs w:val="28"/>
          <w:shd w:val="clear" w:color="auto" w:fill="FFFFFF"/>
        </w:rPr>
        <w:t>(2.9.10 ФГОС ООО).</w:t>
      </w:r>
    </w:p>
    <w:p w:rsidR="00B21E58" w:rsidRPr="00F83C74" w:rsidRDefault="00B21E58" w:rsidP="00B21E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BFBFBF" w:themeColor="background1" w:themeShade="BF"/>
          <w:sz w:val="28"/>
          <w:szCs w:val="28"/>
          <w:shd w:val="clear" w:color="auto" w:fill="FFFFFF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4. Информационные компетенции.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3746C1">
        <w:rPr>
          <w:color w:val="000000"/>
          <w:sz w:val="28"/>
          <w:szCs w:val="28"/>
          <w:shd w:val="clear" w:color="auto" w:fill="FFFFFF"/>
        </w:rPr>
        <w:t>При помощи реальных объектов (телевизор, магнитофон, телефон, факс, компьютер, принтер, модем, копир) и информационных технологий (ауди</w:t>
      </w:r>
      <w:proofErr w:type="gramStart"/>
      <w:r w:rsidRPr="003746C1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3746C1">
        <w:rPr>
          <w:color w:val="000000"/>
          <w:sz w:val="28"/>
          <w:szCs w:val="28"/>
          <w:shd w:val="clear" w:color="auto" w:fill="FFFFFF"/>
        </w:rPr>
        <w:t xml:space="preserve"> видеозапись, электронная почта, СМИ, Интернет), формируются умения самостоятельно искать, анализировать и </w:t>
      </w:r>
      <w:r w:rsidRPr="003746C1">
        <w:rPr>
          <w:color w:val="000000"/>
          <w:sz w:val="28"/>
          <w:szCs w:val="28"/>
          <w:shd w:val="clear" w:color="auto" w:fill="FFFFFF"/>
        </w:rPr>
        <w:lastRenderedPageBreak/>
        <w:t xml:space="preserve">отбирать необходимую информацию, организовывать, преобразовывать, сохранять и передавать ее. </w:t>
      </w:r>
      <w:proofErr w:type="gramStart"/>
      <w:r w:rsidRPr="003746C1">
        <w:rPr>
          <w:color w:val="000000"/>
          <w:sz w:val="28"/>
          <w:szCs w:val="28"/>
          <w:shd w:val="clear" w:color="auto" w:fill="FFFFFF"/>
        </w:rPr>
        <w:t>Данные компетенции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3C74">
        <w:rPr>
          <w:color w:val="BFBFBF" w:themeColor="background1" w:themeShade="BF"/>
          <w:sz w:val="28"/>
          <w:szCs w:val="28"/>
          <w:shd w:val="clear" w:color="auto" w:fill="FFFFFF"/>
        </w:rPr>
        <w:t>(2.10.11.</w:t>
      </w:r>
      <w:proofErr w:type="gramEnd"/>
      <w:r w:rsidRPr="00F83C74">
        <w:rPr>
          <w:color w:val="BFBFBF" w:themeColor="background1" w:themeShade="BF"/>
          <w:sz w:val="28"/>
          <w:szCs w:val="28"/>
          <w:shd w:val="clear" w:color="auto" w:fill="FFFFFF"/>
        </w:rPr>
        <w:t xml:space="preserve"> </w:t>
      </w:r>
      <w:proofErr w:type="gramStart"/>
      <w:r w:rsidRPr="00F83C74">
        <w:rPr>
          <w:color w:val="BFBFBF" w:themeColor="background1" w:themeShade="BF"/>
          <w:sz w:val="28"/>
          <w:szCs w:val="28"/>
          <w:shd w:val="clear" w:color="auto" w:fill="FFFFFF"/>
        </w:rPr>
        <w:t>ФГОС ООО).</w:t>
      </w:r>
      <w:proofErr w:type="gramEnd"/>
    </w:p>
    <w:p w:rsidR="00B21E58" w:rsidRDefault="00B21E58" w:rsidP="00B21E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5. Коммуникативные компетенции.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746C1">
        <w:rPr>
          <w:color w:val="000000"/>
          <w:sz w:val="28"/>
          <w:szCs w:val="28"/>
          <w:shd w:val="clear" w:color="auto" w:fill="FFFFFF"/>
        </w:rPr>
        <w:t xml:space="preserve">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</w:t>
      </w:r>
      <w:proofErr w:type="gramStart"/>
      <w:r w:rsidRPr="003746C1">
        <w:rPr>
          <w:color w:val="000000"/>
          <w:sz w:val="28"/>
          <w:szCs w:val="28"/>
          <w:shd w:val="clear" w:color="auto" w:fill="FFFFFF"/>
        </w:rPr>
        <w:t>Ученик должен уметь представить себя, написать письмо, анкету, заявление, задать вопрос, вести дискуссию и др.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3C74">
        <w:rPr>
          <w:color w:val="BFBFBF" w:themeColor="background1" w:themeShade="BF"/>
          <w:sz w:val="28"/>
          <w:szCs w:val="28"/>
          <w:shd w:val="clear" w:color="auto" w:fill="FFFFFF"/>
        </w:rPr>
        <w:t>(2.9.7 ФГОС ООО)</w:t>
      </w:r>
      <w:r w:rsidRPr="003746C1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21E58" w:rsidRDefault="00B21E58" w:rsidP="00B21E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6. Социально-трудовые компетенции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746C1">
        <w:rPr>
          <w:color w:val="000000"/>
          <w:sz w:val="28"/>
          <w:szCs w:val="28"/>
          <w:shd w:val="clear" w:color="auto" w:fill="FFFFFF"/>
        </w:rPr>
        <w:t>означают 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самоопределения. Сюда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B21E58" w:rsidRPr="003746C1" w:rsidRDefault="00B21E58" w:rsidP="00B21E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7. Компетенции личностного самосовершенствования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746C1">
        <w:rPr>
          <w:color w:val="000000"/>
          <w:sz w:val="28"/>
          <w:szCs w:val="28"/>
          <w:shd w:val="clear" w:color="auto" w:fill="FFFFFF"/>
        </w:rPr>
        <w:t xml:space="preserve">направлены на освоение способов физического, духовного и интеллектуального саморазвития, эмоциональной </w:t>
      </w:r>
      <w:proofErr w:type="spellStart"/>
      <w:r w:rsidRPr="003746C1">
        <w:rPr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3746C1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746C1">
        <w:rPr>
          <w:color w:val="000000"/>
          <w:sz w:val="28"/>
          <w:szCs w:val="28"/>
          <w:shd w:val="clear" w:color="auto" w:fill="FFFFFF"/>
        </w:rPr>
        <w:t>самоподдержки</w:t>
      </w:r>
      <w:proofErr w:type="spellEnd"/>
      <w:r w:rsidRPr="003746C1">
        <w:rPr>
          <w:color w:val="000000"/>
          <w:sz w:val="28"/>
          <w:szCs w:val="28"/>
          <w:shd w:val="clear" w:color="auto" w:fill="FFFFFF"/>
        </w:rPr>
        <w:t>. Реальным объектом в сфере данных компетенций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3C74">
        <w:rPr>
          <w:color w:val="BFBFBF" w:themeColor="background1" w:themeShade="BF"/>
          <w:sz w:val="28"/>
          <w:szCs w:val="28"/>
          <w:shd w:val="clear" w:color="auto" w:fill="FFFFFF"/>
        </w:rPr>
        <w:t>(2.10.8, 2.10.9 ФГОС ООО)</w:t>
      </w:r>
      <w:r w:rsidRPr="003746C1">
        <w:rPr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B21E58" w:rsidRPr="00B904F5" w:rsidRDefault="00B21E58" w:rsidP="00B21E5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Доктор психологических наук, академик Российской академии </w:t>
      </w:r>
      <w:r w:rsidRPr="00B904F5">
        <w:rPr>
          <w:color w:val="000000"/>
          <w:sz w:val="28"/>
          <w:szCs w:val="28"/>
        </w:rPr>
        <w:t xml:space="preserve">образования (г. Москва) Зимняя </w:t>
      </w:r>
      <w:r>
        <w:rPr>
          <w:color w:val="000000"/>
          <w:sz w:val="28"/>
          <w:szCs w:val="28"/>
        </w:rPr>
        <w:t>Ирина Алексеевна</w:t>
      </w:r>
      <w:r w:rsidRPr="00B904F5">
        <w:rPr>
          <w:color w:val="000000"/>
          <w:sz w:val="28"/>
          <w:szCs w:val="28"/>
        </w:rPr>
        <w:t xml:space="preserve"> выделяет </w:t>
      </w:r>
      <w:r w:rsidRPr="00F83C74">
        <w:rPr>
          <w:sz w:val="28"/>
          <w:szCs w:val="28"/>
        </w:rPr>
        <w:t xml:space="preserve">10 основных </w:t>
      </w:r>
      <w:r w:rsidRPr="00B904F5">
        <w:rPr>
          <w:color w:val="000000"/>
          <w:sz w:val="28"/>
          <w:szCs w:val="28"/>
        </w:rPr>
        <w:t xml:space="preserve">компетенций. </w:t>
      </w:r>
    </w:p>
    <w:p w:rsidR="00B21E58" w:rsidRDefault="00B21E58" w:rsidP="00B21E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Компетенции, относящиеся к самому человеку как личности, субъекту деятельности, общения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B21E58" w:rsidRDefault="00B21E58" w:rsidP="00B21E5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 </w:t>
      </w:r>
      <w:proofErr w:type="spellStart"/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знание и соблюдение норм здорового образа жизни, знание опасности курения, алкоголизма, наркомании, СПИДа; знание и соблюдение правил личной гигиены, обихода; физическая культура человека, свобода и ответственность выбора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C74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(2.10.8 ФГОС ООО)</w:t>
      </w: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1E58" w:rsidRDefault="00B21E58" w:rsidP="00B21E5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 ценностно-смысловой ориентации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ире: ценности бытия, жизни; ценности культуры (живопись, литература, искусство, музыка) науки; производства; истории цивилизаций, собственной страны; религии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C74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(2.9.4, 2.9.11 ФГОС ООО)</w:t>
      </w: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B21E58" w:rsidRDefault="00B21E58" w:rsidP="00B21E5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интеграции: структурирование знаний, ситуативно-адекватной актуализации знаний, расширения приращения накопленных знаний;</w:t>
      </w:r>
    </w:p>
    <w:p w:rsidR="00B21E58" w:rsidRPr="00B904F5" w:rsidRDefault="00B21E58" w:rsidP="00B21E5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компетенции гражданственности: знания и соблюдение прав и обязанностей гражданина; свобода и ответственность, уверенность в себе, собственное достоинство, гражданский долг; знание и гордость за символы государства (герб, флаг, гимн)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83C74">
        <w:rPr>
          <w:rFonts w:ascii="Times New Roman" w:eastAsia="Times New Roman" w:hAnsi="Times New Roman" w:cs="Times New Roman"/>
          <w:color w:val="BFBFBF" w:themeColor="background1" w:themeShade="BF"/>
          <w:spacing w:val="-2"/>
          <w:sz w:val="28"/>
          <w:szCs w:val="28"/>
          <w:lang w:eastAsia="ru-RU"/>
        </w:rPr>
        <w:t>(2.9.1 ФГОС ООО)</w:t>
      </w:r>
      <w:r w:rsidRPr="00B904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B21E58" w:rsidRPr="00B904F5" w:rsidRDefault="00B21E58" w:rsidP="00B21E5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самосовершенствования, саморегулирования, саморазвития, личностной и предметной рефлексии; смысл жизни; профессиональное развитие; языковое и речевое развитие; овладение культурой родного языка, владение иностранным языком.</w:t>
      </w:r>
    </w:p>
    <w:p w:rsidR="00B21E58" w:rsidRPr="00B904F5" w:rsidRDefault="00B21E58" w:rsidP="00B21E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Компетенции, относящиеся к социальному взаимодействию человека и социальной сферы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B21E58" w:rsidRDefault="00B21E58" w:rsidP="00B21E5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 социального взаимодействия: с обществом, общностью, коллективом, семьей, друзьями, партнерами, конфликты и их погашение, сотрудничество, толерантность, уважение и принятие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ругого (раса, национальность, религия, статус, роль, пол), социальная мобильность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C74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(2.9.5 ФГОС ООО)</w:t>
      </w: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B21E58" w:rsidRPr="00B57E4F" w:rsidRDefault="00B21E58" w:rsidP="00B21E5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04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компетенции в общении: устном, письменном, диалог, монолог, порождение и восприятие текста; знание и соблюдение традиций, ритуала, этикета; </w:t>
      </w:r>
      <w:proofErr w:type="spellStart"/>
      <w:r w:rsidRPr="00B904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кросскультурное</w:t>
      </w:r>
      <w:proofErr w:type="spellEnd"/>
      <w:r w:rsidRPr="00B904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общение; деловая переписка; делопроизводство, </w:t>
      </w:r>
      <w:proofErr w:type="spellStart"/>
      <w:r w:rsidRPr="00B904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бизнесс</w:t>
      </w:r>
      <w:proofErr w:type="spellEnd"/>
      <w:r w:rsidRPr="00B904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-язык; иноязычное общение, коммуникативные задачи, уровни воздействия на реципиента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83C74">
        <w:rPr>
          <w:rFonts w:ascii="Times New Roman" w:eastAsia="Times New Roman" w:hAnsi="Times New Roman" w:cs="Times New Roman"/>
          <w:color w:val="BFBFBF" w:themeColor="background1" w:themeShade="BF"/>
          <w:spacing w:val="-6"/>
          <w:sz w:val="28"/>
          <w:szCs w:val="28"/>
          <w:lang w:eastAsia="ru-RU"/>
        </w:rPr>
        <w:t>(2.9.7 ФГОС ООО).</w:t>
      </w:r>
      <w:proofErr w:type="gramEnd"/>
    </w:p>
    <w:p w:rsidR="00B942B0" w:rsidRDefault="00B942B0"/>
    <w:sectPr w:rsidR="00B9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B34"/>
    <w:multiLevelType w:val="hybridMultilevel"/>
    <w:tmpl w:val="CFAEFF96"/>
    <w:lvl w:ilvl="0" w:tplc="C8C6E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35"/>
    <w:rsid w:val="00585B35"/>
    <w:rsid w:val="00B21E58"/>
    <w:rsid w:val="00B9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1E58"/>
  </w:style>
  <w:style w:type="paragraph" w:styleId="a3">
    <w:name w:val="Normal (Web)"/>
    <w:basedOn w:val="a"/>
    <w:uiPriority w:val="99"/>
    <w:unhideWhenUsed/>
    <w:rsid w:val="00B2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1E58"/>
  </w:style>
  <w:style w:type="paragraph" w:styleId="a3">
    <w:name w:val="Normal (Web)"/>
    <w:basedOn w:val="a"/>
    <w:uiPriority w:val="99"/>
    <w:unhideWhenUsed/>
    <w:rsid w:val="00B2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2017-12-19T07:09:00Z</dcterms:created>
  <dcterms:modified xsi:type="dcterms:W3CDTF">2017-12-19T07:10:00Z</dcterms:modified>
</cp:coreProperties>
</file>