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66" w:rsidRDefault="0078018E" w:rsidP="00754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4FC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4FC0">
        <w:rPr>
          <w:rFonts w:ascii="Times New Roman" w:hAnsi="Times New Roman" w:cs="Times New Roman"/>
          <w:b/>
          <w:sz w:val="24"/>
          <w:szCs w:val="24"/>
        </w:rPr>
        <w:t xml:space="preserve">  Пояснительная</w:t>
      </w:r>
      <w:proofErr w:type="gramEnd"/>
      <w:r w:rsidRPr="00754FC0">
        <w:rPr>
          <w:rFonts w:ascii="Times New Roman" w:hAnsi="Times New Roman" w:cs="Times New Roman"/>
          <w:b/>
          <w:sz w:val="24"/>
          <w:szCs w:val="24"/>
        </w:rPr>
        <w:t xml:space="preserve"> записка.</w:t>
      </w:r>
    </w:p>
    <w:p w:rsidR="00811F36" w:rsidRDefault="00811F36" w:rsidP="00811F36">
      <w:pPr>
        <w:ind w:firstLine="709"/>
        <w:jc w:val="both"/>
      </w:pPr>
      <w:r w:rsidRPr="000A6B9B">
        <w:t xml:space="preserve">Рабочая программа </w:t>
      </w:r>
      <w:r>
        <w:t>по литературе адресована уча</w:t>
      </w:r>
      <w:r>
        <w:t>щимся 5 «А», 5 «Б», 5</w:t>
      </w:r>
      <w:r>
        <w:t xml:space="preserve"> «В»</w:t>
      </w:r>
      <w:r>
        <w:t>, 5 «Г»</w:t>
      </w:r>
      <w:r>
        <w:t xml:space="preserve"> </w:t>
      </w:r>
      <w:proofErr w:type="gramStart"/>
      <w:r>
        <w:t>классов  МОУ</w:t>
      </w:r>
      <w:proofErr w:type="gramEnd"/>
      <w:r>
        <w:t xml:space="preserve"> «СОШ № 5» и</w:t>
      </w:r>
      <w:r w:rsidRPr="00B74366">
        <w:t xml:space="preserve"> разработана на основе следующих </w:t>
      </w:r>
      <w:r>
        <w:t xml:space="preserve">нормативных </w:t>
      </w:r>
      <w:r w:rsidRPr="00B74366">
        <w:t>документов:</w:t>
      </w:r>
    </w:p>
    <w:p w:rsidR="00811F36" w:rsidRPr="00811F36" w:rsidRDefault="00811F36" w:rsidP="003B5696">
      <w:pPr>
        <w:pStyle w:val="ab"/>
        <w:numPr>
          <w:ilvl w:val="0"/>
          <w:numId w:val="18"/>
        </w:numPr>
        <w:jc w:val="both"/>
      </w:pPr>
      <w:r w:rsidRPr="00811F36">
        <w:rPr>
          <w:rFonts w:ascii="Times New Roman" w:hAnsi="Times New Roman"/>
          <w:color w:val="000000"/>
          <w:sz w:val="24"/>
          <w:szCs w:val="24"/>
        </w:rPr>
        <w:t>Авторская программа</w:t>
      </w:r>
      <w:r w:rsidRPr="00811F36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FB427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811F36"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 w:rsidRPr="00811F36">
        <w:rPr>
          <w:rFonts w:ascii="Times New Roman" w:hAnsi="Times New Roman"/>
          <w:color w:val="000000"/>
          <w:sz w:val="24"/>
          <w:szCs w:val="24"/>
        </w:rPr>
        <w:t xml:space="preserve"> Л.Л.</w:t>
      </w:r>
      <w:r w:rsidRPr="00811F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7A3D">
        <w:t>издательство «БИНОМ</w:t>
      </w:r>
      <w:r>
        <w:t>»</w:t>
      </w:r>
      <w:r w:rsidRPr="00C77A3D">
        <w:t>. Лаборатория знаний</w:t>
      </w:r>
    </w:p>
    <w:p w:rsidR="00FB4275" w:rsidRDefault="00FB4275" w:rsidP="003B05C5">
      <w:pPr>
        <w:pStyle w:val="ab"/>
        <w:numPr>
          <w:ilvl w:val="0"/>
          <w:numId w:val="18"/>
        </w:numPr>
        <w:jc w:val="both"/>
      </w:pPr>
      <w:r>
        <w:t xml:space="preserve">Примерная программа курса «Информатика и ИКТ» для 2-11 классов (базовый уровень), рекомендованная </w:t>
      </w:r>
      <w:proofErr w:type="spellStart"/>
      <w:r>
        <w:t>Минобрнауки</w:t>
      </w:r>
      <w:proofErr w:type="spellEnd"/>
      <w:r>
        <w:t xml:space="preserve"> России (</w:t>
      </w:r>
      <w:r w:rsidRPr="00FB4275">
        <w:rPr>
          <w:i/>
          <w:iCs/>
        </w:rPr>
        <w:t>Информатика. Программы для общеобразовательных учреждений. 2-11 классы: методическое пособие /Сост. М.Н. Бородин. - М.: БИНОМ. Лаборатория знаний, 2012</w:t>
      </w:r>
      <w:r>
        <w:t xml:space="preserve">), </w:t>
      </w:r>
    </w:p>
    <w:p w:rsidR="00440824" w:rsidRDefault="00FB4275" w:rsidP="003B05C5">
      <w:pPr>
        <w:pStyle w:val="ab"/>
        <w:numPr>
          <w:ilvl w:val="0"/>
          <w:numId w:val="18"/>
        </w:numPr>
        <w:jc w:val="both"/>
      </w:pPr>
      <w:r>
        <w:t>«</w:t>
      </w:r>
      <w:r w:rsidR="00440824">
        <w:t>Стандарт среднего (полного) общего образования по Информатике и ИКТ. Базовый уровень» о</w:t>
      </w:r>
      <w:r w:rsidR="00440824">
        <w:t>т 2004 года.</w:t>
      </w:r>
    </w:p>
    <w:p w:rsidR="00440824" w:rsidRPr="00B74366" w:rsidRDefault="00FB4275" w:rsidP="00811F36">
      <w:pPr>
        <w:pStyle w:val="ab"/>
        <w:numPr>
          <w:ilvl w:val="0"/>
          <w:numId w:val="18"/>
        </w:numPr>
        <w:jc w:val="both"/>
      </w:pPr>
      <w:r>
        <w:t>Ф</w:t>
      </w:r>
      <w:r w:rsidR="00440824">
        <w:t xml:space="preserve">едеральный перечень учебников, рекомендованных </w:t>
      </w:r>
      <w:proofErr w:type="spellStart"/>
      <w:r w:rsidR="00440824">
        <w:t>Минобрнауки</w:t>
      </w:r>
      <w:proofErr w:type="spellEnd"/>
      <w:r w:rsidR="00440824">
        <w:t>, к использованию в образовательном процессе в общеобразовательных учреждениях на 2014-2015 учебный год.</w:t>
      </w:r>
    </w:p>
    <w:p w:rsidR="00FB4275" w:rsidRDefault="00FB4275" w:rsidP="00FB4275">
      <w:pPr>
        <w:pStyle w:val="ab"/>
        <w:ind w:left="1069"/>
        <w:jc w:val="both"/>
        <w:rPr>
          <w:bCs/>
          <w:u w:val="single"/>
          <w:shd w:val="clear" w:color="auto" w:fill="FFFFFF"/>
        </w:rPr>
      </w:pPr>
    </w:p>
    <w:p w:rsidR="00FB4275" w:rsidRPr="00A71031" w:rsidRDefault="00FB4275" w:rsidP="00A71031">
      <w:pPr>
        <w:jc w:val="both"/>
        <w:rPr>
          <w:sz w:val="24"/>
          <w:szCs w:val="24"/>
          <w:u w:val="single"/>
        </w:rPr>
      </w:pPr>
      <w:r w:rsidRPr="00A71031">
        <w:rPr>
          <w:bCs/>
          <w:sz w:val="24"/>
          <w:szCs w:val="24"/>
          <w:u w:val="single"/>
          <w:shd w:val="clear" w:color="auto" w:fill="FFFFFF"/>
        </w:rPr>
        <w:t>Концепция (основная идея программы).</w:t>
      </w:r>
    </w:p>
    <w:p w:rsidR="0050707A" w:rsidRPr="0050707A" w:rsidRDefault="0050707A" w:rsidP="0050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50707A" w:rsidRDefault="0050707A" w:rsidP="00A710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07A" w:rsidRDefault="0050707A" w:rsidP="0050707A">
      <w:pPr>
        <w:jc w:val="both"/>
        <w:rPr>
          <w:bCs/>
          <w:sz w:val="24"/>
          <w:u w:val="single"/>
        </w:rPr>
      </w:pPr>
      <w:r w:rsidRPr="0050707A">
        <w:rPr>
          <w:bCs/>
          <w:sz w:val="24"/>
          <w:u w:val="single"/>
        </w:rPr>
        <w:t>Обоснованность (актуальность, новизна, значимость).</w:t>
      </w:r>
    </w:p>
    <w:p w:rsidR="0050707A" w:rsidRPr="0050707A" w:rsidRDefault="0050707A" w:rsidP="0050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50707A" w:rsidRPr="0050707A" w:rsidRDefault="0050707A" w:rsidP="0050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50707A" w:rsidRPr="0050707A" w:rsidRDefault="0050707A" w:rsidP="0050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50707A" w:rsidRPr="0050707A" w:rsidRDefault="0050707A" w:rsidP="00507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деятельностную</w:t>
      </w:r>
      <w:proofErr w:type="spellEnd"/>
      <w:r w:rsidRPr="00507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жизненную позицию.</w:t>
      </w:r>
    </w:p>
    <w:p w:rsidR="0050707A" w:rsidRPr="00626335" w:rsidRDefault="0050707A" w:rsidP="0050707A">
      <w:pPr>
        <w:jc w:val="both"/>
        <w:rPr>
          <w:rFonts w:ascii="Times New Roman" w:hAnsi="Times New Roman" w:cs="Times New Roman"/>
          <w:sz w:val="24"/>
          <w:u w:val="single"/>
        </w:rPr>
      </w:pPr>
      <w:r w:rsidRPr="00626335">
        <w:rPr>
          <w:rFonts w:ascii="Times New Roman" w:hAnsi="Times New Roman" w:cs="Times New Roman"/>
          <w:bCs/>
          <w:sz w:val="24"/>
          <w:u w:val="single"/>
        </w:rPr>
        <w:t>В какую образовательную область входит данный учебный предмет.</w:t>
      </w:r>
    </w:p>
    <w:p w:rsidR="0050707A" w:rsidRDefault="0050707A" w:rsidP="0050707A">
      <w:pPr>
        <w:jc w:val="both"/>
        <w:rPr>
          <w:rFonts w:ascii="Times New Roman" w:hAnsi="Times New Roman" w:cs="Times New Roman"/>
          <w:sz w:val="24"/>
        </w:rPr>
      </w:pPr>
      <w:r w:rsidRPr="00626335">
        <w:rPr>
          <w:rFonts w:ascii="Times New Roman" w:hAnsi="Times New Roman" w:cs="Times New Roman"/>
          <w:bCs/>
          <w:sz w:val="24"/>
        </w:rPr>
        <w:t>Информатика</w:t>
      </w:r>
      <w:r w:rsidRPr="00626335">
        <w:rPr>
          <w:rFonts w:ascii="Times New Roman" w:hAnsi="Times New Roman" w:cs="Times New Roman"/>
          <w:sz w:val="24"/>
        </w:rPr>
        <w:t xml:space="preserve"> </w:t>
      </w:r>
      <w:r w:rsidRPr="00626335">
        <w:rPr>
          <w:rFonts w:ascii="Times New Roman" w:hAnsi="Times New Roman" w:cs="Times New Roman"/>
          <w:bCs/>
          <w:sz w:val="24"/>
        </w:rPr>
        <w:t>и</w:t>
      </w:r>
      <w:r w:rsidRPr="00626335">
        <w:rPr>
          <w:rFonts w:ascii="Times New Roman" w:hAnsi="Times New Roman" w:cs="Times New Roman"/>
          <w:sz w:val="24"/>
        </w:rPr>
        <w:t xml:space="preserve"> </w:t>
      </w:r>
      <w:r w:rsidRPr="00626335">
        <w:rPr>
          <w:rFonts w:ascii="Times New Roman" w:hAnsi="Times New Roman" w:cs="Times New Roman"/>
          <w:bCs/>
          <w:sz w:val="24"/>
        </w:rPr>
        <w:t>ИКТ</w:t>
      </w:r>
      <w:r w:rsidRPr="00626335">
        <w:rPr>
          <w:rFonts w:ascii="Times New Roman" w:hAnsi="Times New Roman" w:cs="Times New Roman"/>
          <w:sz w:val="24"/>
        </w:rPr>
        <w:t xml:space="preserve"> как учебный предмет</w:t>
      </w:r>
      <w:r w:rsidR="00626335" w:rsidRPr="00626335">
        <w:rPr>
          <w:rFonts w:ascii="Times New Roman" w:hAnsi="Times New Roman" w:cs="Times New Roman"/>
          <w:sz w:val="24"/>
        </w:rPr>
        <w:t xml:space="preserve"> в соответствии с ФГОС</w:t>
      </w:r>
      <w:r w:rsidRPr="00626335">
        <w:rPr>
          <w:rFonts w:ascii="Times New Roman" w:hAnsi="Times New Roman" w:cs="Times New Roman"/>
          <w:sz w:val="24"/>
        </w:rPr>
        <w:t xml:space="preserve"> </w:t>
      </w:r>
      <w:r w:rsidRPr="00626335">
        <w:rPr>
          <w:rFonts w:ascii="Times New Roman" w:hAnsi="Times New Roman" w:cs="Times New Roman"/>
          <w:bCs/>
          <w:sz w:val="24"/>
        </w:rPr>
        <w:t>входит</w:t>
      </w:r>
      <w:r w:rsidRPr="00626335">
        <w:rPr>
          <w:rFonts w:ascii="Times New Roman" w:hAnsi="Times New Roman" w:cs="Times New Roman"/>
          <w:sz w:val="24"/>
        </w:rPr>
        <w:t xml:space="preserve"> в </w:t>
      </w:r>
      <w:r w:rsidR="00626335" w:rsidRPr="00626335">
        <w:rPr>
          <w:rFonts w:ascii="Times New Roman" w:hAnsi="Times New Roman" w:cs="Times New Roman"/>
          <w:bCs/>
          <w:sz w:val="24"/>
        </w:rPr>
        <w:t>предметную</w:t>
      </w:r>
      <w:r w:rsidRPr="00626335">
        <w:rPr>
          <w:rFonts w:ascii="Times New Roman" w:hAnsi="Times New Roman" w:cs="Times New Roman"/>
          <w:sz w:val="24"/>
        </w:rPr>
        <w:t xml:space="preserve"> </w:t>
      </w:r>
      <w:r w:rsidRPr="00626335">
        <w:rPr>
          <w:rFonts w:ascii="Times New Roman" w:hAnsi="Times New Roman" w:cs="Times New Roman"/>
          <w:bCs/>
          <w:sz w:val="24"/>
        </w:rPr>
        <w:t>область</w:t>
      </w:r>
      <w:r w:rsidRPr="00626335">
        <w:rPr>
          <w:rFonts w:ascii="Times New Roman" w:hAnsi="Times New Roman" w:cs="Times New Roman"/>
          <w:sz w:val="24"/>
        </w:rPr>
        <w:t xml:space="preserve"> «Математика». </w:t>
      </w:r>
    </w:p>
    <w:p w:rsidR="0078018E" w:rsidRPr="00626335" w:rsidRDefault="00626335" w:rsidP="00626335">
      <w:pPr>
        <w:jc w:val="both"/>
        <w:rPr>
          <w:rFonts w:ascii="Times New Roman" w:hAnsi="Times New Roman" w:cs="Times New Roman"/>
          <w:sz w:val="24"/>
          <w:u w:val="single"/>
        </w:rPr>
      </w:pPr>
      <w:r w:rsidRPr="00626335">
        <w:rPr>
          <w:rFonts w:ascii="Times New Roman" w:hAnsi="Times New Roman" w:cs="Times New Roman"/>
          <w:bCs/>
          <w:sz w:val="24"/>
          <w:u w:val="single"/>
        </w:rPr>
        <w:t>Общие цели и задачи учебного предмета для ступени обучения:</w:t>
      </w:r>
    </w:p>
    <w:p w:rsidR="00626335" w:rsidRPr="00626335" w:rsidRDefault="00626335" w:rsidP="00626335">
      <w:pPr>
        <w:jc w:val="both"/>
        <w:rPr>
          <w:rFonts w:ascii="Times New Roman" w:hAnsi="Times New Roman"/>
          <w:bCs/>
          <w:iCs/>
        </w:rPr>
      </w:pPr>
      <w:r w:rsidRPr="00626335">
        <w:rPr>
          <w:rFonts w:ascii="Times New Roman" w:hAnsi="Times New Roman"/>
        </w:rPr>
        <w:t>Согласно федеральному государственному образовательному стандарту, изучение</w:t>
      </w:r>
      <w:r w:rsidRPr="00626335">
        <w:rPr>
          <w:rFonts w:ascii="Times New Roman" w:hAnsi="Times New Roman"/>
          <w:bCs/>
          <w:iCs/>
        </w:rPr>
        <w:t xml:space="preserve"> </w:t>
      </w:r>
      <w:r w:rsidRPr="00626335">
        <w:rPr>
          <w:rFonts w:ascii="Times New Roman" w:hAnsi="Times New Roman"/>
          <w:bCs/>
          <w:iCs/>
        </w:rPr>
        <w:t>информатики</w:t>
      </w:r>
      <w:r w:rsidRPr="00626335">
        <w:rPr>
          <w:rFonts w:ascii="Times New Roman" w:hAnsi="Times New Roman"/>
          <w:bCs/>
          <w:iCs/>
        </w:rPr>
        <w:t xml:space="preserve"> в основной школе направлено на достижение следующих целей:</w:t>
      </w:r>
    </w:p>
    <w:p w:rsidR="0078018E" w:rsidRPr="00E411A4" w:rsidRDefault="0078018E" w:rsidP="0078018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E41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11A4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</w:t>
      </w:r>
      <w:proofErr w:type="gramStart"/>
      <w:r w:rsidRPr="00E411A4">
        <w:rPr>
          <w:rFonts w:ascii="Times New Roman" w:hAnsi="Times New Roman" w:cs="Times New Roman"/>
          <w:sz w:val="24"/>
          <w:szCs w:val="24"/>
        </w:rPr>
        <w:t>числе  овладение</w:t>
      </w:r>
      <w:proofErr w:type="gramEnd"/>
      <w:r w:rsidRPr="00E411A4">
        <w:rPr>
          <w:rFonts w:ascii="Times New Roman" w:hAnsi="Times New Roman" w:cs="Times New Roman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78018E" w:rsidRPr="00E411A4" w:rsidRDefault="0078018E" w:rsidP="0078018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E411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11A4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78018E" w:rsidRDefault="0078018E" w:rsidP="0078018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626335" w:rsidRPr="00E411A4" w:rsidRDefault="00626335" w:rsidP="0062633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6335" w:rsidRPr="00626335" w:rsidRDefault="00626335" w:rsidP="00626335">
      <w:pPr>
        <w:spacing w:before="60"/>
        <w:jc w:val="both"/>
        <w:rPr>
          <w:rFonts w:ascii="Times New Roman" w:hAnsi="Times New Roman" w:cs="Times New Roman"/>
        </w:rPr>
      </w:pPr>
      <w:r w:rsidRPr="00626335">
        <w:rPr>
          <w:rFonts w:ascii="Times New Roman" w:hAnsi="Times New Roman" w:cs="Times New Roman"/>
        </w:rPr>
        <w:t xml:space="preserve">На основании требований федерального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626335">
        <w:rPr>
          <w:rFonts w:ascii="Times New Roman" w:hAnsi="Times New Roman" w:cs="Times New Roman"/>
        </w:rPr>
        <w:t>компетентностный</w:t>
      </w:r>
      <w:proofErr w:type="spellEnd"/>
      <w:r w:rsidRPr="00626335">
        <w:rPr>
          <w:rFonts w:ascii="Times New Roman" w:hAnsi="Times New Roman" w:cs="Times New Roman"/>
        </w:rPr>
        <w:t>, личностно-ориентированный, деятельный подходы, которые определяют задачи обучения:</w:t>
      </w:r>
    </w:p>
    <w:p w:rsidR="0078018E" w:rsidRPr="00E411A4" w:rsidRDefault="0078018E" w:rsidP="0078018E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78018E" w:rsidRPr="00E411A4" w:rsidRDefault="0078018E" w:rsidP="0078018E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78018E" w:rsidRPr="00E411A4" w:rsidRDefault="0078018E" w:rsidP="0078018E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78018E" w:rsidRDefault="0078018E" w:rsidP="0078018E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0"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proofErr w:type="gramStart"/>
      <w:r w:rsidRPr="00E411A4">
        <w:rPr>
          <w:rFonts w:ascii="Times New Roman" w:hAnsi="Times New Roman" w:cs="Times New Roman"/>
          <w:sz w:val="24"/>
          <w:szCs w:val="24"/>
        </w:rPr>
        <w:t>для  овладения</w:t>
      </w:r>
      <w:proofErr w:type="gramEnd"/>
      <w:r w:rsidRPr="00E411A4">
        <w:rPr>
          <w:rFonts w:ascii="Times New Roman" w:hAnsi="Times New Roman" w:cs="Times New Roman"/>
          <w:sz w:val="24"/>
          <w:szCs w:val="24"/>
        </w:rPr>
        <w:t xml:space="preserve">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C20121" w:rsidRDefault="00C20121" w:rsidP="00C20121">
      <w:pPr>
        <w:spacing w:after="0" w:line="240" w:lineRule="auto"/>
        <w:ind w:left="567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6335" w:rsidRDefault="00626335" w:rsidP="00626335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626335">
        <w:rPr>
          <w:rFonts w:ascii="Times New Roman" w:hAnsi="Times New Roman" w:cs="Times New Roman"/>
          <w:bCs/>
          <w:sz w:val="24"/>
          <w:u w:val="single"/>
        </w:rPr>
        <w:t>Сроки реализации программы.</w:t>
      </w:r>
    </w:p>
    <w:p w:rsidR="00D60898" w:rsidRPr="00D60898" w:rsidRDefault="00D60898" w:rsidP="00D60898">
      <w:pPr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898">
        <w:rPr>
          <w:rFonts w:ascii="Times New Roman" w:hAnsi="Times New Roman" w:cs="Times New Roman"/>
          <w:sz w:val="24"/>
          <w:szCs w:val="24"/>
        </w:rPr>
        <w:t>Программа реализуется в течение одного года. Согласно действующему в школе учебному плану рабочая программа предусматривает следующую ор</w:t>
      </w:r>
      <w:r w:rsidRPr="00D60898">
        <w:rPr>
          <w:rFonts w:ascii="Times New Roman" w:hAnsi="Times New Roman" w:cs="Times New Roman"/>
          <w:sz w:val="24"/>
          <w:szCs w:val="24"/>
        </w:rPr>
        <w:t xml:space="preserve">ганизацию процесса </w:t>
      </w:r>
      <w:r w:rsidRPr="00D60898">
        <w:rPr>
          <w:rFonts w:ascii="Times New Roman" w:hAnsi="Times New Roman" w:cs="Times New Roman"/>
          <w:sz w:val="24"/>
          <w:szCs w:val="24"/>
        </w:rPr>
        <w:lastRenderedPageBreak/>
        <w:t>обучения: в 5</w:t>
      </w:r>
      <w:r w:rsidRPr="00D60898">
        <w:rPr>
          <w:rFonts w:ascii="Times New Roman" w:hAnsi="Times New Roman" w:cs="Times New Roman"/>
          <w:sz w:val="24"/>
          <w:szCs w:val="24"/>
        </w:rPr>
        <w:t xml:space="preserve"> классе предполагается обучен</w:t>
      </w:r>
      <w:r w:rsidRPr="00D60898">
        <w:rPr>
          <w:rFonts w:ascii="Times New Roman" w:hAnsi="Times New Roman" w:cs="Times New Roman"/>
          <w:sz w:val="24"/>
          <w:szCs w:val="24"/>
        </w:rPr>
        <w:t>ие в объёме 35</w:t>
      </w:r>
      <w:r w:rsidRPr="00D60898">
        <w:rPr>
          <w:rFonts w:ascii="Times New Roman" w:hAnsi="Times New Roman" w:cs="Times New Roman"/>
          <w:sz w:val="24"/>
          <w:szCs w:val="24"/>
        </w:rPr>
        <w:t xml:space="preserve"> часов. В соответствии с этим реализуется программа, исходным материалом для которой явились программа и учебник под редакцией</w:t>
      </w:r>
      <w:r w:rsidRPr="00D6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898">
        <w:rPr>
          <w:rFonts w:ascii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D60898">
        <w:rPr>
          <w:rFonts w:ascii="Times New Roman" w:hAnsi="Times New Roman" w:cs="Times New Roman"/>
          <w:color w:val="000000"/>
          <w:sz w:val="24"/>
          <w:szCs w:val="24"/>
        </w:rPr>
        <w:t xml:space="preserve"> Л.Л.</w:t>
      </w:r>
      <w:r w:rsidRPr="00D60898">
        <w:rPr>
          <w:rFonts w:ascii="Times New Roman" w:hAnsi="Times New Roman" w:cs="Times New Roman"/>
          <w:sz w:val="24"/>
          <w:szCs w:val="24"/>
        </w:rPr>
        <w:t xml:space="preserve"> На основании этих документов, содержащих требования к минимальному объёму содержания образования по </w:t>
      </w:r>
      <w:r w:rsidRPr="00D60898">
        <w:rPr>
          <w:rFonts w:ascii="Times New Roman" w:hAnsi="Times New Roman" w:cs="Times New Roman"/>
          <w:sz w:val="24"/>
          <w:szCs w:val="24"/>
        </w:rPr>
        <w:t>информатике, в 5</w:t>
      </w:r>
      <w:r w:rsidRPr="00D60898">
        <w:rPr>
          <w:rFonts w:ascii="Times New Roman" w:hAnsi="Times New Roman" w:cs="Times New Roman"/>
          <w:sz w:val="24"/>
          <w:szCs w:val="24"/>
        </w:rPr>
        <w:t xml:space="preserve"> классе реализуется программа продвинутого уровня. С учётом специфики класса выстроена система учебных занятий, спроектированы цели, задачи. </w:t>
      </w:r>
    </w:p>
    <w:p w:rsidR="00D60898" w:rsidRPr="00D60898" w:rsidRDefault="00D60898" w:rsidP="00D60898">
      <w:pPr>
        <w:jc w:val="both"/>
        <w:rPr>
          <w:rFonts w:ascii="Times New Roman" w:hAnsi="Times New Roman" w:cs="Times New Roman"/>
          <w:sz w:val="24"/>
          <w:u w:val="single"/>
        </w:rPr>
      </w:pPr>
      <w:r w:rsidRPr="00D60898">
        <w:rPr>
          <w:rFonts w:ascii="Times New Roman" w:hAnsi="Times New Roman" w:cs="Times New Roman"/>
          <w:sz w:val="24"/>
          <w:u w:val="single"/>
        </w:rPr>
        <w:t>Основные принципы отбора материала и краткое пояснение логики структуры программы.</w:t>
      </w:r>
    </w:p>
    <w:p w:rsidR="00D60898" w:rsidRPr="00D60898" w:rsidRDefault="00D60898" w:rsidP="00D6089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60898">
        <w:rPr>
          <w:rFonts w:ascii="Times New Roman" w:hAnsi="Times New Roman" w:cs="Times New Roman"/>
          <w:sz w:val="24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D60898">
        <w:rPr>
          <w:rFonts w:ascii="Times New Roman" w:hAnsi="Times New Roman" w:cs="Times New Roman"/>
          <w:sz w:val="24"/>
        </w:rPr>
        <w:t>воспитания и развития</w:t>
      </w:r>
      <w:proofErr w:type="gramEnd"/>
      <w:r w:rsidRPr="00D60898">
        <w:rPr>
          <w:rFonts w:ascii="Times New Roman" w:hAnsi="Times New Roman" w:cs="Times New Roman"/>
          <w:sz w:val="24"/>
        </w:rPr>
        <w:t xml:space="preserve"> учащихся средствами учебного предмета в соответствии с целями изучения </w:t>
      </w:r>
      <w:r>
        <w:rPr>
          <w:rFonts w:ascii="Times New Roman" w:hAnsi="Times New Roman" w:cs="Times New Roman"/>
          <w:sz w:val="24"/>
        </w:rPr>
        <w:t>информатики</w:t>
      </w:r>
      <w:r w:rsidRPr="00D60898">
        <w:rPr>
          <w:rFonts w:ascii="Times New Roman" w:hAnsi="Times New Roman" w:cs="Times New Roman"/>
          <w:sz w:val="24"/>
        </w:rPr>
        <w:t>, которые определены стандартом.</w:t>
      </w:r>
    </w:p>
    <w:p w:rsidR="00D60898" w:rsidRDefault="00D60898" w:rsidP="00D60898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60898">
        <w:rPr>
          <w:rFonts w:ascii="Times New Roman" w:hAnsi="Times New Roman" w:cs="Times New Roman"/>
          <w:sz w:val="24"/>
        </w:rPr>
        <w:t>Рабочая  программа</w:t>
      </w:r>
      <w:proofErr w:type="gramEnd"/>
      <w:r w:rsidRPr="00D60898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информатике</w:t>
      </w:r>
      <w:r w:rsidRPr="00D60898">
        <w:rPr>
          <w:rFonts w:ascii="Times New Roman" w:hAnsi="Times New Roman" w:cs="Times New Roman"/>
          <w:sz w:val="24"/>
        </w:rPr>
        <w:t xml:space="preserve"> представляет собой целостный документ, включающий четыре раздела: пояснительную записку; учебно-тематический план; содержание тем учебного курса; требования к  уровню подготовки учащихся; перечень учебно-методического обеспечения; список литературы; календарно-тематическое планирование (приложение).</w:t>
      </w:r>
    </w:p>
    <w:p w:rsidR="00D60898" w:rsidRPr="00D60898" w:rsidRDefault="00D60898" w:rsidP="00823F0A">
      <w:pPr>
        <w:spacing w:before="60"/>
        <w:jc w:val="both"/>
        <w:rPr>
          <w:u w:val="single"/>
        </w:rPr>
      </w:pPr>
      <w:r w:rsidRPr="00C32E58">
        <w:rPr>
          <w:u w:val="single"/>
        </w:rPr>
        <w:t xml:space="preserve">Общая характеристика учебного процесса: методы, </w:t>
      </w:r>
      <w:r>
        <w:rPr>
          <w:u w:val="single"/>
        </w:rPr>
        <w:t>формы обучения и режим занятий.</w:t>
      </w:r>
    </w:p>
    <w:p w:rsidR="00D60898" w:rsidRDefault="00D60898" w:rsidP="00D60898">
      <w:pPr>
        <w:ind w:firstLine="709"/>
        <w:jc w:val="both"/>
      </w:pPr>
      <w:r w:rsidRPr="000A6B9B">
        <w:t>Основной формой организации учебного процесса</w:t>
      </w:r>
      <w:r w:rsidRPr="00C5741B">
        <w:t xml:space="preserve"> в рамках настоящей программы является урок, в том числе и нетрадиционные его формы (интерактивные, виртуальные, </w:t>
      </w:r>
      <w:proofErr w:type="spellStart"/>
      <w:r w:rsidRPr="00C5741B">
        <w:t>медиауроки</w:t>
      </w:r>
      <w:proofErr w:type="spellEnd"/>
      <w:r w:rsidRPr="00C5741B">
        <w:t xml:space="preserve">), продолжительностью 45 минут.  Принципы отбора содержания образования связаны с преемственностью целей образования на различных ступенях и уровнях обучения, логикой </w:t>
      </w:r>
      <w:proofErr w:type="spellStart"/>
      <w:r w:rsidRPr="00C5741B">
        <w:t>внутрипредметных</w:t>
      </w:r>
      <w:proofErr w:type="spellEnd"/>
      <w:r w:rsidRPr="00C5741B">
        <w:t xml:space="preserve"> связей, а также с учетом возрастных особенностей развития учащихся.</w:t>
      </w:r>
    </w:p>
    <w:p w:rsidR="00626335" w:rsidRPr="00823F0A" w:rsidRDefault="00D60898" w:rsidP="00D60898">
      <w:pPr>
        <w:jc w:val="both"/>
        <w:rPr>
          <w:rFonts w:ascii="Times New Roman" w:hAnsi="Times New Roman" w:cs="Times New Roman"/>
          <w:sz w:val="28"/>
          <w:u w:val="single"/>
        </w:rPr>
      </w:pPr>
      <w:r w:rsidRPr="00823F0A">
        <w:rPr>
          <w:rFonts w:ascii="Times New Roman" w:hAnsi="Times New Roman" w:cs="Times New Roman"/>
          <w:sz w:val="24"/>
          <w:u w:val="single"/>
        </w:rPr>
        <w:t>Предполагаемые результаты.</w:t>
      </w:r>
    </w:p>
    <w:p w:rsidR="0078018E" w:rsidRPr="00085DE7" w:rsidRDefault="0078018E" w:rsidP="0078018E">
      <w:pPr>
        <w:pStyle w:val="2"/>
        <w:numPr>
          <w:ilvl w:val="0"/>
          <w:numId w:val="0"/>
        </w:numPr>
        <w:jc w:val="left"/>
        <w:rPr>
          <w:rFonts w:cs="Times New Roman"/>
          <w:b w:val="0"/>
          <w:color w:val="000000"/>
          <w:sz w:val="24"/>
          <w:u w:val="single"/>
        </w:rPr>
      </w:pPr>
      <w:r w:rsidRPr="00085DE7">
        <w:rPr>
          <w:rFonts w:cs="Times New Roman"/>
          <w:b w:val="0"/>
          <w:color w:val="000000"/>
          <w:sz w:val="24"/>
          <w:u w:val="single"/>
        </w:rPr>
        <w:t>Личностные образовательные результаты</w:t>
      </w:r>
    </w:p>
    <w:p w:rsidR="0078018E" w:rsidRPr="00E411A4" w:rsidRDefault="0078018E" w:rsidP="0078018E">
      <w:pPr>
        <w:rPr>
          <w:rFonts w:ascii="Times New Roman" w:hAnsi="Times New Roman" w:cs="Times New Roman"/>
          <w:sz w:val="24"/>
          <w:szCs w:val="24"/>
        </w:rPr>
      </w:pPr>
      <w:r w:rsidRPr="00E411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Основные </w:t>
      </w:r>
      <w:proofErr w:type="gramStart"/>
      <w:r w:rsidRPr="00E411A4">
        <w:rPr>
          <w:rFonts w:ascii="Times New Roman" w:hAnsi="Times New Roman" w:cs="Times New Roman"/>
          <w:i/>
          <w:color w:val="000000"/>
          <w:sz w:val="24"/>
          <w:szCs w:val="24"/>
        </w:rPr>
        <w:t>личностные  образовательные</w:t>
      </w:r>
      <w:proofErr w:type="gramEnd"/>
      <w:r w:rsidRPr="00E411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результаты</w:t>
      </w: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, достигаемые в процессе пропедевтической подготовки школьников в области информатики 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</w:t>
      </w:r>
    </w:p>
    <w:p w:rsidR="0078018E" w:rsidRPr="00E411A4" w:rsidRDefault="0078018E" w:rsidP="0078018E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развития личности, государства, общества;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понять значимость подготовки в области информатики и ИКТ в условиях развития информационного общества;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20121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21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121" w:rsidRPr="00E411A4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8E" w:rsidRPr="00085DE7" w:rsidRDefault="0078018E" w:rsidP="0078018E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85DE7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085DE7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результаты</w:t>
      </w:r>
    </w:p>
    <w:p w:rsidR="0078018E" w:rsidRPr="00E411A4" w:rsidRDefault="0078018E" w:rsidP="0078018E">
      <w:pPr>
        <w:autoSpaceDE w:val="0"/>
        <w:autoSpaceDN w:val="0"/>
        <w:adjustRightInd w:val="0"/>
        <w:spacing w:line="240" w:lineRule="auto"/>
        <w:ind w:left="786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E411A4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</w:t>
      </w:r>
      <w:proofErr w:type="spellEnd"/>
      <w:r w:rsidRPr="00E411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образовательные результаты</w:t>
      </w:r>
      <w:r w:rsidRPr="00E411A4">
        <w:rPr>
          <w:rFonts w:ascii="Times New Roman" w:hAnsi="Times New Roman" w:cs="Times New Roman"/>
          <w:color w:val="000000"/>
          <w:sz w:val="24"/>
          <w:szCs w:val="24"/>
        </w:rPr>
        <w:t>, достигаемые в процессе пропедевтической подготовки школьников в области информатики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E411A4">
        <w:rPr>
          <w:rFonts w:ascii="Times New Roman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самостоятельное создание алгоритмов деятельности при решении проблем творческого и поискового характера;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8018E" w:rsidRPr="00E411A4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411A4">
        <w:rPr>
          <w:rFonts w:ascii="Times New Roman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E411A4">
        <w:rPr>
          <w:rFonts w:ascii="Times New Roman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информации);</w:t>
      </w:r>
    </w:p>
    <w:p w:rsidR="0078018E" w:rsidRDefault="0078018E" w:rsidP="007801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</w:t>
      </w:r>
      <w:r w:rsidR="00C201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0121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0121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0121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0121" w:rsidRPr="00E411A4" w:rsidRDefault="00C20121" w:rsidP="00C20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8E" w:rsidRPr="00085DE7" w:rsidRDefault="0078018E" w:rsidP="007801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085DE7">
        <w:rPr>
          <w:rFonts w:ascii="Times New Roman" w:hAnsi="Times New Roman" w:cs="Times New Roman"/>
          <w:bCs/>
          <w:iCs/>
          <w:sz w:val="24"/>
          <w:szCs w:val="24"/>
          <w:u w:val="single"/>
          <w:lang w:eastAsia="ru-RU"/>
        </w:rPr>
        <w:lastRenderedPageBreak/>
        <w:t xml:space="preserve">Предметные результаты </w:t>
      </w:r>
    </w:p>
    <w:p w:rsidR="0078018E" w:rsidRPr="00E411A4" w:rsidRDefault="0078018E" w:rsidP="007801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E411A4">
        <w:rPr>
          <w:rFonts w:ascii="Times New Roman" w:hAnsi="Times New Roman" w:cs="Times New Roman"/>
          <w:i/>
          <w:color w:val="000000"/>
          <w:sz w:val="24"/>
          <w:szCs w:val="24"/>
        </w:rPr>
        <w:t>предметные образовательные результаты</w:t>
      </w: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, достигаемые в процессе пропедевтической подготовки школьников в области </w:t>
      </w:r>
      <w:proofErr w:type="gramStart"/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информатики  </w:t>
      </w:r>
      <w:r w:rsidRPr="00E411A4">
        <w:rPr>
          <w:rFonts w:ascii="Times New Roman" w:hAnsi="Times New Roman" w:cs="Times New Roman"/>
          <w:sz w:val="24"/>
          <w:szCs w:val="24"/>
          <w:lang w:eastAsia="ru-RU"/>
        </w:rPr>
        <w:t>включают</w:t>
      </w:r>
      <w:proofErr w:type="gramEnd"/>
      <w:r w:rsidRPr="00E411A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8018E" w:rsidRPr="00E411A4" w:rsidRDefault="0078018E" w:rsidP="00780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8018E" w:rsidRPr="00E411A4" w:rsidRDefault="0078018E" w:rsidP="00780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78018E" w:rsidRPr="00E411A4" w:rsidRDefault="0078018E" w:rsidP="00780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78018E" w:rsidRPr="00E411A4" w:rsidRDefault="0078018E" w:rsidP="007801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задачей— таблицы, схемы, графики, диаграммы, с использованием соответствующих программных средств обработки данных;</w:t>
      </w:r>
    </w:p>
    <w:p w:rsidR="00754FC0" w:rsidRPr="00ED1E5D" w:rsidRDefault="0078018E" w:rsidP="00754F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54FC0" w:rsidRDefault="00754FC0" w:rsidP="0075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3F0A" w:rsidRDefault="00823F0A" w:rsidP="00823F0A">
      <w:pPr>
        <w:rPr>
          <w:rFonts w:ascii="Times New Roman" w:hAnsi="Times New Roman" w:cs="Times New Roman"/>
          <w:sz w:val="24"/>
          <w:u w:val="single"/>
        </w:rPr>
      </w:pPr>
      <w:r w:rsidRPr="00823F0A">
        <w:rPr>
          <w:rFonts w:ascii="Times New Roman" w:hAnsi="Times New Roman" w:cs="Times New Roman"/>
          <w:sz w:val="24"/>
          <w:u w:val="single"/>
        </w:rPr>
        <w:t>Система оценки достижений учащихся.</w:t>
      </w:r>
    </w:p>
    <w:p w:rsidR="00823F0A" w:rsidRPr="00823F0A" w:rsidRDefault="00823F0A" w:rsidP="00823F0A">
      <w:pPr>
        <w:jc w:val="both"/>
        <w:rPr>
          <w:rFonts w:ascii="Times New Roman" w:hAnsi="Times New Roman" w:cs="Times New Roman"/>
          <w:sz w:val="24"/>
        </w:rPr>
      </w:pPr>
      <w:r w:rsidRPr="00823F0A">
        <w:rPr>
          <w:rFonts w:ascii="Times New Roman" w:hAnsi="Times New Roman" w:cs="Times New Roman"/>
          <w:sz w:val="24"/>
        </w:rPr>
        <w:t xml:space="preserve">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823F0A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823F0A">
        <w:rPr>
          <w:rFonts w:ascii="Times New Roman" w:hAnsi="Times New Roman" w:cs="Times New Roman"/>
          <w:sz w:val="24"/>
        </w:rPr>
        <w:t xml:space="preserve"> и предметных.</w:t>
      </w:r>
    </w:p>
    <w:p w:rsidR="00823F0A" w:rsidRPr="00823F0A" w:rsidRDefault="00823F0A" w:rsidP="00823F0A">
      <w:pPr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823F0A">
        <w:rPr>
          <w:rFonts w:ascii="Times New Roman" w:hAnsi="Times New Roman" w:cs="Times New Roman"/>
          <w:sz w:val="24"/>
        </w:rPr>
        <w:t xml:space="preserve">Система оценки предусматривает уровневый подход к представлению планируемых результатов и инструментарию для оценки их достижения. Согласно этому подходу за точку отсчёта принимается не «идеальный образец», отсчитывая от которого 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 Поэтому в текущей оценочной деятельности целесообразно соотносить результаты, продемонстрированные учеником, с оценками типа: </w:t>
      </w:r>
      <w:r w:rsidRPr="00823F0A">
        <w:rPr>
          <w:rFonts w:ascii="Times New Roman" w:hAnsi="Times New Roman" w:cs="Times New Roman"/>
          <w:sz w:val="24"/>
        </w:rPr>
        <w:sym w:font="Symbol" w:char="F02D"/>
      </w:r>
      <w:r w:rsidRPr="00823F0A">
        <w:rPr>
          <w:rFonts w:ascii="Times New Roman" w:hAnsi="Times New Roman" w:cs="Times New Roman"/>
          <w:sz w:val="24"/>
        </w:rPr>
        <w:t xml:space="preserve"> 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 </w:t>
      </w:r>
      <w:r w:rsidRPr="00823F0A">
        <w:rPr>
          <w:rFonts w:ascii="Times New Roman" w:hAnsi="Times New Roman" w:cs="Times New Roman"/>
          <w:sz w:val="24"/>
        </w:rPr>
        <w:sym w:font="Symbol" w:char="F02D"/>
      </w:r>
      <w:r w:rsidRPr="00823F0A">
        <w:rPr>
          <w:rFonts w:ascii="Times New Roman" w:hAnsi="Times New Roman" w:cs="Times New Roman"/>
          <w:sz w:val="24"/>
        </w:rPr>
        <w:t xml:space="preserve"> «хорошо», «отлично» –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Это не исключает возможности использования традиционной системы отметок по 5 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 В процессе оценки используются разнообразные методы и формы, взаимно </w:t>
      </w:r>
      <w:r w:rsidRPr="00823F0A">
        <w:rPr>
          <w:rFonts w:ascii="Times New Roman" w:hAnsi="Times New Roman" w:cs="Times New Roman"/>
          <w:sz w:val="24"/>
        </w:rPr>
        <w:lastRenderedPageBreak/>
        <w:t xml:space="preserve">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Оценка уровня </w:t>
      </w:r>
      <w:proofErr w:type="spellStart"/>
      <w:r w:rsidRPr="00823F0A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823F0A">
        <w:rPr>
          <w:rFonts w:ascii="Times New Roman" w:hAnsi="Times New Roman" w:cs="Times New Roman"/>
          <w:sz w:val="24"/>
        </w:rPr>
        <w:t xml:space="preserve"> ряда универсальных учебных действий, овладение которыми имеет определяющее значение для оценки эффективности всей системы основного общего образования, проводится в форме </w:t>
      </w:r>
      <w:proofErr w:type="spellStart"/>
      <w:r w:rsidRPr="00823F0A">
        <w:rPr>
          <w:rFonts w:ascii="Times New Roman" w:hAnsi="Times New Roman" w:cs="Times New Roman"/>
          <w:sz w:val="24"/>
        </w:rPr>
        <w:t>неперсонифицированных</w:t>
      </w:r>
      <w:proofErr w:type="spellEnd"/>
      <w:r w:rsidRPr="00823F0A">
        <w:rPr>
          <w:rFonts w:ascii="Times New Roman" w:hAnsi="Times New Roman" w:cs="Times New Roman"/>
          <w:sz w:val="24"/>
        </w:rPr>
        <w:t xml:space="preserve"> процедур.</w:t>
      </w:r>
      <w:r w:rsidRPr="00823F0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Устный опрос является одним </w:t>
      </w:r>
      <w:proofErr w:type="gramStart"/>
      <w:r w:rsidRPr="00823F0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из основных способов учёта знаний</w:t>
      </w:r>
      <w:proofErr w:type="gramEnd"/>
      <w:r w:rsidRPr="00823F0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учащихся по литературе. Развёрнутый ответ ученика должен представлять собой связное, логически последовательное сообщение на заданную тему, показывать его умения применять правила, определения в конкретных случаях.</w:t>
      </w:r>
    </w:p>
    <w:p w:rsidR="00085DE7" w:rsidRDefault="000F2A18" w:rsidP="000F2A1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iCs/>
          <w:sz w:val="24"/>
        </w:rPr>
        <w:t>Тематический</w:t>
      </w:r>
      <w:r w:rsidRPr="000F2A18">
        <w:rPr>
          <w:rFonts w:ascii="Times New Roman" w:hAnsi="Times New Roman" w:cs="Times New Roman"/>
          <w:i/>
          <w:iCs/>
          <w:sz w:val="24"/>
        </w:rPr>
        <w:t xml:space="preserve"> </w:t>
      </w:r>
      <w:r w:rsidRPr="000F2A18">
        <w:rPr>
          <w:rFonts w:ascii="Times New Roman" w:hAnsi="Times New Roman" w:cs="Times New Roman"/>
          <w:sz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0F2A18" w:rsidRPr="000F2A18" w:rsidRDefault="000F2A18" w:rsidP="000F2A1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 xml:space="preserve"> </w:t>
      </w:r>
      <w:r w:rsidRPr="00085DE7">
        <w:rPr>
          <w:rFonts w:ascii="Times New Roman" w:hAnsi="Times New Roman" w:cs="Times New Roman"/>
          <w:iCs/>
          <w:sz w:val="24"/>
        </w:rPr>
        <w:t>Итоговый</w:t>
      </w:r>
      <w:r w:rsidRPr="000F2A18">
        <w:rPr>
          <w:rFonts w:ascii="Times New Roman" w:hAnsi="Times New Roman" w:cs="Times New Roman"/>
          <w:sz w:val="24"/>
        </w:rPr>
        <w:t xml:space="preserve"> контроль осуществляется по завершении каждого года обучения. </w:t>
      </w:r>
    </w:p>
    <w:p w:rsidR="000F2A18" w:rsidRPr="000F2A18" w:rsidRDefault="000F2A18" w:rsidP="000F2A1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 xml:space="preserve">В качестве одной из основных форм контроля мы рассматриваем тестирование. </w:t>
      </w:r>
    </w:p>
    <w:p w:rsidR="000F2A18" w:rsidRP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Для того чтобы настроить школьников на вдумчивую работу с тестами, важно им объяснить правила, которых мы рекомендуем придерживаться при оценивании:</w:t>
      </w:r>
    </w:p>
    <w:p w:rsidR="000F2A18" w:rsidRPr="000F2A18" w:rsidRDefault="000F2A18" w:rsidP="000F2A18">
      <w:pPr>
        <w:widowControl w:val="0"/>
        <w:numPr>
          <w:ilvl w:val="0"/>
          <w:numId w:val="19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за каждый правильный ответ начисляется 1 балл;</w:t>
      </w:r>
    </w:p>
    <w:p w:rsidR="000F2A18" w:rsidRPr="000F2A18" w:rsidRDefault="000F2A18" w:rsidP="000F2A18">
      <w:pPr>
        <w:widowControl w:val="0"/>
        <w:numPr>
          <w:ilvl w:val="0"/>
          <w:numId w:val="19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за каждый ошибочный ответ начисляется штраф в 1 балл;</w:t>
      </w:r>
    </w:p>
    <w:p w:rsidR="000F2A18" w:rsidRPr="000F2A18" w:rsidRDefault="000F2A18" w:rsidP="000F2A18">
      <w:pPr>
        <w:widowControl w:val="0"/>
        <w:numPr>
          <w:ilvl w:val="0"/>
          <w:numId w:val="19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за вопрос, оставленный без ответа (пропущенный вопрос), ничего не начисляется.</w:t>
      </w:r>
    </w:p>
    <w:p w:rsidR="000F2A18" w:rsidRP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F2A18" w:rsidRPr="000F2A18" w:rsidRDefault="000F2A18" w:rsidP="00085DE7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</w:t>
      </w:r>
      <w:r w:rsidR="00085DE7">
        <w:rPr>
          <w:rFonts w:ascii="Times New Roman" w:hAnsi="Times New Roman" w:cs="Times New Roman"/>
          <w:sz w:val="24"/>
        </w:rPr>
        <w:t>а начальном этапе тестирования.</w:t>
      </w:r>
    </w:p>
    <w:p w:rsidR="000F2A18" w:rsidRP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При выставлении оценок желательно придерживаться следующих общепринятых соотношений:</w:t>
      </w:r>
    </w:p>
    <w:p w:rsidR="000F2A18" w:rsidRPr="000F2A18" w:rsidRDefault="000F2A18" w:rsidP="000F2A18">
      <w:pPr>
        <w:widowControl w:val="0"/>
        <w:numPr>
          <w:ilvl w:val="0"/>
          <w:numId w:val="19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50-70% — «3»;</w:t>
      </w:r>
    </w:p>
    <w:p w:rsidR="000F2A18" w:rsidRPr="000F2A18" w:rsidRDefault="000F2A18" w:rsidP="000F2A18">
      <w:pPr>
        <w:widowControl w:val="0"/>
        <w:numPr>
          <w:ilvl w:val="0"/>
          <w:numId w:val="19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71-85% — «4»;</w:t>
      </w:r>
    </w:p>
    <w:p w:rsidR="000F2A18" w:rsidRPr="000F2A18" w:rsidRDefault="000F2A18" w:rsidP="000F2A18">
      <w:pPr>
        <w:widowControl w:val="0"/>
        <w:numPr>
          <w:ilvl w:val="0"/>
          <w:numId w:val="19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86-100% — «5».</w:t>
      </w:r>
    </w:p>
    <w:p w:rsidR="000F2A18" w:rsidRP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0F2A18" w:rsidRP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По усмотрению учителя (особенно при тестировании в 5 классе)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0F2A18" w:rsidRP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 xml:space="preserve">Компьютерное тестирование интересно детям, а учителя оно освобождает от необходимости проверки детских работ. Тем не менее, компьютерному тестированию должно предшествовать тестирование «традиционное» – с бланками на печатной основе, работа с которыми позволяет учащимся более полно понять новую для них форму учебной деятельности. При правильном подходе к организации тестирования в 5 классе, как правило, в дальнейшем эта форма контроля уже не вызывает у школьников особых </w:t>
      </w:r>
      <w:r w:rsidRPr="000F2A18">
        <w:rPr>
          <w:rFonts w:ascii="Times New Roman" w:hAnsi="Times New Roman" w:cs="Times New Roman"/>
          <w:sz w:val="24"/>
        </w:rPr>
        <w:lastRenderedPageBreak/>
        <w:t>затруднений.</w:t>
      </w:r>
    </w:p>
    <w:p w:rsidR="000F2A18" w:rsidRPr="000F2A18" w:rsidRDefault="000F2A18" w:rsidP="000F2A18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5</w:t>
      </w:r>
      <w:r w:rsidRPr="000F2A18">
        <w:rPr>
          <w:rFonts w:ascii="Times New Roman" w:hAnsi="Times New Roman" w:cs="Times New Roman"/>
          <w:sz w:val="24"/>
        </w:rPr>
        <w:t xml:space="preserve">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0F2A18">
        <w:rPr>
          <w:rFonts w:ascii="Times New Roman" w:hAnsi="Times New Roman" w:cs="Times New Roman"/>
          <w:sz w:val="24"/>
        </w:rPr>
        <w:t>разноуровневая</w:t>
      </w:r>
      <w:proofErr w:type="spellEnd"/>
      <w:r w:rsidRPr="000F2A18">
        <w:rPr>
          <w:rFonts w:ascii="Times New Roman" w:hAnsi="Times New Roman" w:cs="Times New Roman"/>
          <w:sz w:val="24"/>
        </w:rPr>
        <w:t xml:space="preserve"> контрольная работа.</w:t>
      </w:r>
    </w:p>
    <w:p w:rsidR="00085DE7" w:rsidRDefault="000F2A18" w:rsidP="00085DE7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</w:t>
      </w:r>
      <w:r w:rsidR="00085DE7">
        <w:rPr>
          <w:rFonts w:ascii="Times New Roman" w:hAnsi="Times New Roman" w:cs="Times New Roman"/>
          <w:sz w:val="24"/>
        </w:rPr>
        <w:t>х поощряется еще одной оценкой.</w:t>
      </w:r>
    </w:p>
    <w:p w:rsidR="000F2A18" w:rsidRPr="000F2A18" w:rsidRDefault="000F2A18" w:rsidP="00085DE7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>Практические к</w:t>
      </w:r>
      <w:r>
        <w:rPr>
          <w:rFonts w:ascii="Times New Roman" w:hAnsi="Times New Roman" w:cs="Times New Roman"/>
          <w:sz w:val="24"/>
        </w:rPr>
        <w:t>онтрольные работы для учащихся 5</w:t>
      </w:r>
      <w:r w:rsidRPr="000F2A18">
        <w:rPr>
          <w:rFonts w:ascii="Times New Roman" w:hAnsi="Times New Roman" w:cs="Times New Roman"/>
          <w:sz w:val="24"/>
        </w:rPr>
        <w:t xml:space="preserve">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0F2A18" w:rsidRDefault="000F2A18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0F2A18">
        <w:rPr>
          <w:rFonts w:ascii="Times New Roman" w:hAnsi="Times New Roman" w:cs="Times New Roman"/>
          <w:sz w:val="24"/>
        </w:rPr>
        <w:t xml:space="preserve"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 </w:t>
      </w:r>
    </w:p>
    <w:p w:rsidR="00085DE7" w:rsidRPr="00085DE7" w:rsidRDefault="00085DE7" w:rsidP="00085DE7">
      <w:pPr>
        <w:rPr>
          <w:rFonts w:ascii="Times New Roman" w:hAnsi="Times New Roman" w:cs="Times New Roman"/>
          <w:sz w:val="24"/>
          <w:u w:val="single"/>
        </w:rPr>
      </w:pPr>
      <w:r w:rsidRPr="00085DE7">
        <w:rPr>
          <w:rFonts w:ascii="Times New Roman" w:hAnsi="Times New Roman" w:cs="Times New Roman"/>
          <w:sz w:val="24"/>
          <w:u w:val="single"/>
        </w:rPr>
        <w:t>Инструментарий для оценивания результатов.</w:t>
      </w:r>
    </w:p>
    <w:p w:rsidR="00085DE7" w:rsidRPr="00085DE7" w:rsidRDefault="00085DE7" w:rsidP="00085DE7">
      <w:pPr>
        <w:jc w:val="both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>Оценочный инструментарий в педагогике - это совокупность методических и технических средств проведения оценочных процедур, разработанных в соответствии с программой, целями и задачами образования. В этом смысле оценочный инструментарий включает в себя технологии, методы, формы, приёмы обучения.</w:t>
      </w:r>
    </w:p>
    <w:p w:rsidR="00085DE7" w:rsidRPr="00085DE7" w:rsidRDefault="00085DE7" w:rsidP="00085DE7">
      <w:pPr>
        <w:jc w:val="both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>В узком же смысле слова, оценочный инструментарий – это специальные документы, с помощью которых осуществляются оценочные процедуры.</w:t>
      </w:r>
    </w:p>
    <w:p w:rsidR="00085DE7" w:rsidRPr="00085DE7" w:rsidRDefault="00085DE7" w:rsidP="00085D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 xml:space="preserve">Комплексные задания на </w:t>
      </w:r>
      <w:proofErr w:type="spellStart"/>
      <w:r w:rsidRPr="00085DE7">
        <w:rPr>
          <w:rFonts w:ascii="Times New Roman" w:hAnsi="Times New Roman" w:cs="Times New Roman"/>
          <w:sz w:val="24"/>
        </w:rPr>
        <w:t>метапредметной</w:t>
      </w:r>
      <w:proofErr w:type="spellEnd"/>
      <w:r w:rsidRPr="00085DE7">
        <w:rPr>
          <w:rFonts w:ascii="Times New Roman" w:hAnsi="Times New Roman" w:cs="Times New Roman"/>
          <w:sz w:val="24"/>
        </w:rPr>
        <w:t xml:space="preserve"> основе.</w:t>
      </w:r>
    </w:p>
    <w:p w:rsidR="00085DE7" w:rsidRPr="00085DE7" w:rsidRDefault="00085DE7" w:rsidP="00085D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>Учебно-познавательные и учебно-практические задачи.</w:t>
      </w:r>
    </w:p>
    <w:p w:rsidR="00085DE7" w:rsidRPr="00085DE7" w:rsidRDefault="00085DE7" w:rsidP="00085D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>Защита проекта.</w:t>
      </w:r>
    </w:p>
    <w:p w:rsidR="00085DE7" w:rsidRPr="00085DE7" w:rsidRDefault="00085DE7" w:rsidP="00085DE7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85DE7">
        <w:rPr>
          <w:rFonts w:ascii="Times New Roman" w:hAnsi="Times New Roman" w:cs="Times New Roman"/>
          <w:sz w:val="24"/>
        </w:rPr>
        <w:t>Тесты.</w:t>
      </w:r>
    </w:p>
    <w:p w:rsidR="00085DE7" w:rsidRDefault="00085DE7" w:rsidP="00085DE7">
      <w:pPr>
        <w:spacing w:after="0" w:line="240" w:lineRule="auto"/>
        <w:ind w:left="720"/>
      </w:pPr>
    </w:p>
    <w:p w:rsidR="00085DE7" w:rsidRDefault="00085DE7" w:rsidP="00085DE7">
      <w:pPr>
        <w:spacing w:after="0" w:line="240" w:lineRule="auto"/>
        <w:ind w:left="720"/>
      </w:pPr>
    </w:p>
    <w:p w:rsidR="00085DE7" w:rsidRDefault="00085DE7" w:rsidP="00085DE7">
      <w:pPr>
        <w:spacing w:after="0" w:line="240" w:lineRule="auto"/>
        <w:ind w:left="720"/>
      </w:pPr>
    </w:p>
    <w:p w:rsidR="00085DE7" w:rsidRDefault="00085DE7" w:rsidP="00085DE7">
      <w:pPr>
        <w:spacing w:after="0" w:line="240" w:lineRule="auto"/>
        <w:ind w:left="720"/>
      </w:pPr>
    </w:p>
    <w:p w:rsidR="00085DE7" w:rsidRDefault="00085DE7" w:rsidP="00085DE7">
      <w:pPr>
        <w:spacing w:after="0" w:line="240" w:lineRule="auto"/>
        <w:ind w:left="720"/>
      </w:pPr>
    </w:p>
    <w:p w:rsidR="00085DE7" w:rsidRDefault="00085DE7" w:rsidP="00085DE7">
      <w:pPr>
        <w:spacing w:after="0" w:line="240" w:lineRule="auto"/>
        <w:ind w:left="720"/>
      </w:pPr>
    </w:p>
    <w:p w:rsidR="00085DE7" w:rsidRDefault="00085DE7" w:rsidP="00085DE7">
      <w:pPr>
        <w:spacing w:after="0" w:line="240" w:lineRule="auto"/>
        <w:ind w:left="720"/>
      </w:pPr>
    </w:p>
    <w:p w:rsidR="00085DE7" w:rsidRPr="000F2A18" w:rsidRDefault="00085DE7" w:rsidP="000F2A18">
      <w:pPr>
        <w:widowControl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23F0A" w:rsidRDefault="00823F0A" w:rsidP="00823F0A">
      <w:pPr>
        <w:rPr>
          <w:rFonts w:ascii="Times New Roman" w:hAnsi="Times New Roman" w:cs="Times New Roman"/>
          <w:sz w:val="32"/>
          <w:u w:val="single"/>
        </w:rPr>
      </w:pPr>
    </w:p>
    <w:p w:rsidR="00085DE7" w:rsidRDefault="00085DE7" w:rsidP="00823F0A">
      <w:pPr>
        <w:rPr>
          <w:rFonts w:ascii="Times New Roman" w:hAnsi="Times New Roman" w:cs="Times New Roman"/>
          <w:sz w:val="32"/>
          <w:u w:val="single"/>
        </w:rPr>
      </w:pPr>
    </w:p>
    <w:p w:rsidR="00085DE7" w:rsidRPr="000F2A18" w:rsidRDefault="00085DE7" w:rsidP="00823F0A">
      <w:pPr>
        <w:rPr>
          <w:rFonts w:ascii="Times New Roman" w:hAnsi="Times New Roman" w:cs="Times New Roman"/>
          <w:sz w:val="32"/>
          <w:u w:val="single"/>
        </w:rPr>
      </w:pPr>
    </w:p>
    <w:p w:rsidR="00823F0A" w:rsidRPr="000F2A18" w:rsidRDefault="00823F0A" w:rsidP="00754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</w:p>
    <w:p w:rsidR="00E255B8" w:rsidRPr="00E411A4" w:rsidRDefault="00E255B8" w:rsidP="00E255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018E" w:rsidRDefault="00754FC0" w:rsidP="00E255B8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754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E255B8" w:rsidRPr="00E255B8">
        <w:rPr>
          <w:rFonts w:ascii="Times New Roman" w:hAnsi="Times New Roman" w:cs="Times New Roman"/>
          <w:b/>
          <w:color w:val="000000"/>
          <w:sz w:val="24"/>
          <w:szCs w:val="24"/>
        </w:rPr>
        <w:t>Учебно</w:t>
      </w:r>
      <w:proofErr w:type="spellEnd"/>
      <w:r w:rsidR="00E255B8" w:rsidRPr="00E255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тематический план.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9"/>
        <w:gridCol w:w="3326"/>
        <w:gridCol w:w="1417"/>
        <w:gridCol w:w="1560"/>
        <w:gridCol w:w="1553"/>
      </w:tblGrid>
      <w:tr w:rsidR="00E255B8" w:rsidTr="00E255B8">
        <w:tc>
          <w:tcPr>
            <w:tcW w:w="769" w:type="dxa"/>
            <w:vMerge w:val="restart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326" w:type="dxa"/>
            <w:vMerge w:val="restart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530" w:type="dxa"/>
            <w:gridSpan w:val="3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255B8" w:rsidTr="008D4B92">
        <w:tc>
          <w:tcPr>
            <w:tcW w:w="769" w:type="dxa"/>
            <w:vMerge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  <w:vMerge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</w:p>
        </w:tc>
        <w:tc>
          <w:tcPr>
            <w:tcW w:w="1560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3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E255B8" w:rsidTr="008D4B92">
        <w:tc>
          <w:tcPr>
            <w:tcW w:w="769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E255B8" w:rsidRPr="00E255B8" w:rsidRDefault="008619A6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1417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5B8" w:rsidTr="008D4B92">
        <w:tc>
          <w:tcPr>
            <w:tcW w:w="769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E255B8" w:rsidRPr="00E255B8" w:rsidRDefault="008619A6" w:rsidP="00861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вокруг нас</w:t>
            </w:r>
          </w:p>
        </w:tc>
        <w:tc>
          <w:tcPr>
            <w:tcW w:w="1417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255B8" w:rsidTr="008D4B92">
        <w:tc>
          <w:tcPr>
            <w:tcW w:w="769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17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5B8" w:rsidTr="008D4B92">
        <w:tc>
          <w:tcPr>
            <w:tcW w:w="769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E255B8" w:rsidRPr="00E255B8" w:rsidRDefault="008D4B92" w:rsidP="008D4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5B8" w:rsidTr="008D4B92">
        <w:tc>
          <w:tcPr>
            <w:tcW w:w="769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dxa"/>
          </w:tcPr>
          <w:p w:rsidR="00E255B8" w:rsidRPr="008D4B92" w:rsidRDefault="008D4B92" w:rsidP="008D4B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B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55B8" w:rsidRPr="00E255B8" w:rsidRDefault="00E255B8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E255B8" w:rsidRPr="00E255B8" w:rsidRDefault="008D4B92" w:rsidP="00E25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E255B8" w:rsidRPr="00E255B8" w:rsidRDefault="00E255B8" w:rsidP="00E255B8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8018E" w:rsidRDefault="0078018E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85DE7" w:rsidRDefault="00085DE7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85DE7" w:rsidRDefault="00085DE7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085DE7" w:rsidRDefault="00085DE7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Pr="00E411A4" w:rsidRDefault="00754FC0" w:rsidP="0078018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411A4" w:rsidRDefault="00754FC0" w:rsidP="00E411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54F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411A4" w:rsidRPr="00E255B8">
        <w:rPr>
          <w:rFonts w:ascii="Times New Roman" w:hAnsi="Times New Roman" w:cs="Times New Roman"/>
          <w:b/>
          <w:bCs/>
          <w:sz w:val="24"/>
          <w:szCs w:val="24"/>
        </w:rPr>
        <w:t>Содержание тем курса</w:t>
      </w:r>
    </w:p>
    <w:p w:rsidR="008619A6" w:rsidRPr="008619A6" w:rsidRDefault="008619A6" w:rsidP="008619A6">
      <w:pPr>
        <w:pStyle w:val="ab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1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Компьютер для начинающих</w:t>
      </w:r>
    </w:p>
    <w:p w:rsidR="008619A6" w:rsidRPr="00E411A4" w:rsidRDefault="008619A6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 – универсальная машина для работы с информацией. </w:t>
      </w:r>
    </w:p>
    <w:p w:rsidR="008619A6" w:rsidRPr="00E411A4" w:rsidRDefault="008619A6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Техника безопасности и организация рабочего места.</w:t>
      </w:r>
    </w:p>
    <w:p w:rsidR="008619A6" w:rsidRPr="00E411A4" w:rsidRDefault="008619A6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Основные устройства компьютера, в том числе устройства для ввода информации (текста, звука, изображения) в компьютер.</w:t>
      </w:r>
    </w:p>
    <w:p w:rsidR="008619A6" w:rsidRPr="00E411A4" w:rsidRDefault="008619A6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8619A6" w:rsidRPr="00E411A4" w:rsidRDefault="008619A6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пользовательского интерфейса: рабочий стол; панель задач. </w:t>
      </w:r>
    </w:p>
    <w:p w:rsidR="008619A6" w:rsidRDefault="008619A6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Мышь, указатель мыши, действия с мышью. Управление компьютером с помощью мыши.</w:t>
      </w:r>
    </w:p>
    <w:p w:rsidR="008619A6" w:rsidRDefault="008619A6" w:rsidP="00E411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9A6" w:rsidRPr="00E255B8" w:rsidRDefault="008619A6" w:rsidP="00E411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1A4" w:rsidRPr="00E411A4" w:rsidRDefault="008619A6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411A4" w:rsidRPr="00E4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Информация вокруг нас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Информация и информатика. Как человек получает информацию. Виды информации по способу получения.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Хранение информации. Память человека и память человечества. Носители информации.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информации. Источник, канал, </w:t>
      </w:r>
      <w:proofErr w:type="spellStart"/>
      <w:r w:rsidRPr="00E411A4">
        <w:rPr>
          <w:rFonts w:ascii="Times New Roman" w:hAnsi="Times New Roman" w:cs="Times New Roman"/>
          <w:color w:val="000000"/>
          <w:sz w:val="24"/>
          <w:szCs w:val="24"/>
        </w:rPr>
        <w:t>приѐмник</w:t>
      </w:r>
      <w:proofErr w:type="spellEnd"/>
      <w:r w:rsidRPr="00E411A4">
        <w:rPr>
          <w:rFonts w:ascii="Times New Roman" w:hAnsi="Times New Roman" w:cs="Times New Roman"/>
          <w:color w:val="000000"/>
          <w:sz w:val="24"/>
          <w:szCs w:val="24"/>
        </w:rPr>
        <w:t>. Примеры передачи информации.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Электронная почта.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Код, кодирование информации. Способы кодирования информации. Метод координат.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Формы представления информации. Текст как форма представления информации.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Табличная форма представления информации. Наглядные формы представления информации.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информации. Разнообразие задач обработки информации.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Изменение формы представления информации. Систематизация информации. Поиск информации.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Получение новой информации. Преобразование информации по заданным правилам.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Преобразование информации путем рассуждений. Разработка плана действий и его запись.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Задачи на переливания. Задачи на переправы.</w:t>
      </w:r>
    </w:p>
    <w:p w:rsidR="00E411A4" w:rsidRDefault="00E411A4" w:rsidP="008619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D4B92" w:rsidRPr="008D4B92" w:rsidRDefault="008D4B92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B92">
        <w:rPr>
          <w:rFonts w:ascii="Times New Roman" w:hAnsi="Times New Roman" w:cs="Times New Roman"/>
          <w:b/>
          <w:color w:val="000000"/>
          <w:sz w:val="24"/>
          <w:szCs w:val="24"/>
        </w:rPr>
        <w:t>3. Информационные технологии.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меню. Главное меню. Запуск программ.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Окно программы и его компоненты. Диалоговые окна. Основные элементы управления, имеющиеся в диалоговых окнах.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Ввод информации в память компьютера. Клавиатура. Группы клавиш. Основная позиция пальцев на клавиатуре.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Текстовый редактор. Правила ввода текста. Слово, предложение, абзац.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Приёмы редактирования (вставка, удаление и замена символов).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Фрагмент. Перемещение и удаление фрагментов. Буфер обмена. Копирование фрагментов.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Форматирование символов (шрифт, размер, начертание, цвет).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Форматирование абзацев (выравнивание, отступ первой строки, междустрочный интервал и др.).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Создание и форматирование списков. Вставка в документ таблицы, ее форматирование и заполнение данными.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Компьютерная графика. Простейший графический редактор. Инструменты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графического редактора. Инструменты создания простейших графических объектов.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ошибок и внесение изменений. Работа с фрагментами: удаление, перемещение, копирование. Преобразование фрагментов. 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Устройства ввода графической информации.</w:t>
      </w: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Анимация. Возможности настройки анимации в редакторе презентаций.</w:t>
      </w:r>
    </w:p>
    <w:p w:rsid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11A4">
        <w:rPr>
          <w:rFonts w:ascii="Times New Roman" w:hAnsi="Times New Roman" w:cs="Times New Roman"/>
          <w:color w:val="000000"/>
          <w:sz w:val="24"/>
          <w:szCs w:val="24"/>
        </w:rPr>
        <w:t>Создание эффекта движения с помощью смены последовательности рисунков.</w:t>
      </w: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4FC0" w:rsidRDefault="00754FC0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5DE7" w:rsidRDefault="00085DE7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11A4" w:rsidRPr="00E411A4" w:rsidRDefault="00E411A4" w:rsidP="00E41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4B92" w:rsidRPr="00085DE7" w:rsidRDefault="00754FC0" w:rsidP="00085DE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  <w:lang w:val="en-US"/>
        </w:rPr>
        <w:lastRenderedPageBreak/>
        <w:t>IV</w:t>
      </w:r>
      <w:r w:rsidRPr="00754FC0">
        <w:rPr>
          <w:rFonts w:cs="Times New Roman"/>
          <w:b/>
          <w:color w:val="000000"/>
          <w:sz w:val="24"/>
          <w:szCs w:val="24"/>
        </w:rPr>
        <w:t xml:space="preserve">. </w:t>
      </w:r>
      <w:r w:rsidR="008D4B92" w:rsidRPr="0097068F">
        <w:rPr>
          <w:rFonts w:cs="Times New Roman"/>
          <w:b/>
          <w:color w:val="000000"/>
          <w:sz w:val="24"/>
          <w:szCs w:val="24"/>
        </w:rPr>
        <w:t>Требования к уровню подготовки</w:t>
      </w:r>
      <w:r w:rsidR="0097068F" w:rsidRPr="0097068F">
        <w:rPr>
          <w:rFonts w:cs="Times New Roman"/>
          <w:b/>
          <w:color w:val="000000"/>
          <w:sz w:val="24"/>
          <w:szCs w:val="24"/>
        </w:rPr>
        <w:t xml:space="preserve"> </w:t>
      </w:r>
      <w:r w:rsidR="008D4B92" w:rsidRPr="0097068F">
        <w:rPr>
          <w:rFonts w:cs="Times New Roman"/>
          <w:b/>
          <w:color w:val="000000"/>
          <w:sz w:val="24"/>
          <w:szCs w:val="24"/>
        </w:rPr>
        <w:t>(</w:t>
      </w:r>
      <w:proofErr w:type="spellStart"/>
      <w:r w:rsidR="008D4B92" w:rsidRPr="0097068F">
        <w:rPr>
          <w:rFonts w:cs="Times New Roman"/>
          <w:b/>
          <w:color w:val="000000"/>
          <w:sz w:val="24"/>
          <w:szCs w:val="24"/>
        </w:rPr>
        <w:t>обученности</w:t>
      </w:r>
      <w:proofErr w:type="spellEnd"/>
      <w:r w:rsidR="008D4B92" w:rsidRPr="0097068F">
        <w:rPr>
          <w:rFonts w:cs="Times New Roman"/>
          <w:b/>
          <w:color w:val="000000"/>
          <w:sz w:val="24"/>
          <w:szCs w:val="24"/>
        </w:rPr>
        <w:t>) учащихся, обучающихся по данной программе.</w:t>
      </w:r>
    </w:p>
    <w:p w:rsidR="008D4B92" w:rsidRPr="00085DE7" w:rsidRDefault="0097068F" w:rsidP="008D4B92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  <w:u w:val="single"/>
          <w:lang w:eastAsia="ru-RU"/>
        </w:rPr>
      </w:pPr>
      <w:r w:rsidRPr="00085DE7">
        <w:rPr>
          <w:rFonts w:cs="Times New Roman"/>
          <w:bCs/>
          <w:sz w:val="24"/>
          <w:szCs w:val="24"/>
          <w:u w:val="single"/>
          <w:lang w:eastAsia="ru-RU"/>
        </w:rPr>
        <w:t>Учащиеся должны:</w:t>
      </w:r>
    </w:p>
    <w:p w:rsidR="008D4B92" w:rsidRPr="0097068F" w:rsidRDefault="008D4B92" w:rsidP="008D4B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понимать и правильно применять на бытовом уровне понятий «информация», «информационный объект»;</w:t>
      </w:r>
    </w:p>
    <w:p w:rsidR="008D4B92" w:rsidRPr="0097068F" w:rsidRDefault="008D4B92" w:rsidP="008D4B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8D4B92" w:rsidRPr="0097068F" w:rsidRDefault="008D4B92" w:rsidP="008D4B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приводить примеры древних и современных информационных носителей;</w:t>
      </w:r>
    </w:p>
    <w:p w:rsidR="008D4B92" w:rsidRPr="0097068F" w:rsidRDefault="008D4B92" w:rsidP="008D4B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 xml:space="preserve">классифицировать информацию по способам </w:t>
      </w:r>
      <w:proofErr w:type="spellStart"/>
      <w:r w:rsidRPr="0097068F">
        <w:rPr>
          <w:rFonts w:cs="Times New Roman"/>
          <w:sz w:val="24"/>
          <w:szCs w:val="24"/>
          <w:lang w:eastAsia="ru-RU"/>
        </w:rPr>
        <w:t>еѐ</w:t>
      </w:r>
      <w:proofErr w:type="spellEnd"/>
      <w:r w:rsidRPr="0097068F">
        <w:rPr>
          <w:rFonts w:cs="Times New Roman"/>
          <w:sz w:val="24"/>
          <w:szCs w:val="24"/>
          <w:lang w:eastAsia="ru-RU"/>
        </w:rPr>
        <w:t xml:space="preserve"> восприятия человеком, по формам представления на материальных носителях;</w:t>
      </w:r>
    </w:p>
    <w:p w:rsidR="008D4B92" w:rsidRPr="0097068F" w:rsidRDefault="008D4B92" w:rsidP="008D4B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кодировать и декодировать сообщения, используя простейшие коды;</w:t>
      </w:r>
    </w:p>
    <w:p w:rsidR="008D4B92" w:rsidRPr="0097068F" w:rsidRDefault="008D4B92" w:rsidP="008D4B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8D4B92" w:rsidRPr="0097068F" w:rsidRDefault="008D4B92" w:rsidP="008D4B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сформировать представление о способах кодирования информации;</w:t>
      </w:r>
    </w:p>
    <w:p w:rsidR="008D4B92" w:rsidRPr="0097068F" w:rsidRDefault="008D4B92" w:rsidP="008D4B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преобразовывать информацию по заданным правилам и путём рассуждений;</w:t>
      </w:r>
    </w:p>
    <w:p w:rsidR="008D4B92" w:rsidRPr="0097068F" w:rsidRDefault="008D4B92" w:rsidP="008D4B9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научиться решать логические задачи на установление взаимного соответствия с использованием таблиц;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определять устройства компьютера (основные и подключаемые) и выполняемые ими функции;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запускать на выполнение программу, работать с ней, закрывать программу;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создавать, переименовывать, перемещать, копировать и удалять файлы;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выполнять арифметические вычисления с помощью программы Калькулятор;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создавать и форматировать списки;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создавать круговые и столбиковые диаграммы;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применять простейший графический редактор для создания и редактирования простых рисунков;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 xml:space="preserve">использовать основные </w:t>
      </w:r>
      <w:proofErr w:type="spellStart"/>
      <w:r w:rsidRPr="0097068F">
        <w:rPr>
          <w:rFonts w:cs="Times New Roman"/>
          <w:sz w:val="24"/>
          <w:szCs w:val="24"/>
          <w:lang w:eastAsia="ru-RU"/>
        </w:rPr>
        <w:t>приѐмы</w:t>
      </w:r>
      <w:proofErr w:type="spellEnd"/>
      <w:r w:rsidRPr="0097068F">
        <w:rPr>
          <w:rFonts w:cs="Times New Roman"/>
          <w:sz w:val="24"/>
          <w:szCs w:val="24"/>
          <w:lang w:eastAsia="ru-RU"/>
        </w:rPr>
        <w:t xml:space="preserve"> создания презентаций в редакторах презентаций;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осуществлять поиск информации в сети Интернет с использованием простых запросов (по одному признаку);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ориентироваться на интернет-сайтах (нажать указатель, вернуться, перейти на главную страницу);</w:t>
      </w:r>
    </w:p>
    <w:p w:rsidR="008D4B92" w:rsidRPr="0097068F" w:rsidRDefault="008D4B92" w:rsidP="008D4B9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D4B92" w:rsidRPr="0097068F" w:rsidRDefault="008D4B92" w:rsidP="008D4B9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="Times New Roman"/>
          <w:sz w:val="24"/>
          <w:szCs w:val="24"/>
          <w:lang w:eastAsia="ru-RU"/>
        </w:rPr>
      </w:pPr>
      <w:r w:rsidRPr="0097068F">
        <w:rPr>
          <w:rFonts w:cs="Times New Roman"/>
          <w:sz w:val="24"/>
          <w:szCs w:val="24"/>
          <w:lang w:eastAsia="ru-RU"/>
        </w:rPr>
        <w:t>научиться работать с электронной почтой (регистрировать почтовый ящик и пересылать сообщения);</w:t>
      </w:r>
    </w:p>
    <w:p w:rsid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754FC0" w:rsidRDefault="00754FC0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  <w:bookmarkStart w:id="0" w:name="_GoBack"/>
      <w:bookmarkEnd w:id="0"/>
    </w:p>
    <w:p w:rsid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50DD" w:rsidRPr="001250DD" w:rsidRDefault="00754FC0" w:rsidP="001250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Pr="00754FC0">
        <w:rPr>
          <w:rFonts w:ascii="Times New Roman" w:hAnsi="Times New Roman"/>
          <w:b/>
          <w:sz w:val="24"/>
          <w:szCs w:val="28"/>
        </w:rPr>
        <w:t xml:space="preserve">. </w:t>
      </w:r>
      <w:r w:rsidR="001250DD" w:rsidRPr="001250DD">
        <w:rPr>
          <w:rFonts w:ascii="Times New Roman" w:hAnsi="Times New Roman"/>
          <w:b/>
          <w:sz w:val="24"/>
          <w:szCs w:val="28"/>
        </w:rPr>
        <w:t xml:space="preserve">Перечень </w:t>
      </w:r>
      <w:proofErr w:type="spellStart"/>
      <w:r w:rsidR="001250DD" w:rsidRPr="001250DD">
        <w:rPr>
          <w:rFonts w:ascii="Times New Roman" w:hAnsi="Times New Roman"/>
          <w:b/>
          <w:sz w:val="24"/>
          <w:szCs w:val="28"/>
        </w:rPr>
        <w:t>учебно</w:t>
      </w:r>
      <w:proofErr w:type="spellEnd"/>
      <w:r w:rsidR="001250DD" w:rsidRPr="001250DD">
        <w:rPr>
          <w:rFonts w:ascii="Times New Roman" w:hAnsi="Times New Roman"/>
          <w:b/>
          <w:sz w:val="24"/>
          <w:szCs w:val="28"/>
        </w:rPr>
        <w:t xml:space="preserve"> – методического обеспечения.</w:t>
      </w:r>
    </w:p>
    <w:p w:rsidR="001250DD" w:rsidRDefault="001250DD" w:rsidP="001250DD">
      <w:pPr>
        <w:pStyle w:val="a7"/>
        <w:jc w:val="left"/>
        <w:rPr>
          <w:rFonts w:ascii="Times New Roman" w:hAnsi="Times New Roman" w:cs="Times New Roman"/>
          <w:color w:val="000000"/>
          <w:sz w:val="19"/>
          <w:szCs w:val="19"/>
        </w:rPr>
      </w:pPr>
    </w:p>
    <w:p w:rsidR="001250DD" w:rsidRDefault="001250DD" w:rsidP="001250DD">
      <w:pPr>
        <w:pStyle w:val="a7"/>
        <w:jc w:val="left"/>
        <w:rPr>
          <w:rFonts w:ascii="Times New Roman" w:hAnsi="Times New Roman" w:cs="Times New Roman"/>
          <w:color w:val="000000"/>
          <w:sz w:val="19"/>
          <w:szCs w:val="19"/>
        </w:rPr>
      </w:pPr>
    </w:p>
    <w:p w:rsidR="001250DD" w:rsidRPr="001250DD" w:rsidRDefault="001250DD" w:rsidP="001250DD">
      <w:pPr>
        <w:pStyle w:val="a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Аппаратные средства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Персональный компьютер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Проектор</w:t>
      </w:r>
      <w:r w:rsidRPr="0012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Интерактивная доска</w:t>
      </w:r>
      <w:r w:rsidRPr="0012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>– повышает уровень наглядности в работе учителя и ученика; качественно изменяет методику ведения отдельных уроков.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Принтер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 – позволяет фиксировать информацию на бумаге.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Телекоммуникационный блок, устройства, обеспечивающие подключение к сети</w:t>
      </w:r>
      <w:r w:rsidRPr="0012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>– обеспечивает работу локальной сети, даёт доступ к российским и мировым информационным ресурсам, позволяет вести электронную переписку.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Устройства вывода звуковой информации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 – аудиоколонки и наушники для инди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softHyphen/>
        <w:t>видуальной работы со звуковой информацией, громкоговорители для озвучи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softHyphen/>
        <w:t>вания всего класса.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t>Устройства для ручного ввода текстовой информации и манипулирования эк</w:t>
      </w:r>
      <w:r w:rsidRPr="001250D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ранными объектами</w:t>
      </w:r>
      <w:r w:rsidRPr="0012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клавиатура и мышь. </w:t>
      </w:r>
    </w:p>
    <w:p w:rsidR="001250DD" w:rsidRPr="001250DD" w:rsidRDefault="001250DD" w:rsidP="001250DD">
      <w:pPr>
        <w:pStyle w:val="a5"/>
        <w:spacing w:line="240" w:lineRule="auto"/>
        <w:ind w:left="0" w:firstLine="0"/>
        <w:jc w:val="left"/>
        <w:rPr>
          <w:rFonts w:cs="Times New Roman"/>
          <w:szCs w:val="24"/>
        </w:rPr>
      </w:pPr>
      <w:r w:rsidRPr="001250DD">
        <w:rPr>
          <w:rFonts w:cs="Times New Roman"/>
          <w:szCs w:val="24"/>
        </w:rPr>
        <w:t>Программные средства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Операционная система.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Файловый менеджер.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Антивирусная программа.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Программа-архиватор.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Текстовый редактор, растровый и векторный графические редакторы.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Программа разработки презентаций.</w:t>
      </w:r>
    </w:p>
    <w:p w:rsidR="001250DD" w:rsidRPr="001250DD" w:rsidRDefault="001250DD" w:rsidP="001250DD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250DD">
        <w:rPr>
          <w:rFonts w:ascii="Times New Roman" w:hAnsi="Times New Roman" w:cs="Times New Roman"/>
          <w:color w:val="000000"/>
          <w:sz w:val="24"/>
          <w:szCs w:val="24"/>
        </w:rPr>
        <w:t>Браузер.</w:t>
      </w:r>
    </w:p>
    <w:p w:rsidR="001250DD" w:rsidRP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rPr>
          <w:rFonts w:ascii="Times New Roman" w:hAnsi="Times New Roman" w:cs="Times New Roman"/>
          <w:sz w:val="24"/>
          <w:szCs w:val="24"/>
        </w:rPr>
      </w:pPr>
    </w:p>
    <w:p w:rsidR="00085DE7" w:rsidRPr="0078018E" w:rsidRDefault="00085DE7" w:rsidP="001250DD">
      <w:pPr>
        <w:rPr>
          <w:rFonts w:ascii="Times New Roman" w:hAnsi="Times New Roman" w:cs="Times New Roman"/>
          <w:sz w:val="24"/>
          <w:szCs w:val="24"/>
        </w:rPr>
      </w:pPr>
    </w:p>
    <w:p w:rsid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50DD" w:rsidRPr="001250DD" w:rsidRDefault="00754FC0" w:rsidP="001250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lastRenderedPageBreak/>
        <w:t>VI</w:t>
      </w:r>
      <w:r w:rsidRPr="00754FC0">
        <w:rPr>
          <w:rFonts w:ascii="Times New Roman" w:hAnsi="Times New Roman"/>
          <w:b/>
          <w:sz w:val="24"/>
          <w:szCs w:val="28"/>
        </w:rPr>
        <w:t xml:space="preserve">. </w:t>
      </w:r>
      <w:r w:rsidR="001250DD" w:rsidRPr="001250DD"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50DD" w:rsidRDefault="001250DD" w:rsidP="001250D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1250DD" w:rsidRPr="001250DD" w:rsidRDefault="001250DD" w:rsidP="001250DD">
      <w:pPr>
        <w:numPr>
          <w:ilvl w:val="0"/>
          <w:numId w:val="1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proofErr w:type="spellStart"/>
      <w:r w:rsidRPr="001250DD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, Л.Л. </w:t>
      </w:r>
      <w:proofErr w:type="gramStart"/>
      <w:r w:rsidRPr="001250DD">
        <w:rPr>
          <w:rFonts w:ascii="Times New Roman" w:hAnsi="Times New Roman" w:cs="Times New Roman"/>
          <w:color w:val="000000"/>
          <w:sz w:val="24"/>
          <w:szCs w:val="24"/>
        </w:rPr>
        <w:t>Информатика :</w:t>
      </w:r>
      <w:proofErr w:type="gramEnd"/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250DD">
        <w:rPr>
          <w:rFonts w:ascii="Times New Roman" w:hAnsi="Times New Roman" w:cs="Times New Roman"/>
          <w:color w:val="000000"/>
          <w:spacing w:val="10"/>
          <w:sz w:val="24"/>
          <w:szCs w:val="24"/>
        </w:rPr>
        <w:t>Учебник для 5 класса.  М.: БИНОМ. Лаборатория знаний, 2013.</w:t>
      </w:r>
    </w:p>
    <w:p w:rsidR="001250DD" w:rsidRPr="001250DD" w:rsidRDefault="001250DD" w:rsidP="001250DD">
      <w:pPr>
        <w:numPr>
          <w:ilvl w:val="0"/>
          <w:numId w:val="13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50DD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, Л.Л. </w:t>
      </w:r>
      <w:proofErr w:type="gramStart"/>
      <w:r w:rsidRPr="001250DD">
        <w:rPr>
          <w:rFonts w:ascii="Times New Roman" w:hAnsi="Times New Roman" w:cs="Times New Roman"/>
          <w:color w:val="000000"/>
          <w:sz w:val="24"/>
          <w:szCs w:val="24"/>
        </w:rPr>
        <w:t>Информатика :</w:t>
      </w:r>
      <w:proofErr w:type="gramEnd"/>
      <w:r w:rsidRPr="001250DD">
        <w:rPr>
          <w:rFonts w:ascii="Times New Roman" w:hAnsi="Times New Roman" w:cs="Times New Roman"/>
          <w:color w:val="000000"/>
          <w:sz w:val="24"/>
          <w:szCs w:val="24"/>
        </w:rPr>
        <w:t xml:space="preserve"> Рабочая тетрадь для 5 класса..- М.: БИНОМ. Лаборатория знаний, 2013.</w:t>
      </w:r>
    </w:p>
    <w:p w:rsidR="001250DD" w:rsidRPr="001250DD" w:rsidRDefault="001250DD" w:rsidP="001250DD">
      <w:pPr>
        <w:pStyle w:val="c19"/>
        <w:rPr>
          <w:rStyle w:val="c7"/>
        </w:rPr>
      </w:pPr>
    </w:p>
    <w:p w:rsidR="001250DD" w:rsidRDefault="001250DD" w:rsidP="001250DD">
      <w:pPr>
        <w:pStyle w:val="c19"/>
        <w:rPr>
          <w:rStyle w:val="c7"/>
        </w:rPr>
      </w:pPr>
      <w:r>
        <w:rPr>
          <w:rStyle w:val="c7"/>
        </w:rPr>
        <w:t>Ссылки на материалы цифровых образовательных ресурсов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7" w:history="1">
        <w:r w:rsidR="001250DD" w:rsidRPr="001D3561">
          <w:rPr>
            <w:rFonts w:ascii="Times New Roman" w:hAnsi="Times New Roman"/>
            <w:sz w:val="24"/>
          </w:rPr>
          <w:t>http://window.edu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(Единое окно доступа к образовательным ресурсам)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8" w:history="1">
        <w:r w:rsidR="001250DD" w:rsidRPr="001D3561">
          <w:rPr>
            <w:rFonts w:ascii="Times New Roman" w:hAnsi="Times New Roman"/>
            <w:sz w:val="24"/>
          </w:rPr>
          <w:t>http://www.edu.ru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(Федеральный портал «Российское образование»)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9" w:history="1">
        <w:r w:rsidR="001250DD" w:rsidRPr="001D3561">
          <w:rPr>
            <w:rFonts w:ascii="Times New Roman" w:hAnsi="Times New Roman"/>
            <w:sz w:val="24"/>
          </w:rPr>
          <w:t>http://school.edu.ru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(Российский общеобразовательный портал)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0" w:history="1">
        <w:r w:rsidR="001250DD" w:rsidRPr="001D3561">
          <w:rPr>
            <w:rFonts w:ascii="Times New Roman" w:hAnsi="Times New Roman"/>
            <w:sz w:val="24"/>
          </w:rPr>
          <w:t>http://ege.edu.ru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(Портал информационной поддержки единого государственного экзамена)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1" w:history="1">
        <w:r w:rsidR="001250DD" w:rsidRPr="001D3561">
          <w:rPr>
            <w:rFonts w:ascii="Times New Roman" w:hAnsi="Times New Roman"/>
            <w:sz w:val="24"/>
          </w:rPr>
          <w:t>http://edu.of.ru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(конструктор сайтов общеобразовательных учреждений и проектов)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2" w:history="1">
        <w:r w:rsidR="001250DD" w:rsidRPr="001D3561">
          <w:rPr>
            <w:rFonts w:ascii="Times New Roman" w:hAnsi="Times New Roman"/>
            <w:sz w:val="24"/>
          </w:rPr>
          <w:t>http://experiment.edu.ru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(естественно-научные эксперименты, коллекция опытов по физике и химии, содержащие </w:t>
      </w:r>
      <w:proofErr w:type="spellStart"/>
      <w:r w:rsidR="001250DD" w:rsidRPr="001D3561">
        <w:rPr>
          <w:rFonts w:ascii="Times New Roman" w:hAnsi="Times New Roman"/>
          <w:bCs/>
          <w:sz w:val="24"/>
        </w:rPr>
        <w:t>видеодемонтсрации</w:t>
      </w:r>
      <w:proofErr w:type="spellEnd"/>
      <w:r w:rsidR="001250DD" w:rsidRPr="001D3561">
        <w:rPr>
          <w:rFonts w:ascii="Times New Roman" w:hAnsi="Times New Roman"/>
          <w:bCs/>
          <w:sz w:val="24"/>
        </w:rPr>
        <w:t>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3" w:history="1">
        <w:r w:rsidR="001250DD" w:rsidRPr="001D3561">
          <w:rPr>
            <w:rFonts w:ascii="Times New Roman" w:hAnsi="Times New Roman"/>
            <w:sz w:val="24"/>
          </w:rPr>
          <w:t>http://ict.edu.ru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(Информационно-коммуникационные технологии в образовании)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4" w:history="1">
        <w:r w:rsidR="001250DD" w:rsidRPr="001D3561">
          <w:rPr>
            <w:rFonts w:ascii="Times New Roman" w:hAnsi="Times New Roman"/>
            <w:sz w:val="24"/>
          </w:rPr>
          <w:t>http://www.intuit.ru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(Интернет-университет информационных технологий </w:t>
      </w:r>
      <w:proofErr w:type="spellStart"/>
      <w:r w:rsidR="001250DD" w:rsidRPr="001D3561">
        <w:rPr>
          <w:rFonts w:ascii="Times New Roman" w:hAnsi="Times New Roman"/>
          <w:bCs/>
          <w:sz w:val="24"/>
        </w:rPr>
        <w:t>ИНТУИТ.ру</w:t>
      </w:r>
      <w:proofErr w:type="spellEnd"/>
      <w:r w:rsidR="001250DD" w:rsidRPr="001D3561">
        <w:rPr>
          <w:rFonts w:ascii="Times New Roman" w:hAnsi="Times New Roman"/>
          <w:bCs/>
          <w:sz w:val="24"/>
        </w:rPr>
        <w:t>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5" w:history="1">
        <w:r w:rsidR="001250DD" w:rsidRPr="001D3561">
          <w:rPr>
            <w:rFonts w:ascii="Times New Roman" w:hAnsi="Times New Roman"/>
            <w:sz w:val="24"/>
          </w:rPr>
          <w:t>http://www.rusedu.info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(Информатика и ИКТ в образовании)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6" w:history="1">
        <w:r w:rsidR="001250DD" w:rsidRPr="001D3561">
          <w:rPr>
            <w:rFonts w:ascii="Times New Roman" w:hAnsi="Times New Roman"/>
            <w:sz w:val="24"/>
          </w:rPr>
          <w:t>http://iit.metodist.ru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(Информатика и информационные технологии: сайт лаборатории информатики МИОО)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7" w:history="1">
        <w:r w:rsidR="001250DD" w:rsidRPr="001D3561">
          <w:rPr>
            <w:rFonts w:ascii="Times New Roman" w:hAnsi="Times New Roman"/>
            <w:sz w:val="24"/>
          </w:rPr>
          <w:t>http://ito.edu.ru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(Конгресс конференций «Информационные технологии в образовании»)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8" w:history="1">
        <w:r w:rsidR="001250DD" w:rsidRPr="001D3561">
          <w:rPr>
            <w:rFonts w:ascii="Times New Roman" w:hAnsi="Times New Roman"/>
            <w:sz w:val="24"/>
          </w:rPr>
          <w:t>http://algolist.manual.ru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(Алгоритмы, методы, исходники)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19" w:history="1">
        <w:r w:rsidR="001250DD" w:rsidRPr="001D3561">
          <w:rPr>
            <w:rFonts w:ascii="Times New Roman" w:hAnsi="Times New Roman"/>
            <w:sz w:val="24"/>
          </w:rPr>
          <w:t>http://alglib.sources.ru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(Библиотека алгоритмов)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0" w:history="1">
        <w:r w:rsidR="001250DD" w:rsidRPr="001D3561">
          <w:rPr>
            <w:rFonts w:ascii="Times New Roman" w:hAnsi="Times New Roman"/>
            <w:sz w:val="24"/>
          </w:rPr>
          <w:t>http://www.mathprog.narod.ru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(Математика и программирование)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1" w:history="1">
        <w:r w:rsidR="001250DD" w:rsidRPr="001D3561">
          <w:rPr>
            <w:rFonts w:ascii="Times New Roman" w:hAnsi="Times New Roman"/>
            <w:sz w:val="24"/>
          </w:rPr>
          <w:t>http://www.computer-museum.ru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(Виртуальный компьютерный музей)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2" w:history="1">
        <w:r w:rsidR="001250DD" w:rsidRPr="001D3561">
          <w:rPr>
            <w:rFonts w:ascii="Times New Roman" w:hAnsi="Times New Roman"/>
            <w:sz w:val="24"/>
          </w:rPr>
          <w:t>http://inf.1september.ru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(Газета «Информатика» издательского дома «Первое сентября»)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3" w:history="1">
        <w:r w:rsidR="001250DD" w:rsidRPr="001D3561">
          <w:rPr>
            <w:rFonts w:ascii="Times New Roman" w:hAnsi="Times New Roman"/>
            <w:sz w:val="24"/>
          </w:rPr>
          <w:t>http://rain.ifmo.ru/cat/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(Дискретная математика: алгоритмы (проект </w:t>
      </w:r>
      <w:proofErr w:type="spellStart"/>
      <w:r w:rsidR="001250DD" w:rsidRPr="001D3561">
        <w:rPr>
          <w:rFonts w:ascii="Times New Roman" w:hAnsi="Times New Roman"/>
          <w:bCs/>
          <w:sz w:val="24"/>
        </w:rPr>
        <w:t>Computer</w:t>
      </w:r>
      <w:proofErr w:type="spellEnd"/>
      <w:r w:rsidR="001250DD" w:rsidRPr="001D3561">
        <w:rPr>
          <w:rFonts w:ascii="Times New Roman" w:hAnsi="Times New Roman"/>
          <w:bCs/>
          <w:sz w:val="24"/>
        </w:rPr>
        <w:t xml:space="preserve"> </w:t>
      </w:r>
      <w:proofErr w:type="spellStart"/>
      <w:r w:rsidR="001250DD" w:rsidRPr="001D3561">
        <w:rPr>
          <w:rFonts w:ascii="Times New Roman" w:hAnsi="Times New Roman"/>
          <w:bCs/>
          <w:sz w:val="24"/>
        </w:rPr>
        <w:t>Algorithm</w:t>
      </w:r>
      <w:proofErr w:type="spellEnd"/>
      <w:r w:rsidR="001250DD" w:rsidRPr="001D3561">
        <w:rPr>
          <w:rFonts w:ascii="Times New Roman" w:hAnsi="Times New Roman"/>
          <w:bCs/>
          <w:sz w:val="24"/>
        </w:rPr>
        <w:t xml:space="preserve"> </w:t>
      </w:r>
      <w:proofErr w:type="spellStart"/>
      <w:r w:rsidR="001250DD" w:rsidRPr="001D3561">
        <w:rPr>
          <w:rFonts w:ascii="Times New Roman" w:hAnsi="Times New Roman"/>
          <w:bCs/>
          <w:sz w:val="24"/>
        </w:rPr>
        <w:t>Tutor</w:t>
      </w:r>
      <w:proofErr w:type="spellEnd"/>
      <w:r w:rsidR="001250DD" w:rsidRPr="001D3561">
        <w:rPr>
          <w:rFonts w:ascii="Times New Roman" w:hAnsi="Times New Roman"/>
          <w:bCs/>
          <w:sz w:val="24"/>
        </w:rPr>
        <w:t>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4" w:history="1">
        <w:r w:rsidR="001250DD" w:rsidRPr="001D3561">
          <w:rPr>
            <w:rFonts w:ascii="Times New Roman" w:hAnsi="Times New Roman"/>
            <w:sz w:val="24"/>
          </w:rPr>
          <w:t>http://www.infojournal.ru/journal.htm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(Журнал «Информатика и образование»)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5" w:history="1">
        <w:r w:rsidR="001250DD" w:rsidRPr="001D3561">
          <w:rPr>
            <w:rFonts w:ascii="Times New Roman" w:hAnsi="Times New Roman"/>
            <w:sz w:val="24"/>
          </w:rPr>
          <w:t>http://ipo.spb.ru/journal/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(Журнал «Компьютерные инструменты в образовании»)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6" w:history="1">
        <w:r w:rsidR="001250DD" w:rsidRPr="001D3561">
          <w:rPr>
            <w:rFonts w:ascii="Times New Roman" w:hAnsi="Times New Roman"/>
            <w:sz w:val="24"/>
          </w:rPr>
          <w:t>http://www.problems.ru/inf/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(Задачи по информатике сайт МЦНМО)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7" w:history="1">
        <w:r w:rsidR="001250DD" w:rsidRPr="001D3561">
          <w:rPr>
            <w:rStyle w:val="ac"/>
            <w:rFonts w:ascii="Times New Roman" w:hAnsi="Times New Roman"/>
            <w:sz w:val="24"/>
          </w:rPr>
          <w:t>http://www.klyacsa.net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</w:t>
      </w:r>
      <w:hyperlink r:id="rId28" w:history="1">
        <w:r w:rsidR="001250DD" w:rsidRPr="001D3561">
          <w:rPr>
            <w:rFonts w:ascii="Times New Roman" w:hAnsi="Times New Roman"/>
            <w:sz w:val="24"/>
          </w:rPr>
          <w:t>Клякс@.net</w:t>
        </w:r>
      </w:hyperlink>
      <w:r w:rsidR="001250DD" w:rsidRPr="001D3561">
        <w:rPr>
          <w:rFonts w:ascii="Times New Roman" w:hAnsi="Times New Roman"/>
          <w:bCs/>
          <w:sz w:val="24"/>
        </w:rPr>
        <w:t>: Информатика в школе. Компьютер на уроках)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29" w:history="1">
        <w:r w:rsidR="001250DD" w:rsidRPr="001D3561">
          <w:rPr>
            <w:rFonts w:ascii="Times New Roman" w:hAnsi="Times New Roman"/>
            <w:sz w:val="24"/>
          </w:rPr>
          <w:t>http://ips.ifmo.ru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(Российская Интернет-школа информатики и </w:t>
      </w:r>
      <w:proofErr w:type="spellStart"/>
      <w:r w:rsidR="001250DD" w:rsidRPr="001D3561">
        <w:rPr>
          <w:rFonts w:ascii="Times New Roman" w:hAnsi="Times New Roman"/>
          <w:bCs/>
          <w:sz w:val="24"/>
        </w:rPr>
        <w:t>прораммирования</w:t>
      </w:r>
      <w:proofErr w:type="spellEnd"/>
      <w:r w:rsidR="001250DD" w:rsidRPr="001D3561">
        <w:rPr>
          <w:rFonts w:ascii="Times New Roman" w:hAnsi="Times New Roman"/>
          <w:bCs/>
          <w:sz w:val="24"/>
        </w:rPr>
        <w:t>)</w:t>
      </w:r>
    </w:p>
    <w:p w:rsidR="001250DD" w:rsidRPr="001D3561" w:rsidRDefault="00526B9A" w:rsidP="001250DD">
      <w:pPr>
        <w:numPr>
          <w:ilvl w:val="0"/>
          <w:numId w:val="16"/>
        </w:numPr>
        <w:shd w:val="clear" w:color="auto" w:fill="FFFFFF"/>
        <w:spacing w:after="0" w:line="240" w:lineRule="auto"/>
        <w:ind w:right="6"/>
        <w:rPr>
          <w:rFonts w:ascii="Times New Roman" w:hAnsi="Times New Roman"/>
          <w:bCs/>
          <w:sz w:val="24"/>
        </w:rPr>
      </w:pPr>
      <w:hyperlink r:id="rId30" w:history="1">
        <w:proofErr w:type="gramStart"/>
        <w:r w:rsidR="001250DD" w:rsidRPr="001D3561">
          <w:rPr>
            <w:rFonts w:ascii="Times New Roman" w:hAnsi="Times New Roman"/>
            <w:sz w:val="24"/>
          </w:rPr>
          <w:t>http://test.specialist.ru</w:t>
        </w:r>
      </w:hyperlink>
      <w:r w:rsidR="001250DD" w:rsidRPr="001D3561">
        <w:rPr>
          <w:rFonts w:ascii="Times New Roman" w:hAnsi="Times New Roman"/>
          <w:bCs/>
          <w:sz w:val="24"/>
        </w:rPr>
        <w:t xml:space="preserve">  (</w:t>
      </w:r>
      <w:proofErr w:type="gramEnd"/>
      <w:r w:rsidR="001250DD" w:rsidRPr="001D3561">
        <w:rPr>
          <w:rFonts w:ascii="Times New Roman" w:hAnsi="Times New Roman"/>
          <w:bCs/>
          <w:sz w:val="24"/>
        </w:rPr>
        <w:t>Онлайн тестирование и сертификация по информационным технологиям (Центр компьютерного обучения «Специалист»)</w:t>
      </w:r>
    </w:p>
    <w:p w:rsidR="001250DD" w:rsidRPr="001D3561" w:rsidRDefault="001250DD" w:rsidP="001250DD">
      <w:pPr>
        <w:pStyle w:val="c19"/>
        <w:rPr>
          <w:sz w:val="28"/>
        </w:rPr>
      </w:pPr>
    </w:p>
    <w:p w:rsidR="001250DD" w:rsidRDefault="001250DD" w:rsidP="001250DD">
      <w:pPr>
        <w:pStyle w:val="21"/>
        <w:widowControl w:val="0"/>
        <w:spacing w:after="0" w:line="240" w:lineRule="auto"/>
        <w:rPr>
          <w:color w:val="000000"/>
          <w:sz w:val="19"/>
          <w:szCs w:val="19"/>
        </w:rPr>
      </w:pPr>
    </w:p>
    <w:sectPr w:rsidR="001250DD" w:rsidSect="00085DE7">
      <w:footerReference w:type="default" r:id="rId31"/>
      <w:pgSz w:w="11906" w:h="16838"/>
      <w:pgMar w:top="568" w:right="850" w:bottom="426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9A" w:rsidRDefault="00526B9A" w:rsidP="00754FC0">
      <w:pPr>
        <w:spacing w:after="0" w:line="240" w:lineRule="auto"/>
      </w:pPr>
      <w:r>
        <w:separator/>
      </w:r>
    </w:p>
  </w:endnote>
  <w:endnote w:type="continuationSeparator" w:id="0">
    <w:p w:rsidR="00526B9A" w:rsidRDefault="00526B9A" w:rsidP="007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56322"/>
      <w:docPartObj>
        <w:docPartGallery w:val="Page Numbers (Bottom of Page)"/>
        <w:docPartUnique/>
      </w:docPartObj>
    </w:sdtPr>
    <w:sdtEndPr/>
    <w:sdtContent>
      <w:p w:rsidR="00754FC0" w:rsidRDefault="00754FC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E4">
          <w:rPr>
            <w:noProof/>
          </w:rPr>
          <w:t>14</w:t>
        </w:r>
        <w:r>
          <w:fldChar w:fldCharType="end"/>
        </w:r>
      </w:p>
    </w:sdtContent>
  </w:sdt>
  <w:p w:rsidR="00754FC0" w:rsidRDefault="00754F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9A" w:rsidRDefault="00526B9A" w:rsidP="00754FC0">
      <w:pPr>
        <w:spacing w:after="0" w:line="240" w:lineRule="auto"/>
      </w:pPr>
      <w:r>
        <w:separator/>
      </w:r>
    </w:p>
  </w:footnote>
  <w:footnote w:type="continuationSeparator" w:id="0">
    <w:p w:rsidR="00526B9A" w:rsidRDefault="00526B9A" w:rsidP="0075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68C5703"/>
    <w:multiLevelType w:val="hybridMultilevel"/>
    <w:tmpl w:val="A43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633EF5"/>
    <w:multiLevelType w:val="hybridMultilevel"/>
    <w:tmpl w:val="EDF2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43592"/>
    <w:multiLevelType w:val="hybridMultilevel"/>
    <w:tmpl w:val="B05652D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1431B59"/>
    <w:multiLevelType w:val="hybridMultilevel"/>
    <w:tmpl w:val="E7A2B4C6"/>
    <w:lvl w:ilvl="0" w:tplc="87229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078D"/>
    <w:multiLevelType w:val="hybridMultilevel"/>
    <w:tmpl w:val="94E6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96B"/>
    <w:multiLevelType w:val="hybridMultilevel"/>
    <w:tmpl w:val="6302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61A68"/>
    <w:multiLevelType w:val="hybridMultilevel"/>
    <w:tmpl w:val="595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4C8A"/>
    <w:multiLevelType w:val="hybridMultilevel"/>
    <w:tmpl w:val="17821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212053"/>
    <w:multiLevelType w:val="hybridMultilevel"/>
    <w:tmpl w:val="6F0E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5770222"/>
    <w:multiLevelType w:val="hybridMultilevel"/>
    <w:tmpl w:val="687CE6EA"/>
    <w:lvl w:ilvl="0" w:tplc="12105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1153D1"/>
    <w:multiLevelType w:val="hybridMultilevel"/>
    <w:tmpl w:val="0D0E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C7B00"/>
    <w:multiLevelType w:val="hybridMultilevel"/>
    <w:tmpl w:val="E1F4EDE4"/>
    <w:lvl w:ilvl="0" w:tplc="6714F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82C205D"/>
    <w:multiLevelType w:val="multilevel"/>
    <w:tmpl w:val="945C0412"/>
    <w:lvl w:ilvl="0">
      <w:start w:val="1"/>
      <w:numFmt w:val="bullet"/>
      <w:lvlText w:val=""/>
      <w:lvlJc w:val="left"/>
      <w:pPr>
        <w:tabs>
          <w:tab w:val="num" w:pos="284"/>
        </w:tabs>
        <w:ind w:left="716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8"/>
  </w:num>
  <w:num w:numId="16">
    <w:abstractNumId w:val="18"/>
  </w:num>
  <w:num w:numId="17">
    <w:abstractNumId w:val="17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DA"/>
    <w:rsid w:val="00085DE7"/>
    <w:rsid w:val="000E0ADA"/>
    <w:rsid w:val="000F2A18"/>
    <w:rsid w:val="001250DD"/>
    <w:rsid w:val="001348E4"/>
    <w:rsid w:val="001D1FEA"/>
    <w:rsid w:val="00440824"/>
    <w:rsid w:val="00455EAF"/>
    <w:rsid w:val="00487EDA"/>
    <w:rsid w:val="0050707A"/>
    <w:rsid w:val="00526B9A"/>
    <w:rsid w:val="005F68AA"/>
    <w:rsid w:val="00626335"/>
    <w:rsid w:val="00754FC0"/>
    <w:rsid w:val="0078018E"/>
    <w:rsid w:val="00811F36"/>
    <w:rsid w:val="00823F0A"/>
    <w:rsid w:val="008619A6"/>
    <w:rsid w:val="008D4B92"/>
    <w:rsid w:val="0097068F"/>
    <w:rsid w:val="00A71031"/>
    <w:rsid w:val="00C20121"/>
    <w:rsid w:val="00C935A6"/>
    <w:rsid w:val="00D60898"/>
    <w:rsid w:val="00E255B8"/>
    <w:rsid w:val="00E411A4"/>
    <w:rsid w:val="00E56166"/>
    <w:rsid w:val="00ED1E5D"/>
    <w:rsid w:val="00F91153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BEA7-D2E4-4511-BF92-21764DE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018E"/>
    <w:pPr>
      <w:keepNext/>
      <w:numPr>
        <w:ilvl w:val="1"/>
        <w:numId w:val="1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18E"/>
    <w:rPr>
      <w:rFonts w:ascii="Times New Roman" w:eastAsia="Times New Roman" w:hAnsi="Times New Roman" w:cs="Calibri"/>
      <w:b/>
      <w:bCs/>
      <w:color w:val="339966"/>
      <w:sz w:val="28"/>
      <w:szCs w:val="24"/>
      <w:lang w:eastAsia="ar-SA"/>
    </w:rPr>
  </w:style>
  <w:style w:type="paragraph" w:styleId="a3">
    <w:name w:val="Normal (Web)"/>
    <w:basedOn w:val="a"/>
    <w:uiPriority w:val="99"/>
    <w:rsid w:val="00E411A4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4">
    <w:name w:val="Table Grid"/>
    <w:basedOn w:val="a1"/>
    <w:uiPriority w:val="39"/>
    <w:rsid w:val="00E2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D4B92"/>
    <w:pPr>
      <w:shd w:val="clear" w:color="auto" w:fill="FFFFFF"/>
      <w:suppressAutoHyphens/>
      <w:spacing w:after="0" w:line="240" w:lineRule="atLeast"/>
      <w:ind w:left="641" w:hanging="284"/>
      <w:jc w:val="center"/>
    </w:pPr>
    <w:rPr>
      <w:rFonts w:ascii="Times New Roman" w:eastAsia="Times New Roman" w:hAnsi="Times New Roman" w:cs="Calibri"/>
      <w:b/>
      <w:bCs/>
      <w:color w:val="000000"/>
      <w:sz w:val="24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8D4B92"/>
    <w:rPr>
      <w:rFonts w:ascii="Times New Roman" w:eastAsia="Times New Roman" w:hAnsi="Times New Roman" w:cs="Calibri"/>
      <w:b/>
      <w:bCs/>
      <w:color w:val="000000"/>
      <w:sz w:val="24"/>
      <w:szCs w:val="16"/>
      <w:shd w:val="clear" w:color="auto" w:fill="FFFFFF"/>
      <w:lang w:eastAsia="ar-SA"/>
    </w:rPr>
  </w:style>
  <w:style w:type="paragraph" w:styleId="a7">
    <w:name w:val="Title"/>
    <w:basedOn w:val="a"/>
    <w:next w:val="a8"/>
    <w:link w:val="a9"/>
    <w:qFormat/>
    <w:rsid w:val="001250DD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ar-SA"/>
    </w:rPr>
  </w:style>
  <w:style w:type="character" w:customStyle="1" w:styleId="a9">
    <w:name w:val="Название Знак"/>
    <w:basedOn w:val="a0"/>
    <w:link w:val="a7"/>
    <w:rsid w:val="001250DD"/>
    <w:rPr>
      <w:rFonts w:ascii="Arial" w:eastAsia="Times New Roman" w:hAnsi="Arial" w:cs="Arial"/>
      <w:b/>
      <w:bCs/>
      <w:sz w:val="28"/>
      <w:szCs w:val="26"/>
      <w:lang w:eastAsia="ar-SA"/>
    </w:rPr>
  </w:style>
  <w:style w:type="paragraph" w:customStyle="1" w:styleId="21">
    <w:name w:val="Основной текст 21"/>
    <w:basedOn w:val="a"/>
    <w:rsid w:val="001250D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125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1250DD"/>
    <w:rPr>
      <w:rFonts w:eastAsiaTheme="minorEastAsia"/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1250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9">
    <w:name w:val="c19"/>
    <w:basedOn w:val="a"/>
    <w:rsid w:val="00125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50DD"/>
  </w:style>
  <w:style w:type="character" w:styleId="ac">
    <w:name w:val="Hyperlink"/>
    <w:uiPriority w:val="99"/>
    <w:unhideWhenUsed/>
    <w:rsid w:val="001250D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5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54FC0"/>
  </w:style>
  <w:style w:type="paragraph" w:styleId="af">
    <w:name w:val="footer"/>
    <w:basedOn w:val="a"/>
    <w:link w:val="af0"/>
    <w:uiPriority w:val="99"/>
    <w:unhideWhenUsed/>
    <w:rsid w:val="00754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54FC0"/>
  </w:style>
  <w:style w:type="paragraph" w:styleId="af1">
    <w:name w:val="Balloon Text"/>
    <w:basedOn w:val="a"/>
    <w:link w:val="af2"/>
    <w:uiPriority w:val="99"/>
    <w:semiHidden/>
    <w:unhideWhenUsed/>
    <w:rsid w:val="00ED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1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ict.edu.ru" TargetMode="External"/><Relationship Id="rId18" Type="http://schemas.openxmlformats.org/officeDocument/2006/relationships/hyperlink" Target="http://algolist.manual.ru" TargetMode="External"/><Relationship Id="rId26" Type="http://schemas.openxmlformats.org/officeDocument/2006/relationships/hyperlink" Target="http://www.problems.ru/in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uter-museum.ru" TargetMode="External"/><Relationship Id="rId7" Type="http://schemas.openxmlformats.org/officeDocument/2006/relationships/hyperlink" Target="http://window.edu" TargetMode="External"/><Relationship Id="rId12" Type="http://schemas.openxmlformats.org/officeDocument/2006/relationships/hyperlink" Target="http://experiment.edu.ru" TargetMode="External"/><Relationship Id="rId17" Type="http://schemas.openxmlformats.org/officeDocument/2006/relationships/hyperlink" Target="http://ito.edu.ru" TargetMode="External"/><Relationship Id="rId25" Type="http://schemas.openxmlformats.org/officeDocument/2006/relationships/hyperlink" Target="http://ipo.spb.ru/journal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it.metodist.ru" TargetMode="External"/><Relationship Id="rId20" Type="http://schemas.openxmlformats.org/officeDocument/2006/relationships/hyperlink" Target="http://www.mathprog.narod.ru" TargetMode="External"/><Relationship Id="rId29" Type="http://schemas.openxmlformats.org/officeDocument/2006/relationships/hyperlink" Target="http://ips.ifm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of.ru" TargetMode="External"/><Relationship Id="rId24" Type="http://schemas.openxmlformats.org/officeDocument/2006/relationships/hyperlink" Target="http://www.infojournal.ru/journal.ht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usedu.info" TargetMode="External"/><Relationship Id="rId23" Type="http://schemas.openxmlformats.org/officeDocument/2006/relationships/hyperlink" Target="http://rain.ifmo.ru/cat/" TargetMode="External"/><Relationship Id="rId28" Type="http://schemas.openxmlformats.org/officeDocument/2006/relationships/hyperlink" Target="mailto:&#1050;&#1083;&#1103;&#1082;&#1089;@.net" TargetMode="External"/><Relationship Id="rId10" Type="http://schemas.openxmlformats.org/officeDocument/2006/relationships/hyperlink" Target="http://ege.edu.ru" TargetMode="External"/><Relationship Id="rId19" Type="http://schemas.openxmlformats.org/officeDocument/2006/relationships/hyperlink" Target="http://alglib.sources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ool.edu.ru" TargetMode="External"/><Relationship Id="rId14" Type="http://schemas.openxmlformats.org/officeDocument/2006/relationships/hyperlink" Target="http://www.intuit.ru" TargetMode="External"/><Relationship Id="rId22" Type="http://schemas.openxmlformats.org/officeDocument/2006/relationships/hyperlink" Target="http://inf.1september.ru" TargetMode="External"/><Relationship Id="rId27" Type="http://schemas.openxmlformats.org/officeDocument/2006/relationships/hyperlink" Target="http://www.klyacsa.net" TargetMode="External"/><Relationship Id="rId30" Type="http://schemas.openxmlformats.org/officeDocument/2006/relationships/hyperlink" Target="http://test.specia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2014-12-16T11:32:00Z</cp:lastPrinted>
  <dcterms:created xsi:type="dcterms:W3CDTF">2014-11-25T06:54:00Z</dcterms:created>
  <dcterms:modified xsi:type="dcterms:W3CDTF">2015-10-14T07:39:00Z</dcterms:modified>
</cp:coreProperties>
</file>