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E" w:rsidRPr="0043718E" w:rsidRDefault="0043718E" w:rsidP="0043718E">
      <w:pPr>
        <w:jc w:val="center"/>
        <w:rPr>
          <w:rFonts w:ascii="Times New Roman" w:hAnsi="Times New Roman" w:cs="Times New Roman"/>
          <w:sz w:val="32"/>
          <w:szCs w:val="32"/>
        </w:rPr>
      </w:pPr>
      <w:r w:rsidRPr="0043718E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43718E">
        <w:rPr>
          <w:rFonts w:ascii="Times New Roman" w:hAnsi="Times New Roman" w:cs="Times New Roman"/>
          <w:sz w:val="32"/>
          <w:szCs w:val="32"/>
        </w:rPr>
        <w:t>Образцовская</w:t>
      </w:r>
      <w:proofErr w:type="spellEnd"/>
      <w:r w:rsidRPr="0043718E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43718E" w:rsidRDefault="0043718E" w:rsidP="00437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18E" w:rsidRDefault="00F910A6" w:rsidP="004371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0A6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27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ас экспериментаторов"/>
          </v:shape>
        </w:pict>
      </w:r>
    </w:p>
    <w:p w:rsidR="00B905B3" w:rsidRDefault="00B905B3" w:rsidP="00437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18E" w:rsidRDefault="00F910A6" w:rsidP="004371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0A6">
        <w:rPr>
          <w:rFonts w:ascii="Times New Roman" w:hAnsi="Times New Roman" w:cs="Times New Roman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2.75pt;height:139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&quot;фокусники - физики&quot;"/>
          </v:shape>
        </w:pict>
      </w:r>
    </w:p>
    <w:p w:rsidR="0043718E" w:rsidRDefault="0043718E" w:rsidP="00437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05B3" w:rsidRDefault="00B905B3" w:rsidP="004371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18E" w:rsidRDefault="00F910A6" w:rsidP="004371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0A6">
        <w:rPr>
          <w:rFonts w:ascii="Times New Roman" w:hAnsi="Times New Roman" w:cs="Times New Roman"/>
          <w:sz w:val="32"/>
          <w:szCs w:val="32"/>
        </w:rPr>
        <w:pict>
          <v:shape id="_x0000_i1027" type="#_x0000_t136" style="width:426.75pt;height:1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ля учащихся 5 - 6 классов"/>
          </v:shape>
        </w:pict>
      </w: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18E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F728A8">
        <w:rPr>
          <w:rFonts w:ascii="Times New Roman" w:hAnsi="Times New Roman" w:cs="Times New Roman"/>
          <w:b/>
          <w:sz w:val="32"/>
          <w:szCs w:val="32"/>
        </w:rPr>
        <w:t xml:space="preserve"> и провела </w:t>
      </w:r>
      <w:r w:rsidRPr="0043718E">
        <w:rPr>
          <w:rFonts w:ascii="Times New Roman" w:hAnsi="Times New Roman" w:cs="Times New Roman"/>
          <w:b/>
          <w:sz w:val="32"/>
          <w:szCs w:val="32"/>
        </w:rPr>
        <w:t xml:space="preserve"> учитель физики Степанова Н.А.</w:t>
      </w: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5B3" w:rsidRDefault="00B905B3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5B3" w:rsidRDefault="00B905B3" w:rsidP="00437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18E" w:rsidRDefault="0043718E" w:rsidP="00B90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– 2015 учебный год</w:t>
      </w:r>
    </w:p>
    <w:p w:rsidR="001E5CC7" w:rsidRPr="008D2F5B" w:rsidRDefault="001E5CC7" w:rsidP="008D2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b/>
          <w:sz w:val="28"/>
          <w:szCs w:val="28"/>
        </w:rPr>
        <w:lastRenderedPageBreak/>
        <w:t>Цель  мероприятия</w:t>
      </w:r>
      <w:r w:rsidRPr="008D2F5B">
        <w:rPr>
          <w:rFonts w:ascii="Times New Roman" w:hAnsi="Times New Roman" w:cs="Times New Roman"/>
          <w:sz w:val="28"/>
          <w:szCs w:val="28"/>
        </w:rPr>
        <w:t>: способствовать развитию познавательного интереса к изучению физики у школьников на начальном этапе изучения предмета.</w:t>
      </w:r>
    </w:p>
    <w:p w:rsidR="001E5CC7" w:rsidRPr="008D2F5B" w:rsidRDefault="001E5CC7" w:rsidP="008D2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8D2F5B">
        <w:rPr>
          <w:rFonts w:ascii="Times New Roman" w:hAnsi="Times New Roman" w:cs="Times New Roman"/>
          <w:sz w:val="28"/>
          <w:szCs w:val="28"/>
        </w:rPr>
        <w:t>:</w:t>
      </w:r>
    </w:p>
    <w:p w:rsidR="001E5CC7" w:rsidRDefault="001E5CC7" w:rsidP="008D2F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Способствовать осознанию учащимися важности изучения окружающих нас физических явлений.</w:t>
      </w:r>
    </w:p>
    <w:p w:rsidR="001E5CC7" w:rsidRDefault="001E5CC7" w:rsidP="008D2F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Развивать пространственное, логическое мышление, умение делать выводы.</w:t>
      </w:r>
    </w:p>
    <w:p w:rsidR="001E5CC7" w:rsidRDefault="001E5CC7" w:rsidP="008D2F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Формировать умение четко излагать свои мысли.</w:t>
      </w:r>
    </w:p>
    <w:p w:rsidR="001E5CC7" w:rsidRPr="008D2F5B" w:rsidRDefault="001E5CC7" w:rsidP="008D2F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Воспитывать эстетическое восприятие  мира на примере физических явлений.</w:t>
      </w:r>
    </w:p>
    <w:p w:rsidR="008D2F5B" w:rsidRPr="008D2F5B" w:rsidRDefault="008D2F5B" w:rsidP="008D2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bCs/>
          <w:sz w:val="28"/>
          <w:szCs w:val="28"/>
        </w:rPr>
        <w:t xml:space="preserve">Скажи – и я забуду, </w:t>
      </w:r>
      <w:r w:rsidRPr="008D2F5B">
        <w:rPr>
          <w:rFonts w:ascii="Times New Roman" w:hAnsi="Times New Roman" w:cs="Times New Roman"/>
          <w:bCs/>
          <w:sz w:val="28"/>
          <w:szCs w:val="28"/>
        </w:rPr>
        <w:br/>
        <w:t xml:space="preserve">покажи – и я запомню, </w:t>
      </w:r>
      <w:r w:rsidRPr="008D2F5B">
        <w:rPr>
          <w:rFonts w:ascii="Times New Roman" w:hAnsi="Times New Roman" w:cs="Times New Roman"/>
          <w:bCs/>
          <w:sz w:val="28"/>
          <w:szCs w:val="28"/>
        </w:rPr>
        <w:br/>
        <w:t>дай действовать – и я научусь!</w:t>
      </w:r>
    </w:p>
    <w:p w:rsidR="0013204D" w:rsidRPr="008D2F5B" w:rsidRDefault="008D2F5B" w:rsidP="008D2F5B">
      <w:pPr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Физика – наука о физических явлениях природы.</w:t>
      </w:r>
      <w:r>
        <w:rPr>
          <w:rFonts w:ascii="Times New Roman" w:hAnsi="Times New Roman" w:cs="Times New Roman"/>
          <w:sz w:val="28"/>
          <w:szCs w:val="28"/>
        </w:rPr>
        <w:t xml:space="preserve"> Физика изучает мир, в котором мы живём, явления, </w:t>
      </w:r>
      <w:r w:rsidR="0013204D">
        <w:rPr>
          <w:rFonts w:ascii="Times New Roman" w:hAnsi="Times New Roman" w:cs="Times New Roman"/>
          <w:sz w:val="28"/>
          <w:szCs w:val="28"/>
        </w:rPr>
        <w:t xml:space="preserve">в нём происходящие, открывает законы, которым подчиняются эти явления, </w:t>
      </w:r>
      <w:r>
        <w:rPr>
          <w:rFonts w:ascii="Times New Roman" w:hAnsi="Times New Roman" w:cs="Times New Roman"/>
          <w:sz w:val="28"/>
          <w:szCs w:val="28"/>
        </w:rPr>
        <w:t>и как они взаимосвязаны.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Знаете, как говорится в народе?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«Физика — царица всех наук о природе!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Физика много разделов включает,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Каждый вопросы свои изучает.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Например, проводов всех «величество»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Изучает раздел «ЭЛЕКТРИЧЕСТВО».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«МЕХАНИКА»  все изучает движения,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Действия сил, точки их приложения,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Тепловых процессов динамику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Изучает   «ТЕРМОДИНАМИКА».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Отражение света, его преломление,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Прямолинейное распространение,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Как изображение глаз получает —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8D2F5B">
        <w:rPr>
          <w:rFonts w:ascii="Times New Roman" w:hAnsi="Times New Roman" w:cs="Times New Roman"/>
          <w:sz w:val="28"/>
          <w:szCs w:val="28"/>
        </w:rPr>
        <w:t xml:space="preserve"> это  «ОПТИКА»  изучает.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Что собой представляет ядро или атом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Мы из  «АТОМНОЙ ФИЗИКИ»  узнаем когда-то.</w:t>
      </w:r>
    </w:p>
    <w:p w:rsidR="0013204D" w:rsidRPr="008D2F5B" w:rsidRDefault="0013204D" w:rsidP="0013204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F5B">
        <w:rPr>
          <w:rFonts w:ascii="Times New Roman" w:hAnsi="Times New Roman" w:cs="Times New Roman"/>
          <w:sz w:val="28"/>
          <w:szCs w:val="28"/>
        </w:rPr>
        <w:t>В каждом разделе много полезного,</w:t>
      </w:r>
    </w:p>
    <w:p w:rsidR="0013204D" w:rsidRPr="00AA705E" w:rsidRDefault="0013204D" w:rsidP="00AA70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705E">
        <w:rPr>
          <w:rFonts w:ascii="Times New Roman" w:hAnsi="Times New Roman" w:cs="Times New Roman"/>
          <w:sz w:val="28"/>
          <w:szCs w:val="28"/>
        </w:rPr>
        <w:t>Познавательного и интересного!</w:t>
      </w:r>
    </w:p>
    <w:p w:rsidR="00AA705E" w:rsidRPr="00AA705E" w:rsidRDefault="00AA705E" w:rsidP="00AA70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5CC7" w:rsidRDefault="0013204D" w:rsidP="00030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705E">
        <w:rPr>
          <w:rFonts w:ascii="Times New Roman" w:hAnsi="Times New Roman" w:cs="Times New Roman"/>
          <w:sz w:val="28"/>
          <w:szCs w:val="28"/>
        </w:rPr>
        <w:t>Как учёные</w:t>
      </w:r>
      <w:r w:rsidR="00AA705E" w:rsidRPr="00AA705E">
        <w:rPr>
          <w:rFonts w:ascii="Times New Roman" w:hAnsi="Times New Roman" w:cs="Times New Roman"/>
          <w:sz w:val="28"/>
          <w:szCs w:val="28"/>
        </w:rPr>
        <w:t xml:space="preserve"> изучают физические явления?</w:t>
      </w:r>
      <w:r w:rsidR="00AA705E">
        <w:rPr>
          <w:rFonts w:ascii="Times New Roman" w:hAnsi="Times New Roman" w:cs="Times New Roman"/>
          <w:sz w:val="28"/>
          <w:szCs w:val="28"/>
        </w:rPr>
        <w:t xml:space="preserve"> Очень часто изучение физического явления начинается с наблюдения. Но наблюдения недостаточно, чтобы познать природу вещей. Очень часто наблюдения открывают только </w:t>
      </w:r>
      <w:r w:rsidR="00AA705E">
        <w:rPr>
          <w:rFonts w:ascii="Times New Roman" w:hAnsi="Times New Roman" w:cs="Times New Roman"/>
          <w:sz w:val="28"/>
          <w:szCs w:val="28"/>
        </w:rPr>
        <w:sym w:font="Symbol" w:char="F0A2"/>
      </w:r>
      <w:r w:rsidR="00AA705E">
        <w:rPr>
          <w:rFonts w:ascii="Times New Roman" w:hAnsi="Times New Roman" w:cs="Times New Roman"/>
          <w:sz w:val="28"/>
          <w:szCs w:val="28"/>
        </w:rPr>
        <w:sym w:font="Symbol" w:char="F0A2"/>
      </w:r>
      <w:r w:rsidR="00AA705E">
        <w:rPr>
          <w:rFonts w:ascii="Times New Roman" w:hAnsi="Times New Roman" w:cs="Times New Roman"/>
          <w:sz w:val="28"/>
          <w:szCs w:val="28"/>
        </w:rPr>
        <w:t>явную</w:t>
      </w:r>
      <w:r w:rsidR="00AA705E">
        <w:rPr>
          <w:rFonts w:ascii="Times New Roman" w:hAnsi="Times New Roman" w:cs="Times New Roman"/>
          <w:sz w:val="28"/>
          <w:szCs w:val="28"/>
        </w:rPr>
        <w:sym w:font="Symbol" w:char="F0A2"/>
      </w:r>
      <w:r w:rsidR="00AA705E">
        <w:rPr>
          <w:rFonts w:ascii="Times New Roman" w:hAnsi="Times New Roman" w:cs="Times New Roman"/>
          <w:sz w:val="28"/>
          <w:szCs w:val="28"/>
        </w:rPr>
        <w:sym w:font="Symbol" w:char="F0A2"/>
      </w:r>
      <w:r w:rsidR="00AA705E">
        <w:rPr>
          <w:rFonts w:ascii="Times New Roman" w:hAnsi="Times New Roman" w:cs="Times New Roman"/>
          <w:sz w:val="28"/>
          <w:szCs w:val="28"/>
        </w:rPr>
        <w:t xml:space="preserve">, очевидную сторону происходящих явлений. Вспомните, многие наблюдения убеждают человека в том, что Земля – плоская. Чтобы </w:t>
      </w:r>
      <w:proofErr w:type="gramStart"/>
      <w:r w:rsidR="00AA705E">
        <w:rPr>
          <w:rFonts w:ascii="Times New Roman" w:hAnsi="Times New Roman" w:cs="Times New Roman"/>
          <w:sz w:val="28"/>
          <w:szCs w:val="28"/>
        </w:rPr>
        <w:t>проникнуть в суть вещей необходимы</w:t>
      </w:r>
      <w:proofErr w:type="gramEnd"/>
      <w:r w:rsidR="00AA705E">
        <w:rPr>
          <w:rFonts w:ascii="Times New Roman" w:hAnsi="Times New Roman" w:cs="Times New Roman"/>
          <w:sz w:val="28"/>
          <w:szCs w:val="28"/>
        </w:rPr>
        <w:t xml:space="preserve">  эксперименты </w:t>
      </w:r>
      <w:r w:rsidR="006177B4">
        <w:rPr>
          <w:rFonts w:ascii="Times New Roman" w:hAnsi="Times New Roman" w:cs="Times New Roman"/>
          <w:sz w:val="28"/>
          <w:szCs w:val="28"/>
        </w:rPr>
        <w:t>(</w:t>
      </w:r>
      <w:r w:rsidR="00AA705E">
        <w:rPr>
          <w:rFonts w:ascii="Times New Roman" w:hAnsi="Times New Roman" w:cs="Times New Roman"/>
          <w:sz w:val="28"/>
          <w:szCs w:val="28"/>
        </w:rPr>
        <w:t>опыты). Сегодня мы этим с вами и займёмся. Я буду вам демонстрировать опыты, а вы – пытаться их объяснить.</w:t>
      </w:r>
    </w:p>
    <w:p w:rsidR="00AA705E" w:rsidRPr="00AA705E" w:rsidRDefault="00AA705E" w:rsidP="00030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вашего позволения, начнём.</w:t>
      </w:r>
    </w:p>
    <w:p w:rsidR="006177B4" w:rsidRDefault="006177B4" w:rsidP="00594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77B4">
        <w:rPr>
          <w:rFonts w:ascii="Times New Roman" w:hAnsi="Times New Roman" w:cs="Times New Roman"/>
          <w:sz w:val="28"/>
          <w:szCs w:val="28"/>
        </w:rPr>
        <w:lastRenderedPageBreak/>
        <w:t xml:space="preserve">Опыт № 1. </w:t>
      </w:r>
      <w:r w:rsidRPr="006177B4">
        <w:rPr>
          <w:rFonts w:ascii="Times New Roman" w:hAnsi="Times New Roman" w:cs="Times New Roman"/>
          <w:b/>
          <w:sz w:val="28"/>
          <w:szCs w:val="28"/>
        </w:rPr>
        <w:t>«Летающие чайные пакетики».</w:t>
      </w:r>
      <w:r w:rsidRPr="0061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B4" w:rsidRDefault="006177B4" w:rsidP="00594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Экспериментируем: в</w:t>
      </w:r>
      <w:r w:rsidRPr="006177B4">
        <w:rPr>
          <w:rFonts w:ascii="Times New Roman" w:hAnsi="Times New Roman" w:cs="Times New Roman"/>
          <w:sz w:val="28"/>
          <w:szCs w:val="28"/>
        </w:rPr>
        <w:t xml:space="preserve">скрываем чайные пакетики, отрезаем нитку с этикеткой, высыпаем заварку. Ставим пакетики на стол и поджигаем. </w:t>
      </w:r>
      <w:r>
        <w:rPr>
          <w:rFonts w:ascii="Times New Roman" w:hAnsi="Times New Roman" w:cs="Times New Roman"/>
          <w:sz w:val="28"/>
          <w:szCs w:val="28"/>
        </w:rPr>
        <w:t>Что произойдёт?</w:t>
      </w:r>
    </w:p>
    <w:p w:rsidR="006177B4" w:rsidRPr="006177B4" w:rsidRDefault="006177B4" w:rsidP="00594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(Тё</w:t>
      </w:r>
      <w:r w:rsidRPr="006177B4">
        <w:rPr>
          <w:rFonts w:ascii="Times New Roman" w:hAnsi="Times New Roman" w:cs="Times New Roman"/>
          <w:sz w:val="28"/>
          <w:szCs w:val="28"/>
        </w:rPr>
        <w:t>плый воздух увлекает дог</w:t>
      </w:r>
      <w:r>
        <w:rPr>
          <w:rFonts w:ascii="Times New Roman" w:hAnsi="Times New Roman" w:cs="Times New Roman"/>
          <w:sz w:val="28"/>
          <w:szCs w:val="28"/>
        </w:rPr>
        <w:t>орающие пакетики за собой вверх) (конвекция)).</w:t>
      </w:r>
      <w:proofErr w:type="gramEnd"/>
    </w:p>
    <w:p w:rsidR="006177B4" w:rsidRDefault="006177B4" w:rsidP="005943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177B4" w:rsidRPr="008D3A27" w:rsidRDefault="006177B4" w:rsidP="005943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Опыт №2. </w:t>
      </w:r>
      <w:r w:rsidRPr="008D3A27">
        <w:rPr>
          <w:rFonts w:ascii="Times New Roman" w:eastAsia="Calibri" w:hAnsi="Times New Roman" w:cs="Times New Roman"/>
          <w:b/>
          <w:iCs/>
          <w:sz w:val="28"/>
          <w:szCs w:val="28"/>
        </w:rPr>
        <w:t>«Загадочная картофелина»</w:t>
      </w:r>
    </w:p>
    <w:p w:rsidR="006177B4" w:rsidRPr="00BF2FEA" w:rsidRDefault="006177B4" w:rsidP="005943F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>Оборудование: два стеклянных сосуда с водой, картофелина.</w:t>
      </w:r>
    </w:p>
    <w:p w:rsidR="006177B4" w:rsidRPr="00BF2FEA" w:rsidRDefault="006177B4" w:rsidP="005943F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Проведение: Поместим одну и ту же картофелину в сосуды с равным количеством воды. В одном сосуде картофелина тонет, а в другом плавает. Объясните загадку картофелины.</w:t>
      </w:r>
    </w:p>
    <w:p w:rsidR="006E7409" w:rsidRDefault="006E7409" w:rsidP="006177B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6177B4"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>В одном из сосудов находится насыщенный раствор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поваренной соли.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Плотность солё</w:t>
      </w:r>
      <w:r w:rsidR="006177B4"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>ной воды бо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льше, чем чистой. Плотности солё</w:t>
      </w:r>
      <w:r w:rsidR="006177B4"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ной воды и картофелины примерно одинаковы, поэтому она плавает в растворе соли. </w:t>
      </w:r>
      <w:proofErr w:type="gramStart"/>
      <w:r w:rsidR="006177B4" w:rsidRPr="00BF2F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Плотность чистой воды меньше плотности картофелины, поэтому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она тонет в воде).</w:t>
      </w:r>
      <w:proofErr w:type="gramEnd"/>
    </w:p>
    <w:p w:rsidR="005943F5" w:rsidRDefault="005943F5" w:rsidP="006177B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E7409" w:rsidRPr="008D3A27" w:rsidRDefault="006E7409" w:rsidP="006E74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Опыт № 3.</w:t>
      </w:r>
      <w:r w:rsidRPr="006E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3F5">
        <w:rPr>
          <w:rFonts w:ascii="Times New Roman" w:hAnsi="Times New Roman" w:cs="Times New Roman"/>
          <w:b/>
          <w:sz w:val="28"/>
          <w:szCs w:val="28"/>
        </w:rPr>
        <w:t>« Волшебное мыло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4404" w:rsidRDefault="005943F5" w:rsidP="00E54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Возьмите тарелку, налейте в неё воды и сразу слейте. Поверхность тарелки будет влажной. Затем кусок мыла, сильно прижимая к тарелке, поверните несколько раз и поднимите вверх. При этом с мылом поднимается и тарелка. Почему?</w:t>
      </w:r>
    </w:p>
    <w:p w:rsidR="005943F5" w:rsidRDefault="005943F5" w:rsidP="00E54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(Мыло с тарелкой удерживаются силами взаимодействия молекул).</w:t>
      </w:r>
    </w:p>
    <w:p w:rsidR="005943F5" w:rsidRPr="00E54404" w:rsidRDefault="005943F5" w:rsidP="00E54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0A10" w:rsidRDefault="00F63BC2" w:rsidP="004F0A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3BC2">
        <w:rPr>
          <w:rFonts w:ascii="Times New Roman" w:hAnsi="Times New Roman" w:cs="Times New Roman"/>
          <w:sz w:val="28"/>
          <w:szCs w:val="28"/>
        </w:rPr>
        <w:t xml:space="preserve">Опыт № 4. </w:t>
      </w:r>
      <w:r w:rsidR="00FC0BC8" w:rsidRPr="00E54404">
        <w:rPr>
          <w:rFonts w:ascii="Times New Roman" w:hAnsi="Times New Roman" w:cs="Times New Roman"/>
          <w:b/>
          <w:sz w:val="28"/>
          <w:szCs w:val="28"/>
        </w:rPr>
        <w:t>«Яйцо в бутылке</w:t>
      </w:r>
      <w:r w:rsidR="00FC0BC8" w:rsidRPr="004F0A10">
        <w:rPr>
          <w:rFonts w:ascii="Times New Roman" w:hAnsi="Times New Roman" w:cs="Times New Roman"/>
          <w:b/>
          <w:sz w:val="28"/>
          <w:szCs w:val="28"/>
        </w:rPr>
        <w:t>».</w:t>
      </w:r>
    </w:p>
    <w:p w:rsidR="004F0A10" w:rsidRPr="004F0A10" w:rsidRDefault="00FC0BC8" w:rsidP="004F0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10" w:rsidRPr="004F0A10">
        <w:rPr>
          <w:rFonts w:ascii="Times New Roman" w:hAnsi="Times New Roman" w:cs="Times New Roman"/>
          <w:sz w:val="28"/>
          <w:szCs w:val="28"/>
        </w:rPr>
        <w:t>Окружающий нас воздух – это</w:t>
      </w:r>
      <w:r w:rsidR="004F0A10" w:rsidRPr="004F0A10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4F0A10" w:rsidRPr="004F0A10">
        <w:rPr>
          <w:rStyle w:val="a6"/>
          <w:rFonts w:ascii="Times New Roman" w:hAnsi="Times New Roman" w:cs="Times New Roman"/>
          <w:color w:val="555555"/>
          <w:sz w:val="28"/>
          <w:szCs w:val="28"/>
        </w:rPr>
        <w:t>газ.</w:t>
      </w:r>
      <w:r w:rsidR="004F0A10" w:rsidRPr="004F0A10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4F0A10" w:rsidRPr="004F0A10">
        <w:rPr>
          <w:rFonts w:ascii="Times New Roman" w:hAnsi="Times New Roman" w:cs="Times New Roman"/>
          <w:sz w:val="28"/>
          <w:szCs w:val="28"/>
        </w:rPr>
        <w:t>Газы и жидкости обладают</w:t>
      </w:r>
      <w:r w:rsidR="004F0A10" w:rsidRPr="004F0A10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  <w:r w:rsidR="004F0A10" w:rsidRPr="004F0A10">
        <w:rPr>
          <w:rStyle w:val="a6"/>
          <w:rFonts w:ascii="Times New Roman" w:hAnsi="Times New Roman" w:cs="Times New Roman"/>
          <w:color w:val="555555"/>
          <w:sz w:val="28"/>
          <w:szCs w:val="28"/>
        </w:rPr>
        <w:t>текучестью</w:t>
      </w:r>
      <w:r w:rsidR="004F0A10" w:rsidRPr="004F0A10">
        <w:rPr>
          <w:rFonts w:ascii="Times New Roman" w:hAnsi="Times New Roman" w:cs="Times New Roman"/>
          <w:sz w:val="28"/>
          <w:szCs w:val="28"/>
        </w:rPr>
        <w:t>, то есть могут легко перетекать и изменять их форму. Молекулы воздуха свободно перемещаются, что позволяет изменять форму в зависимости от формы занимаемого пространства. Эти постоянные движения молекул создают атмосферное давление.</w:t>
      </w:r>
    </w:p>
    <w:p w:rsidR="004F0A10" w:rsidRPr="004F0A10" w:rsidRDefault="004F0A10" w:rsidP="004F0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A10">
        <w:rPr>
          <w:rFonts w:ascii="Times New Roman" w:hAnsi="Times New Roman" w:cs="Times New Roman"/>
          <w:sz w:val="28"/>
          <w:szCs w:val="28"/>
        </w:rPr>
        <w:t>Воздух невидим, но мы можем узнать о его существовании благодаря действиям, которые он производит. Мы чувствуем своей кожей движение воздуха и можем видеть, как качаются от него деревья.</w:t>
      </w:r>
    </w:p>
    <w:p w:rsidR="004F0A10" w:rsidRPr="004F0A10" w:rsidRDefault="004F0A10" w:rsidP="004F0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A10">
        <w:rPr>
          <w:rFonts w:ascii="Times New Roman" w:hAnsi="Times New Roman" w:cs="Times New Roman"/>
          <w:sz w:val="28"/>
          <w:szCs w:val="28"/>
        </w:rPr>
        <w:t>Чтобы узнать больше о том, как фокусник может использовать воздух и атмосферное давление в своих трюках, попробуйте выполнить э</w:t>
      </w:r>
      <w:r>
        <w:rPr>
          <w:rFonts w:ascii="Times New Roman" w:hAnsi="Times New Roman" w:cs="Times New Roman"/>
          <w:sz w:val="28"/>
          <w:szCs w:val="28"/>
        </w:rPr>
        <w:t>ксперименты.</w:t>
      </w:r>
    </w:p>
    <w:p w:rsidR="004F0A10" w:rsidRPr="005943F5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достаточно прост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не требует никаких затрат, н</w:t>
      </w: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несмотря на это, он довольно-таки интересный и его должен провести каждый начинающий волшебник. Ну что ж, давайте приступим к выполнению интересного</w:t>
      </w:r>
      <w:r w:rsidRPr="004F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</w:t>
      </w:r>
      <w:r w:rsidR="0059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0A10" w:rsidRPr="005943F5" w:rsidRDefault="004F0A10" w:rsidP="004F0A1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опыта понадобится: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Очищенное варё</w:t>
      </w: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яйцо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бутылка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вода</w:t>
      </w:r>
    </w:p>
    <w:p w:rsidR="004F0A10" w:rsidRPr="005943F5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 проведение опыта: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10-15 минут.</w:t>
      </w:r>
    </w:p>
    <w:p w:rsidR="004F0A10" w:rsidRPr="000A6F1B" w:rsidRDefault="004F0A10" w:rsidP="004F0A1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Начинаем эксперимент: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бутылку на 1/3 горячей водой.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Аккуратно установите яичко на горлышке бутылки.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 несколько минут.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упало на дно бутылки.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A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4F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очистите яйцо от скорлупы. Не играйте с горячей водой, иначе Вы можете получить ожог! Если Вам тяжело провести опыт, обязательно попросите помощи у взрослых!</w:t>
      </w:r>
    </w:p>
    <w:p w:rsidR="004F0A10" w:rsidRPr="004F0A10" w:rsidRDefault="004F0A10" w:rsidP="004F0A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наливаете горячую воду в бутылку, то она и весь воздух в ней нагревается.</w:t>
      </w:r>
      <w:proofErr w:type="gramEnd"/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Снаружи же воздух прохладней. И пока воздух в бутылке и снаружи разный, горячий воздух </w:t>
      </w:r>
      <w:proofErr w:type="gramStart"/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Pr="004F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бутылку как можно быстрее. Из-за этих действий происходит перепад давления, что впоследствии заставл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яичко падать на дно бутылки).</w:t>
      </w:r>
    </w:p>
    <w:p w:rsidR="006177B4" w:rsidRPr="006177B4" w:rsidRDefault="006177B4" w:rsidP="00617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77B4" w:rsidRPr="006177B4" w:rsidRDefault="00E54404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5</w:t>
      </w:r>
      <w:r w:rsidR="006177B4" w:rsidRPr="006177B4">
        <w:rPr>
          <w:rFonts w:ascii="Times New Roman" w:hAnsi="Times New Roman" w:cs="Times New Roman"/>
          <w:sz w:val="28"/>
          <w:szCs w:val="28"/>
        </w:rPr>
        <w:t xml:space="preserve">. </w:t>
      </w:r>
      <w:r w:rsidR="00FC0BC8" w:rsidRPr="00E54404">
        <w:rPr>
          <w:rFonts w:ascii="Times New Roman" w:hAnsi="Times New Roman" w:cs="Times New Roman"/>
          <w:b/>
          <w:sz w:val="28"/>
          <w:szCs w:val="28"/>
        </w:rPr>
        <w:t>«Достань яйцо из бутылки».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41" w:rsidRDefault="00E54404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трёхлитровую банку бросаем зажжё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нную бумагу, на горлышко для герметичности лепим пластилин. Опускаем бутылку с яйцом горлышком вниз. </w:t>
      </w:r>
      <w:r w:rsidR="002A4541">
        <w:rPr>
          <w:rFonts w:ascii="Times New Roman" w:hAnsi="Times New Roman" w:cs="Times New Roman"/>
          <w:sz w:val="28"/>
          <w:szCs w:val="28"/>
        </w:rPr>
        <w:t>Через несколько секунд яйцо па</w:t>
      </w:r>
      <w:r w:rsidR="00FC0BC8" w:rsidRPr="006177B4">
        <w:rPr>
          <w:rFonts w:ascii="Times New Roman" w:hAnsi="Times New Roman" w:cs="Times New Roman"/>
          <w:sz w:val="28"/>
          <w:szCs w:val="28"/>
        </w:rPr>
        <w:t>дает в банку.</w:t>
      </w:r>
      <w:r w:rsidR="002A4541">
        <w:rPr>
          <w:rFonts w:ascii="Times New Roman" w:hAnsi="Times New Roman" w:cs="Times New Roman"/>
          <w:sz w:val="28"/>
          <w:szCs w:val="28"/>
        </w:rPr>
        <w:t xml:space="preserve"> Объясни!</w:t>
      </w:r>
    </w:p>
    <w:p w:rsidR="006177B4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Так как воздух </w:t>
      </w:r>
      <w:r>
        <w:rPr>
          <w:rFonts w:ascii="Times New Roman" w:hAnsi="Times New Roman" w:cs="Times New Roman"/>
          <w:sz w:val="28"/>
          <w:szCs w:val="28"/>
        </w:rPr>
        <w:t>в банке стал разрежё</w:t>
      </w:r>
      <w:r w:rsidR="00FC0BC8" w:rsidRPr="006177B4">
        <w:rPr>
          <w:rFonts w:ascii="Times New Roman" w:hAnsi="Times New Roman" w:cs="Times New Roman"/>
          <w:sz w:val="28"/>
          <w:szCs w:val="28"/>
        </w:rPr>
        <w:t>нным, давление внутри бутыл</w:t>
      </w:r>
      <w:r>
        <w:rPr>
          <w:rFonts w:ascii="Times New Roman" w:hAnsi="Times New Roman" w:cs="Times New Roman"/>
          <w:sz w:val="28"/>
          <w:szCs w:val="28"/>
        </w:rPr>
        <w:t>ки оказалось выше, чем в банке и яйцо выдавилось из бутылки).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C8" w:rsidRPr="006177B4" w:rsidRDefault="00FC0BC8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6177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541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6. </w:t>
      </w:r>
      <w:r w:rsidR="00FC0BC8" w:rsidRPr="002A4541">
        <w:rPr>
          <w:rFonts w:ascii="Times New Roman" w:hAnsi="Times New Roman" w:cs="Times New Roman"/>
          <w:b/>
          <w:sz w:val="28"/>
          <w:szCs w:val="28"/>
        </w:rPr>
        <w:t>«Тяжелая газета».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41" w:rsidRDefault="00FC0BC8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6177B4">
        <w:rPr>
          <w:rFonts w:ascii="Times New Roman" w:hAnsi="Times New Roman" w:cs="Times New Roman"/>
          <w:sz w:val="28"/>
          <w:szCs w:val="28"/>
        </w:rPr>
        <w:t>На стол кладут длинную деревянную линейку и ударяют рукой. Линейка падает. Затем линейку накрывают  газетой и с</w:t>
      </w:r>
      <w:r w:rsidR="002A4541">
        <w:rPr>
          <w:rFonts w:ascii="Times New Roman" w:hAnsi="Times New Roman" w:cs="Times New Roman"/>
          <w:sz w:val="28"/>
          <w:szCs w:val="28"/>
        </w:rPr>
        <w:t>нова с силой ударяют. Газета рвётся, а линейка остаё</w:t>
      </w:r>
      <w:r w:rsidRPr="006177B4">
        <w:rPr>
          <w:rFonts w:ascii="Times New Roman" w:hAnsi="Times New Roman" w:cs="Times New Roman"/>
          <w:sz w:val="28"/>
          <w:szCs w:val="28"/>
        </w:rPr>
        <w:t>тся лежать на месте.</w:t>
      </w:r>
    </w:p>
    <w:p w:rsidR="00FC0BC8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Так как площадь газеты в</w:t>
      </w:r>
      <w:r>
        <w:rPr>
          <w:rFonts w:ascii="Times New Roman" w:hAnsi="Times New Roman" w:cs="Times New Roman"/>
          <w:sz w:val="28"/>
          <w:szCs w:val="28"/>
        </w:rPr>
        <w:t>елика, до давление воздуха на её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поверхность достаточно большое, поэтому линейка не падает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BC8" w:rsidRPr="006177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7B4" w:rsidRPr="006177B4" w:rsidRDefault="006177B4" w:rsidP="00617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541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7. </w:t>
      </w:r>
      <w:r w:rsidR="00FC0BC8" w:rsidRPr="002A4541">
        <w:rPr>
          <w:rFonts w:ascii="Times New Roman" w:hAnsi="Times New Roman" w:cs="Times New Roman"/>
          <w:b/>
          <w:sz w:val="28"/>
          <w:szCs w:val="28"/>
        </w:rPr>
        <w:t>«Две жидкости меняются местами».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41" w:rsidRDefault="00FC0BC8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 w:rsidRPr="006177B4">
        <w:rPr>
          <w:rFonts w:ascii="Times New Roman" w:hAnsi="Times New Roman" w:cs="Times New Roman"/>
          <w:sz w:val="28"/>
          <w:szCs w:val="28"/>
        </w:rPr>
        <w:t>В одну рюмку наливается вино, в другую – вода. Рюмку с водой накрываем пластиковой карточкой и переворачиваем на рюмку с вином. Между рюмками делаем маленькую щель. Наблюдаем, как вино тонкой струйкой поднимается в верхнюю рюмку, а вода перетекает вниз.</w:t>
      </w:r>
    </w:p>
    <w:p w:rsidR="00FC0BC8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C0BC8" w:rsidRPr="006177B4">
        <w:rPr>
          <w:rFonts w:ascii="Times New Roman" w:hAnsi="Times New Roman" w:cs="Times New Roman"/>
          <w:sz w:val="28"/>
          <w:szCs w:val="28"/>
        </w:rPr>
        <w:t xml:space="preserve"> Происходит это потому, что плотность в</w:t>
      </w:r>
      <w:r>
        <w:rPr>
          <w:rFonts w:ascii="Times New Roman" w:hAnsi="Times New Roman" w:cs="Times New Roman"/>
          <w:sz w:val="28"/>
          <w:szCs w:val="28"/>
        </w:rPr>
        <w:t>оды больше, чем плотность вина.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более лё</w:t>
      </w:r>
      <w:r w:rsidR="00FC0BC8" w:rsidRPr="006177B4">
        <w:rPr>
          <w:rFonts w:ascii="Times New Roman" w:hAnsi="Times New Roman" w:cs="Times New Roman"/>
          <w:sz w:val="28"/>
          <w:szCs w:val="28"/>
        </w:rPr>
        <w:t>гкая жидкост</w:t>
      </w:r>
      <w:r>
        <w:rPr>
          <w:rFonts w:ascii="Times New Roman" w:hAnsi="Times New Roman" w:cs="Times New Roman"/>
          <w:sz w:val="28"/>
          <w:szCs w:val="28"/>
        </w:rPr>
        <w:t>ь стремится наверх, а более тяжёлая – вниз).</w:t>
      </w:r>
      <w:proofErr w:type="gramEnd"/>
    </w:p>
    <w:p w:rsidR="002A4541" w:rsidRPr="006177B4" w:rsidRDefault="002A4541" w:rsidP="00617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541" w:rsidRDefault="005943F5" w:rsidP="00617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8</w:t>
      </w:r>
      <w:r w:rsidR="002A4541">
        <w:rPr>
          <w:rFonts w:ascii="Times New Roman" w:hAnsi="Times New Roman" w:cs="Times New Roman"/>
          <w:sz w:val="28"/>
          <w:szCs w:val="28"/>
        </w:rPr>
        <w:t xml:space="preserve">. </w:t>
      </w:r>
      <w:r w:rsidR="00FC0BC8" w:rsidRPr="002A4541">
        <w:rPr>
          <w:rFonts w:ascii="Times New Roman" w:hAnsi="Times New Roman" w:cs="Times New Roman"/>
          <w:b/>
          <w:sz w:val="28"/>
          <w:szCs w:val="28"/>
        </w:rPr>
        <w:t>«Расплющиваем банку».</w:t>
      </w:r>
    </w:p>
    <w:p w:rsidR="002A4541" w:rsidRDefault="00FC0BC8" w:rsidP="00594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7B4">
        <w:rPr>
          <w:rFonts w:ascii="Times New Roman" w:hAnsi="Times New Roman" w:cs="Times New Roman"/>
          <w:sz w:val="28"/>
          <w:szCs w:val="28"/>
        </w:rPr>
        <w:t>Немного воды кипятим</w:t>
      </w:r>
      <w:proofErr w:type="gramEnd"/>
      <w:r w:rsidRPr="006177B4">
        <w:rPr>
          <w:rFonts w:ascii="Times New Roman" w:hAnsi="Times New Roman" w:cs="Times New Roman"/>
          <w:sz w:val="28"/>
          <w:szCs w:val="28"/>
        </w:rPr>
        <w:t xml:space="preserve"> в алюминиевой банк</w:t>
      </w:r>
      <w:r w:rsidR="002A4541">
        <w:rPr>
          <w:rFonts w:ascii="Times New Roman" w:hAnsi="Times New Roman" w:cs="Times New Roman"/>
          <w:sz w:val="28"/>
          <w:szCs w:val="28"/>
        </w:rPr>
        <w:t>е из-под газировки. Щипцами берём банку и переворачиваем в ё</w:t>
      </w:r>
      <w:r w:rsidRPr="006177B4">
        <w:rPr>
          <w:rFonts w:ascii="Times New Roman" w:hAnsi="Times New Roman" w:cs="Times New Roman"/>
          <w:sz w:val="28"/>
          <w:szCs w:val="28"/>
        </w:rPr>
        <w:t xml:space="preserve">мкость с холодной водой. Банка расплющивается. </w:t>
      </w:r>
    </w:p>
    <w:p w:rsidR="00FC0BC8" w:rsidRDefault="002A4541" w:rsidP="00594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C0BC8" w:rsidRPr="006177B4">
        <w:rPr>
          <w:rFonts w:ascii="Times New Roman" w:hAnsi="Times New Roman" w:cs="Times New Roman"/>
          <w:sz w:val="28"/>
          <w:szCs w:val="28"/>
        </w:rPr>
        <w:t>Дело в том, что в не нагретой банке – вода и воздух.</w:t>
      </w:r>
      <w:proofErr w:type="gramEnd"/>
      <w:r w:rsidR="00FC0BC8" w:rsidRPr="006177B4">
        <w:rPr>
          <w:rFonts w:ascii="Times New Roman" w:hAnsi="Times New Roman" w:cs="Times New Roman"/>
          <w:sz w:val="28"/>
          <w:szCs w:val="28"/>
        </w:rPr>
        <w:t xml:space="preserve"> Когда вода кипит – воздух в банке замещается паром. Затем холодная вода охлаждает пар, и он превращается в несколько капелек воды. Воздуха в банке уже нет, следовательно, давление в ней ниже атмосферного. </w:t>
      </w:r>
      <w:proofErr w:type="gramStart"/>
      <w:r w:rsidR="00FC0BC8" w:rsidRPr="006177B4">
        <w:rPr>
          <w:rFonts w:ascii="Times New Roman" w:hAnsi="Times New Roman" w:cs="Times New Roman"/>
          <w:sz w:val="28"/>
          <w:szCs w:val="28"/>
        </w:rPr>
        <w:t>Под его</w:t>
      </w:r>
      <w:r>
        <w:rPr>
          <w:rFonts w:ascii="Times New Roman" w:hAnsi="Times New Roman" w:cs="Times New Roman"/>
          <w:sz w:val="28"/>
          <w:szCs w:val="28"/>
        </w:rPr>
        <w:t xml:space="preserve"> действием банка расплющивается).</w:t>
      </w:r>
      <w:proofErr w:type="gramEnd"/>
    </w:p>
    <w:p w:rsidR="006177B4" w:rsidRPr="006177B4" w:rsidRDefault="006177B4" w:rsidP="00617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BC2" w:rsidRPr="008D3A27" w:rsidRDefault="002A4541" w:rsidP="00F63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541">
        <w:rPr>
          <w:rFonts w:ascii="Times New Roman" w:hAnsi="Times New Roman" w:cs="Times New Roman"/>
          <w:sz w:val="28"/>
          <w:szCs w:val="28"/>
        </w:rPr>
        <w:lastRenderedPageBreak/>
        <w:t xml:space="preserve">Опыт № </w:t>
      </w:r>
      <w:r w:rsidR="005943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BC2" w:rsidRPr="008D3A27">
        <w:rPr>
          <w:rFonts w:ascii="Times New Roman" w:hAnsi="Times New Roman" w:cs="Times New Roman"/>
          <w:b/>
          <w:sz w:val="28"/>
          <w:szCs w:val="28"/>
        </w:rPr>
        <w:t xml:space="preserve"> « Как объяснить наблюдаемое</w:t>
      </w:r>
      <w:r w:rsidR="00F63BC2">
        <w:rPr>
          <w:rFonts w:ascii="Times New Roman" w:hAnsi="Times New Roman" w:cs="Times New Roman"/>
          <w:b/>
          <w:sz w:val="28"/>
          <w:szCs w:val="28"/>
        </w:rPr>
        <w:t xml:space="preserve"> явление?»</w:t>
      </w:r>
      <w:r w:rsidR="00F63BC2" w:rsidRPr="008D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C2" w:rsidRDefault="00F63BC2" w:rsidP="00F63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2FEA">
        <w:rPr>
          <w:rFonts w:ascii="Times New Roman" w:hAnsi="Times New Roman" w:cs="Times New Roman"/>
          <w:sz w:val="28"/>
          <w:szCs w:val="28"/>
        </w:rPr>
        <w:t xml:space="preserve">Взять пустой стакан, открытку, монету. На стакан положить открытку, на неё монету. Щёлкнуть по открытке, открытка улетит, а монета попадёт в стакан.  </w:t>
      </w:r>
      <w:proofErr w:type="gramStart"/>
      <w:r w:rsidR="002A4541">
        <w:rPr>
          <w:rFonts w:ascii="Times New Roman" w:hAnsi="Times New Roman" w:cs="Times New Roman"/>
          <w:sz w:val="28"/>
          <w:szCs w:val="28"/>
        </w:rPr>
        <w:t>(</w:t>
      </w:r>
      <w:r w:rsidRPr="00BF2FEA">
        <w:rPr>
          <w:rFonts w:ascii="Times New Roman" w:hAnsi="Times New Roman" w:cs="Times New Roman"/>
          <w:sz w:val="28"/>
          <w:szCs w:val="28"/>
        </w:rPr>
        <w:t>Сила трения, действующая на открытку, не может сообщить монете  скорость в горизонтальном направлении.</w:t>
      </w:r>
      <w:proofErr w:type="gramEnd"/>
      <w:r w:rsidRPr="00BF2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FEA">
        <w:rPr>
          <w:rFonts w:ascii="Times New Roman" w:hAnsi="Times New Roman" w:cs="Times New Roman"/>
          <w:sz w:val="28"/>
          <w:szCs w:val="28"/>
        </w:rPr>
        <w:t>Практически монета сохраняет состояние покоя по инерции, но при</w:t>
      </w:r>
      <w:r w:rsidR="002A4541">
        <w:rPr>
          <w:rFonts w:ascii="Times New Roman" w:hAnsi="Times New Roman" w:cs="Times New Roman"/>
          <w:sz w:val="28"/>
          <w:szCs w:val="28"/>
        </w:rPr>
        <w:t xml:space="preserve"> удалении опоры падает в стакан).</w:t>
      </w:r>
      <w:proofErr w:type="gramEnd"/>
    </w:p>
    <w:p w:rsidR="000A6F1B" w:rsidRPr="00BF2FEA" w:rsidRDefault="000A6F1B" w:rsidP="00F63B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582E" w:rsidRPr="00B71F6E" w:rsidRDefault="005943F5" w:rsidP="005658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Опыт № 10</w:t>
      </w:r>
      <w:r w:rsidR="002A4541">
        <w:rPr>
          <w:rFonts w:ascii="Times New Roman" w:hAnsi="Times New Roman"/>
          <w:sz w:val="28"/>
        </w:rPr>
        <w:t xml:space="preserve">. </w:t>
      </w:r>
      <w:r w:rsidR="0056582E" w:rsidRPr="0056582E">
        <w:rPr>
          <w:rFonts w:ascii="Times New Roman" w:hAnsi="Times New Roman" w:cs="Times New Roman"/>
          <w:sz w:val="28"/>
          <w:szCs w:val="28"/>
        </w:rPr>
        <w:t>«</w:t>
      </w:r>
      <w:r w:rsidR="0056582E" w:rsidRPr="00B71F6E">
        <w:rPr>
          <w:rFonts w:ascii="Times New Roman" w:hAnsi="Times New Roman" w:cs="Times New Roman"/>
          <w:b/>
          <w:sz w:val="28"/>
          <w:szCs w:val="28"/>
        </w:rPr>
        <w:t>Прилипчивый стакан»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эксперимента ты узнаешь, как благодаря воздуху предметы могут прилипать друг к другу.</w:t>
      </w: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Реквизит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шарика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пластиковых стакана по 250 мл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Подготовка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 всё необходимое на столе</w:t>
      </w:r>
    </w:p>
    <w:p w:rsidR="008A7CC6" w:rsidRDefault="008A7CC6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Начинаем научное волшебство!</w:t>
      </w:r>
    </w:p>
    <w:p w:rsidR="0056582E" w:rsidRPr="000A6F1B" w:rsidRDefault="0056582E" w:rsidP="000A6F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 кого-нибудь из зрителей в качестве ассистента.</w:t>
      </w:r>
      <w:r w:rsidR="00B71F6E"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ему шарик и стаканчик, а другой шарик и стаканчик оставь себе.</w:t>
      </w:r>
      <w:r w:rsidR="00B71F6E"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твой ассистент надует твой шарик примерно наполовину, и завяжет его.</w:t>
      </w:r>
      <w:r w:rsidR="00B71F6E"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попроси его попытаться прилепить к шарику стаканчик. Когда он не сможет выполнить это, наступает твоя очередь.</w:t>
      </w:r>
    </w:p>
    <w:p w:rsidR="0056582E" w:rsidRPr="000A6F1B" w:rsidRDefault="0056582E" w:rsidP="000A6F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 свой шарик примерно на треть. Приложи стаканчик к шарику сбоку.</w:t>
      </w:r>
    </w:p>
    <w:p w:rsidR="0056582E" w:rsidRPr="000A6F1B" w:rsidRDefault="0056582E" w:rsidP="000A6F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стаканчик на месте, продолжай надувать шарик, пока он не будет </w:t>
      </w:r>
      <w:proofErr w:type="gramStart"/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</w:t>
      </w:r>
      <w:proofErr w:type="gramEnd"/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на 2/3. Теперь отпусти стаканчик.</w:t>
      </w:r>
    </w:p>
    <w:p w:rsidR="008A7CC6" w:rsidRDefault="008A7CC6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Советы учёному волшебнику</w:t>
      </w:r>
    </w:p>
    <w:p w:rsidR="0056582E" w:rsidRPr="000A6F1B" w:rsidRDefault="0056582E" w:rsidP="0056582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 зрителям, что твой стаканчик не намазан клеем. Выпусти из шарика некоторое количество воздуха, и стаканчик отваливается.</w:t>
      </w:r>
    </w:p>
    <w:p w:rsidR="008A7CC6" w:rsidRDefault="008A7CC6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ещё можно сделать</w:t>
      </w:r>
    </w:p>
    <w:p w:rsidR="0056582E" w:rsidRPr="005943F5" w:rsidRDefault="0056582E" w:rsidP="00F40D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одновременно прикрепить к шарику одновременно 2 стаканчика. Это потребует некоторой тренировки и помощи ассистента. Попроси его приложить к шарику два стаканчика, а потом надуй шарик, как было описано.</w:t>
      </w:r>
    </w:p>
    <w:p w:rsidR="008A7CC6" w:rsidRDefault="008A7CC6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6582E" w:rsidRPr="0056582E" w:rsidRDefault="0056582E" w:rsidP="0056582E">
      <w:pPr>
        <w:pStyle w:val="a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56582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</w:t>
      </w:r>
    </w:p>
    <w:p w:rsidR="0056582E" w:rsidRPr="00C42319" w:rsidRDefault="0056582E" w:rsidP="00F40D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надуешь шарик, стаканчик «прилипнет» к нему.</w:t>
      </w:r>
    </w:p>
    <w:p w:rsidR="008A7CC6" w:rsidRDefault="0056582E" w:rsidP="008A7C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4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прикладываешь стаканчик к шарику и надуваешь его, вокруг края стаканчика стенка шарика становится плоской.</w:t>
      </w:r>
      <w:proofErr w:type="gramEnd"/>
      <w:r w:rsidRPr="00C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объём воздуха внутри стаканчика слегка увеличивается, однако количество молекул воздуха остаётся прежним, поэтому давление воздуха внутри стаканчика уменьшается. Следовательно, атмосферное давление внутри стаканчика становится слегка меньшим, чем снаружи. </w:t>
      </w:r>
      <w:proofErr w:type="gramStart"/>
      <w:r w:rsidRPr="00C42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этой разнице в давлении стаканчик и удерживается на месте).</w:t>
      </w:r>
      <w:proofErr w:type="gramEnd"/>
    </w:p>
    <w:p w:rsidR="000A6F1B" w:rsidRPr="008A7CC6" w:rsidRDefault="005943F5" w:rsidP="008A7C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Опыт №11</w:t>
      </w:r>
      <w:r w:rsidR="000A6F1B" w:rsidRPr="000A6F1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A6F1B" w:rsidRPr="000A6F1B">
        <w:rPr>
          <w:lang w:eastAsia="ru-RU"/>
        </w:rPr>
        <w:t xml:space="preserve"> </w:t>
      </w:r>
      <w:r w:rsidR="000A6F1B" w:rsidRPr="000A6F1B">
        <w:rPr>
          <w:rFonts w:ascii="Times New Roman" w:hAnsi="Times New Roman" w:cs="Times New Roman"/>
          <w:b/>
          <w:sz w:val="28"/>
          <w:szCs w:val="28"/>
          <w:lang w:eastAsia="ru-RU"/>
        </w:rPr>
        <w:t>«Составные цвета»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Существует 7 цветов, определяющие длины волн видимого света. Эти </w:t>
      </w: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цвета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: красный, оранжевый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желтый, зеленый, голубой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 синий и фиолетовый. Этот «видимый свет» соответствует в диапазоне волн 400 – 700 нанометров.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выполнения опыта понадобится: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Фонарик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Красный целлофан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Синий целлофан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лтый целлофан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Лента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Ручка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Тетрадь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на проведение эксперимента: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От 5 минут и до одного часа, как позволит Ваше творчество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Начинаем эксперимент: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Найдите белую стену. Стена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сплошь белая, но не цветная.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Покройте верхнюю часть фонарика красным целлофаном. Теп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ерь покройте красный целлофан жё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лтым целлофаном. Какой цвет вы видите на стене? Запишите результаты в тетради.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Снимите жё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лтый целлофан.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Теперь покройте красный целлофан синим целлофаном. Какой цвет Вы сейчас видите? Запишите результаты.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Снимите оба целлофана с фонарика. Теперь у Вас есть обычный, непокрытый целлофаном фонарик.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Покройте верхнюю часть фонарика синим целлофаном, а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покройте жё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лтым целлофаном. Какой цвет Вы видите? Запишите результаты в тетрадь.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ещё 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можно создать цвета с помощью фонарика и целлофана? Попробуйте различные комбинации и узнаете!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Если Ваш </w:t>
      </w: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целлофан 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самоклеющийся, Вы должны буде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те использовать скотч, чтобы прикрепить целлофан к фонарику.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Наблюдение: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sz w:val="28"/>
          <w:szCs w:val="28"/>
          <w:lang w:eastAsia="ru-RU"/>
        </w:rPr>
        <w:t>Какие цвета Вы создали с фонариком и целлофаном? Вы расширили опыт «Составные цвета», создали свои собственные вторичные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? Что будет если использовать чё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рный целлофан? Попробуйте и узнаете!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6F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0A6F1B" w:rsidRPr="000A6F1B" w:rsidRDefault="000A6F1B" w:rsidP="000A6F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цвета для </w:t>
      </w:r>
      <w:proofErr w:type="spellStart"/>
      <w:r w:rsidRPr="000A6F1B">
        <w:rPr>
          <w:rFonts w:ascii="Times New Roman" w:hAnsi="Times New Roman" w:cs="Times New Roman"/>
          <w:sz w:val="28"/>
          <w:szCs w:val="28"/>
          <w:lang w:eastAsia="ru-RU"/>
        </w:rPr>
        <w:t>субтрактивного</w:t>
      </w:r>
      <w:proofErr w:type="spellEnd"/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 раскрашивания в и</w:t>
      </w:r>
      <w:r>
        <w:rPr>
          <w:rFonts w:ascii="Times New Roman" w:hAnsi="Times New Roman" w:cs="Times New Roman"/>
          <w:sz w:val="28"/>
          <w:szCs w:val="28"/>
          <w:lang w:eastAsia="ru-RU"/>
        </w:rPr>
        <w:t>скусстве состоят из красного, жё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лтого и синего.</w:t>
      </w:r>
      <w:proofErr w:type="gramEnd"/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 При комбинации этих цветов, вместе взятых, они образуют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вторичные цвета, такие как зелё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 xml:space="preserve">ный, оранжевый или фиолетовый. </w:t>
      </w:r>
      <w:proofErr w:type="gramStart"/>
      <w:r w:rsidRPr="000A6F1B">
        <w:rPr>
          <w:rFonts w:ascii="Times New Roman" w:hAnsi="Times New Roman" w:cs="Times New Roman"/>
          <w:sz w:val="28"/>
          <w:szCs w:val="28"/>
          <w:lang w:eastAsia="ru-RU"/>
        </w:rPr>
        <w:t>Когда Вы размещаете на фонарике разные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мбинации из целлофана, Вы создаё</w:t>
      </w:r>
      <w:r w:rsidRPr="000A6F1B">
        <w:rPr>
          <w:rFonts w:ascii="Times New Roman" w:hAnsi="Times New Roman" w:cs="Times New Roman"/>
          <w:sz w:val="28"/>
          <w:szCs w:val="28"/>
          <w:lang w:eastAsia="ru-RU"/>
        </w:rPr>
        <w:t>те вторичные цвета!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Экспериментируйте!</w:t>
      </w:r>
    </w:p>
    <w:p w:rsidR="008A7CC6" w:rsidRDefault="008A7CC6" w:rsidP="0056582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F1B" w:rsidRPr="000305FD" w:rsidRDefault="000305FD" w:rsidP="0056582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 час экспериментаторов заканчивается. Спасибо за внимание! Всем удачи и новых экспериментов! До новых встреч!</w:t>
      </w:r>
    </w:p>
    <w:p w:rsidR="00E31221" w:rsidRPr="0056582E" w:rsidRDefault="00E31221" w:rsidP="005658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1221" w:rsidRPr="0056582E" w:rsidSect="00437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C58"/>
    <w:multiLevelType w:val="multilevel"/>
    <w:tmpl w:val="7DA4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60B2"/>
    <w:multiLevelType w:val="multilevel"/>
    <w:tmpl w:val="C7B8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328A"/>
    <w:multiLevelType w:val="multilevel"/>
    <w:tmpl w:val="1A1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33119B"/>
    <w:multiLevelType w:val="hybridMultilevel"/>
    <w:tmpl w:val="4B58D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C45F7"/>
    <w:multiLevelType w:val="multilevel"/>
    <w:tmpl w:val="B2D8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31DF5"/>
    <w:multiLevelType w:val="hybridMultilevel"/>
    <w:tmpl w:val="B3C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3590"/>
    <w:multiLevelType w:val="hybridMultilevel"/>
    <w:tmpl w:val="2C70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0F1C"/>
    <w:multiLevelType w:val="hybridMultilevel"/>
    <w:tmpl w:val="9AC64064"/>
    <w:lvl w:ilvl="0" w:tplc="B1688D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053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48D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89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C35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F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27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0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07E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6912"/>
    <w:multiLevelType w:val="multilevel"/>
    <w:tmpl w:val="610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F978AF"/>
    <w:multiLevelType w:val="multilevel"/>
    <w:tmpl w:val="21A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D4CB1"/>
    <w:multiLevelType w:val="hybridMultilevel"/>
    <w:tmpl w:val="CF2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5E4D"/>
    <w:multiLevelType w:val="hybridMultilevel"/>
    <w:tmpl w:val="E706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3DBD"/>
    <w:multiLevelType w:val="hybridMultilevel"/>
    <w:tmpl w:val="7ED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20DB"/>
    <w:multiLevelType w:val="hybridMultilevel"/>
    <w:tmpl w:val="3C482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18E"/>
    <w:rsid w:val="000305FD"/>
    <w:rsid w:val="000A6F1B"/>
    <w:rsid w:val="000D093E"/>
    <w:rsid w:val="0013204D"/>
    <w:rsid w:val="001E5CC7"/>
    <w:rsid w:val="00212433"/>
    <w:rsid w:val="00236173"/>
    <w:rsid w:val="002A4541"/>
    <w:rsid w:val="002C681F"/>
    <w:rsid w:val="0043718E"/>
    <w:rsid w:val="004F0A10"/>
    <w:rsid w:val="0056582E"/>
    <w:rsid w:val="005943F5"/>
    <w:rsid w:val="006069C7"/>
    <w:rsid w:val="006177B4"/>
    <w:rsid w:val="006E7409"/>
    <w:rsid w:val="00826613"/>
    <w:rsid w:val="008277C3"/>
    <w:rsid w:val="008A7CC6"/>
    <w:rsid w:val="008D2F5B"/>
    <w:rsid w:val="00972035"/>
    <w:rsid w:val="00AA705E"/>
    <w:rsid w:val="00B51CFA"/>
    <w:rsid w:val="00B71F6E"/>
    <w:rsid w:val="00B905B3"/>
    <w:rsid w:val="00C42319"/>
    <w:rsid w:val="00D01EB1"/>
    <w:rsid w:val="00E31221"/>
    <w:rsid w:val="00E54404"/>
    <w:rsid w:val="00F40D46"/>
    <w:rsid w:val="00F63BC2"/>
    <w:rsid w:val="00F728A8"/>
    <w:rsid w:val="00F910A6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069C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F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A10"/>
    <w:rPr>
      <w:b/>
      <w:bCs/>
    </w:rPr>
  </w:style>
  <w:style w:type="character" w:customStyle="1" w:styleId="apple-converted-space">
    <w:name w:val="apple-converted-space"/>
    <w:basedOn w:val="a0"/>
    <w:rsid w:val="004F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</dc:creator>
  <cp:lastModifiedBy>AID</cp:lastModifiedBy>
  <cp:revision>2</cp:revision>
  <dcterms:created xsi:type="dcterms:W3CDTF">2017-03-05T16:59:00Z</dcterms:created>
  <dcterms:modified xsi:type="dcterms:W3CDTF">2017-03-05T16:59:00Z</dcterms:modified>
</cp:coreProperties>
</file>