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BB" w:rsidRPr="00C3797E" w:rsidRDefault="003074BB" w:rsidP="003074BB">
      <w:pPr>
        <w:jc w:val="center"/>
        <w:rPr>
          <w:b/>
          <w:i/>
          <w:sz w:val="36"/>
          <w:szCs w:val="36"/>
          <w:u w:val="single"/>
        </w:rPr>
      </w:pPr>
      <w:r w:rsidRPr="00C3797E">
        <w:rPr>
          <w:b/>
          <w:i/>
          <w:sz w:val="36"/>
          <w:szCs w:val="36"/>
          <w:u w:val="single"/>
        </w:rPr>
        <w:t>Влияние мобильных телефонов на организм человека</w:t>
      </w:r>
    </w:p>
    <w:p w:rsidR="003074BB" w:rsidRPr="00C3797E" w:rsidRDefault="00737181" w:rsidP="003074BB">
      <w:pPr>
        <w:rPr>
          <w:sz w:val="28"/>
          <w:szCs w:val="28"/>
        </w:rPr>
      </w:pPr>
      <w:r w:rsidRPr="00737181">
        <w:rPr>
          <w:b/>
          <w:i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. </w:t>
      </w:r>
      <w:r w:rsidR="003074BB" w:rsidRPr="00C3797E">
        <w:rPr>
          <w:sz w:val="28"/>
          <w:szCs w:val="28"/>
        </w:rPr>
        <w:t>Мобильные телефоны ознаменовали настоящий прорыв в сфере коммуникаций, связь стала неотъемлемым и повседневным явлением в нашей жизни: благодаря мобильникам мы легко мож</w:t>
      </w:r>
      <w:r w:rsidR="003074BB">
        <w:rPr>
          <w:sz w:val="28"/>
          <w:szCs w:val="28"/>
        </w:rPr>
        <w:t>ем общаться с нашими близкими, друзья</w:t>
      </w:r>
      <w:r w:rsidR="003074BB" w:rsidRPr="00C3797E">
        <w:rPr>
          <w:sz w:val="28"/>
          <w:szCs w:val="28"/>
        </w:rPr>
        <w:t>ми, решать деловые вопросы, сидеть в чатах, пользоваться ISQ и использовать GPS навигацию, а также просто весело проводить время, запуская различные приложения. Однако важно знать, что чем мощнее модель, тем вред мобильного телефона может оказаться сильнее!</w:t>
      </w:r>
    </w:p>
    <w:p w:rsidR="003074BB" w:rsidRPr="00C3797E" w:rsidRDefault="003074BB" w:rsidP="003074BB">
      <w:pPr>
        <w:rPr>
          <w:sz w:val="28"/>
          <w:szCs w:val="28"/>
        </w:rPr>
      </w:pPr>
      <w:r w:rsidRPr="00C3797E">
        <w:rPr>
          <w:sz w:val="28"/>
          <w:szCs w:val="28"/>
        </w:rPr>
        <w:t>Важно отметить, что в отдельных районах мира именно мобильники являются единственными имеющимися и наиболее надежными средствами коммуникаций. В цивилизованных местах они очень популярны, потому что позволяют поддерживать непрерывную связь, не нарушая свободы передвижения. Сегодня пользоваться мобильным телефоном означает быть современным человеком, который идет в ногу со временем. Однако многих беспокоит ложка дёгтя в бочке с мёдом, а именно влияние мобильного телефона на организм человека.</w:t>
      </w:r>
    </w:p>
    <w:p w:rsidR="003074BB" w:rsidRDefault="003074BB" w:rsidP="003074BB">
      <w:pPr>
        <w:rPr>
          <w:sz w:val="28"/>
          <w:szCs w:val="28"/>
        </w:rPr>
      </w:pPr>
      <w:r w:rsidRPr="00C3797E">
        <w:rPr>
          <w:sz w:val="28"/>
          <w:szCs w:val="28"/>
        </w:rPr>
        <w:t xml:space="preserve">Наверное, вам не раз и не два приходилось слышать то, что при длительном использовании мобильные телефоны способны принести вред организму, иногда о вреде говорят по радио, телевизору и в интернете. Но как же обстоят дела в действительности, какой вред мобильные телефоны могут причинить вам? Большинство людей сами понимают, что мобильники причиняют вред, их только интересует степень этого вреда или то, насколько вредно общаться по мобильному телефону. </w:t>
      </w:r>
      <w:r w:rsidR="00737181">
        <w:rPr>
          <w:sz w:val="28"/>
          <w:szCs w:val="28"/>
        </w:rPr>
        <w:t xml:space="preserve">Поэтому мы поставили </w:t>
      </w:r>
      <w:r w:rsidR="00737181" w:rsidRPr="00737181">
        <w:rPr>
          <w:b/>
          <w:i/>
          <w:sz w:val="28"/>
          <w:szCs w:val="28"/>
          <w:u w:val="single"/>
        </w:rPr>
        <w:t>цель</w:t>
      </w:r>
      <w:r w:rsidR="00737181">
        <w:rPr>
          <w:b/>
          <w:i/>
          <w:sz w:val="28"/>
          <w:szCs w:val="28"/>
          <w:u w:val="single"/>
        </w:rPr>
        <w:t>:</w:t>
      </w:r>
      <w:r w:rsidR="00737181">
        <w:rPr>
          <w:sz w:val="28"/>
          <w:szCs w:val="28"/>
        </w:rPr>
        <w:t xml:space="preserve"> </w:t>
      </w:r>
      <w:r w:rsidRPr="00C3797E">
        <w:rPr>
          <w:sz w:val="28"/>
          <w:szCs w:val="28"/>
        </w:rPr>
        <w:t>выясни</w:t>
      </w:r>
      <w:r w:rsidR="00737181">
        <w:rPr>
          <w:sz w:val="28"/>
          <w:szCs w:val="28"/>
        </w:rPr>
        <w:t xml:space="preserve">ть </w:t>
      </w:r>
      <w:r w:rsidRPr="00C3797E">
        <w:rPr>
          <w:sz w:val="28"/>
          <w:szCs w:val="28"/>
        </w:rPr>
        <w:t>влияние мобильных телефонов на здоровье человека, чтобы научиться пользоваться этими прибора</w:t>
      </w:r>
      <w:r w:rsidR="009B73C7">
        <w:rPr>
          <w:sz w:val="28"/>
          <w:szCs w:val="28"/>
        </w:rPr>
        <w:t xml:space="preserve">ми с минимальными последствиями, </w:t>
      </w:r>
      <w:r w:rsidR="009B73C7" w:rsidRPr="009B73C7">
        <w:rPr>
          <w:sz w:val="28"/>
          <w:szCs w:val="28"/>
        </w:rPr>
        <w:t>принять меры предосторожности.</w:t>
      </w:r>
    </w:p>
    <w:p w:rsidR="009B73C7" w:rsidRPr="009B73C7" w:rsidRDefault="009B73C7" w:rsidP="009B73C7">
      <w:pPr>
        <w:rPr>
          <w:sz w:val="28"/>
          <w:szCs w:val="28"/>
        </w:rPr>
      </w:pPr>
      <w:r w:rsidRPr="009B73C7">
        <w:rPr>
          <w:b/>
          <w:bCs/>
          <w:i/>
          <w:iCs/>
          <w:sz w:val="28"/>
          <w:szCs w:val="28"/>
          <w:u w:val="single"/>
        </w:rPr>
        <w:t>Задачи:</w:t>
      </w:r>
    </w:p>
    <w:p w:rsidR="009542CC" w:rsidRPr="009B73C7" w:rsidRDefault="009B73C7" w:rsidP="009B73C7">
      <w:pPr>
        <w:numPr>
          <w:ilvl w:val="0"/>
          <w:numId w:val="4"/>
        </w:numPr>
        <w:rPr>
          <w:sz w:val="28"/>
          <w:szCs w:val="28"/>
        </w:rPr>
      </w:pPr>
      <w:r w:rsidRPr="009B73C7">
        <w:rPr>
          <w:sz w:val="28"/>
          <w:szCs w:val="28"/>
        </w:rPr>
        <w:t>Выяснить как влияет телефон на здоровье человека.</w:t>
      </w:r>
    </w:p>
    <w:p w:rsidR="009542CC" w:rsidRPr="009B73C7" w:rsidRDefault="009B73C7" w:rsidP="009B73C7">
      <w:pPr>
        <w:numPr>
          <w:ilvl w:val="0"/>
          <w:numId w:val="4"/>
        </w:numPr>
        <w:rPr>
          <w:sz w:val="28"/>
          <w:szCs w:val="28"/>
        </w:rPr>
      </w:pPr>
      <w:r w:rsidRPr="009B73C7">
        <w:rPr>
          <w:sz w:val="28"/>
          <w:szCs w:val="28"/>
        </w:rPr>
        <w:t>Узнать какие модели телефонов приносят наименьший вред здоровью.</w:t>
      </w:r>
    </w:p>
    <w:p w:rsidR="009542CC" w:rsidRPr="009B73C7" w:rsidRDefault="009B73C7" w:rsidP="009B73C7">
      <w:pPr>
        <w:numPr>
          <w:ilvl w:val="0"/>
          <w:numId w:val="4"/>
        </w:numPr>
        <w:rPr>
          <w:sz w:val="28"/>
          <w:szCs w:val="28"/>
        </w:rPr>
      </w:pPr>
      <w:r w:rsidRPr="009B73C7">
        <w:rPr>
          <w:sz w:val="28"/>
          <w:szCs w:val="28"/>
        </w:rPr>
        <w:t>Узнать модели наиболее опасных телефонов для здоровья.</w:t>
      </w:r>
    </w:p>
    <w:p w:rsidR="009542CC" w:rsidRPr="009B73C7" w:rsidRDefault="009B73C7" w:rsidP="009B73C7">
      <w:pPr>
        <w:numPr>
          <w:ilvl w:val="0"/>
          <w:numId w:val="4"/>
        </w:numPr>
        <w:rPr>
          <w:sz w:val="28"/>
          <w:szCs w:val="28"/>
        </w:rPr>
      </w:pPr>
      <w:r w:rsidRPr="009B73C7">
        <w:rPr>
          <w:sz w:val="28"/>
          <w:szCs w:val="28"/>
        </w:rPr>
        <w:lastRenderedPageBreak/>
        <w:t>Составить свод правил, которые помогли бы уменьшить риск заболеваний, связанных с использованием мобильных телефонов.</w:t>
      </w:r>
    </w:p>
    <w:p w:rsidR="009B73C7" w:rsidRDefault="009B73C7" w:rsidP="003074BB">
      <w:pPr>
        <w:rPr>
          <w:sz w:val="28"/>
          <w:szCs w:val="28"/>
        </w:rPr>
      </w:pPr>
    </w:p>
    <w:p w:rsidR="003074BB" w:rsidRPr="00C3797E" w:rsidRDefault="00737181" w:rsidP="003074B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Влияние мобильных телефонов на головной мозг</w:t>
      </w:r>
    </w:p>
    <w:p w:rsidR="003074BB" w:rsidRDefault="003074BB" w:rsidP="003074BB">
      <w:pPr>
        <w:rPr>
          <w:sz w:val="28"/>
          <w:szCs w:val="28"/>
        </w:rPr>
      </w:pPr>
      <w:r w:rsidRPr="00C3797E">
        <w:rPr>
          <w:sz w:val="28"/>
          <w:szCs w:val="28"/>
        </w:rPr>
        <w:t>Специалисты ВОЗ установили связь между регулярным использованием мобильных телефонов и появлением опухолей мозга. Сотовые не так безопасны для здоровья, как думает большинство людей. Шведские учёные установили, что час мобильных разговоров увеличивает риск образования и развития злокачественной опухоли в два раза в том полушарии, к которому чаще человек прикладывает трубку. Итак, имеется существенное влияние сотового телефона на здоровье, но некоторые утверждают, что пользоваться мобильником нужно лишь в редких случаях и тогда вашему здоровью ничто не угрожает. Известно, что использование средств коммуникации влияет на развитие рака слюнных желез. Было установлено, что ежедневные разговоры по телефону увеличивают риск опухоли слюнных желез в 1,5 раза, причём новообразования чаще возникали у жителей отдаленных районов. Данная зависимость связана с тем, что уровень сигнала от стационарных антенн там ниже, что вынуждает излучатели мобильных трубок работать на полную мощность.</w:t>
      </w:r>
    </w:p>
    <w:p w:rsidR="003074BB" w:rsidRPr="00C3797E" w:rsidRDefault="003074BB" w:rsidP="003074BB">
      <w:pPr>
        <w:rPr>
          <w:b/>
          <w:i/>
          <w:sz w:val="36"/>
          <w:szCs w:val="36"/>
          <w:u w:val="single"/>
        </w:rPr>
      </w:pPr>
      <w:r w:rsidRPr="00C3797E">
        <w:rPr>
          <w:b/>
          <w:i/>
          <w:sz w:val="36"/>
          <w:szCs w:val="36"/>
          <w:u w:val="single"/>
        </w:rPr>
        <w:t>Влияние сотовых телефонов на организм — головные боли и плохая память</w:t>
      </w:r>
    </w:p>
    <w:p w:rsidR="003074BB" w:rsidRDefault="003074BB" w:rsidP="003074BB">
      <w:pPr>
        <w:rPr>
          <w:sz w:val="28"/>
          <w:szCs w:val="28"/>
        </w:rPr>
      </w:pPr>
      <w:r w:rsidRPr="00C3797E">
        <w:rPr>
          <w:sz w:val="28"/>
          <w:szCs w:val="28"/>
        </w:rPr>
        <w:t xml:space="preserve">Ученые провели ряд экспериментов с крысами и выяснили то, что излучение мобильника может негативно сказываться на нашей памяти. Одну группу крыс в течение года один раз в неделю подвергали облучению от коммуникационных устройств в течение двух часов. По происшествие года, выяснилось, что подопытные затрачивают больше времени на исследование новых предметов, потому что просто не способны их запомнить. Ученые полагают, что вред мобильных телефонов связан с тем, что микроволновое излучение, исходящее от них, плохо влияет на наш гематоэнцефалический барьер, который является последним препятствием между кровью и мозговой цереброспинальной жидкостью. Именно по этой причине кровяные вещества попадают в мозговые ткани, причиняя вред клеткам. Интересно также исследование, проведенное Норвежским обществом по </w:t>
      </w:r>
      <w:r w:rsidRPr="00C3797E">
        <w:rPr>
          <w:sz w:val="28"/>
          <w:szCs w:val="28"/>
        </w:rPr>
        <w:lastRenderedPageBreak/>
        <w:t>защите от излучения и Шведским национальным институтом, показало, что даже те люди, которые общаются по сотовому телефону менее 2-х минут в день, часто испытывают побочные эффекты, такие как головная боль, провалы в памяти, повышенная утомляемость и головокружение. Также известно, что их использование плохо влияет на органы слуха, опорно-двигательную систему и зрение, поэтому мобильниками лучше использоваться в крайних случаях, чаще предпочитая им стационарные телефоны.</w:t>
      </w:r>
    </w:p>
    <w:p w:rsidR="003074BB" w:rsidRPr="003074BB" w:rsidRDefault="003074BB" w:rsidP="003074BB">
      <w:pPr>
        <w:jc w:val="center"/>
        <w:rPr>
          <w:b/>
          <w:i/>
          <w:sz w:val="36"/>
          <w:szCs w:val="36"/>
          <w:u w:val="single"/>
        </w:rPr>
      </w:pPr>
      <w:r w:rsidRPr="00C3797E">
        <w:rPr>
          <w:b/>
          <w:i/>
          <w:sz w:val="36"/>
          <w:szCs w:val="36"/>
          <w:u w:val="single"/>
        </w:rPr>
        <w:t>Болезнетворные микроорганизмы на телефоне</w:t>
      </w:r>
    </w:p>
    <w:p w:rsidR="003074BB" w:rsidRDefault="003074BB" w:rsidP="003074B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C3797E">
        <w:rPr>
          <w:sz w:val="28"/>
          <w:szCs w:val="28"/>
        </w:rPr>
        <w:t>меется еще одна опасность от сотового — распространение на его корпусе опасных микроорганизмов, которые могут вызывать аллергические реакции и опасные заболевания. Конечно, от бактерий и вирусов можно почистит аппарат, но не все знают как правильно это делать. В данном случае, ни влажные салфетки, ни спирт и тем более бензин не помогут. Ультрафиолетовый свет — единственное, что может помочь.</w:t>
      </w:r>
    </w:p>
    <w:p w:rsidR="003074BB" w:rsidRDefault="003074BB" w:rsidP="003074BB">
      <w:pPr>
        <w:rPr>
          <w:sz w:val="28"/>
          <w:szCs w:val="28"/>
        </w:rPr>
      </w:pPr>
      <w:r w:rsidRPr="00C3797E">
        <w:rPr>
          <w:sz w:val="28"/>
          <w:szCs w:val="28"/>
        </w:rPr>
        <w:t>Сегодня существует специальный обеззараживатель телефона от компании Spectronics Corporation — CellBlaster. При помощи ультрафиолета он удаляет до 99,9% микробов, вирусов и бактерий. Устройство очень удобно в использовании, достаточно положить мобильник в него, закрыть крышкой, и через 30 секунд вы получаете полностью продезинфицированный аппарат.</w:t>
      </w:r>
    </w:p>
    <w:p w:rsidR="000D18C6" w:rsidRDefault="000D18C6" w:rsidP="000D18C6">
      <w:pPr>
        <w:rPr>
          <w:sz w:val="28"/>
          <w:szCs w:val="28"/>
        </w:rPr>
      </w:pPr>
      <w:r w:rsidRPr="00C3797E">
        <w:rPr>
          <w:sz w:val="28"/>
          <w:szCs w:val="28"/>
        </w:rPr>
        <w:t>Самая безопасная модель телефона, по мнению Всемирной организации здравоохранения – Samsung Blue Earth. Уровень его вредных воздействий на наш организм – 0.196.</w:t>
      </w:r>
    </w:p>
    <w:p w:rsidR="000D18C6" w:rsidRPr="00737181" w:rsidRDefault="00737181" w:rsidP="000D18C6">
      <w:pPr>
        <w:rPr>
          <w:sz w:val="28"/>
          <w:szCs w:val="28"/>
        </w:rPr>
      </w:pPr>
      <w:r>
        <w:rPr>
          <w:sz w:val="28"/>
          <w:szCs w:val="28"/>
        </w:rPr>
        <w:t>(Ч</w:t>
      </w:r>
      <w:r w:rsidR="000D18C6" w:rsidRPr="00737181">
        <w:rPr>
          <w:sz w:val="28"/>
          <w:szCs w:val="28"/>
        </w:rPr>
        <w:t>то касается излучения, то выяснены несколько опасных моделей телефонов пагубно влияющих на организм)</w:t>
      </w:r>
    </w:p>
    <w:p w:rsidR="000D18C6" w:rsidRPr="00C3797E" w:rsidRDefault="00737181" w:rsidP="000D18C6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Марки мобильных телефонов и их влияние на человеческий организм</w:t>
      </w:r>
    </w:p>
    <w:p w:rsidR="000D18C6" w:rsidRPr="00C3797E" w:rsidRDefault="000D18C6" w:rsidP="000D18C6">
      <w:pPr>
        <w:rPr>
          <w:sz w:val="28"/>
          <w:szCs w:val="28"/>
        </w:rPr>
      </w:pPr>
      <w:r w:rsidRPr="00C3797E">
        <w:rPr>
          <w:sz w:val="28"/>
          <w:szCs w:val="28"/>
        </w:rPr>
        <w:t>Смартфон Motorola Bravо. Уровень излучения 1.59</w:t>
      </w:r>
    </w:p>
    <w:p w:rsidR="000D18C6" w:rsidRPr="00C3797E" w:rsidRDefault="000D18C6" w:rsidP="000D18C6">
      <w:pPr>
        <w:rPr>
          <w:sz w:val="28"/>
          <w:szCs w:val="28"/>
          <w:lang w:val="en-US"/>
        </w:rPr>
      </w:pPr>
      <w:r w:rsidRPr="00C3797E">
        <w:rPr>
          <w:sz w:val="28"/>
          <w:szCs w:val="28"/>
          <w:lang w:val="en-US"/>
        </w:rPr>
        <w:t>Motorola Droid 2 Global. SAR – 1.58</w:t>
      </w:r>
    </w:p>
    <w:p w:rsidR="000D18C6" w:rsidRPr="00C3797E" w:rsidRDefault="000D18C6" w:rsidP="000D18C6">
      <w:pPr>
        <w:rPr>
          <w:sz w:val="28"/>
          <w:szCs w:val="28"/>
          <w:lang w:val="en-US"/>
        </w:rPr>
      </w:pPr>
      <w:r w:rsidRPr="00C3797E">
        <w:rPr>
          <w:sz w:val="28"/>
          <w:szCs w:val="28"/>
          <w:lang w:val="en-US"/>
        </w:rPr>
        <w:t>Sony Ericsson Satio – 1.56</w:t>
      </w:r>
    </w:p>
    <w:p w:rsidR="000D18C6" w:rsidRPr="00C3797E" w:rsidRDefault="000D18C6" w:rsidP="000D18C6">
      <w:pPr>
        <w:rPr>
          <w:sz w:val="28"/>
          <w:szCs w:val="28"/>
          <w:lang w:val="en-US"/>
        </w:rPr>
      </w:pPr>
      <w:r w:rsidRPr="00C3797E">
        <w:rPr>
          <w:sz w:val="28"/>
          <w:szCs w:val="28"/>
          <w:lang w:val="en-US"/>
        </w:rPr>
        <w:t>Sony Ericsson Xperia X10 Mini Pro – 1.55</w:t>
      </w:r>
    </w:p>
    <w:p w:rsidR="000D18C6" w:rsidRPr="00B344BB" w:rsidRDefault="000D18C6" w:rsidP="000D18C6">
      <w:pPr>
        <w:rPr>
          <w:sz w:val="28"/>
          <w:szCs w:val="28"/>
        </w:rPr>
      </w:pPr>
      <w:r w:rsidRPr="00C3797E">
        <w:rPr>
          <w:sz w:val="28"/>
          <w:szCs w:val="28"/>
          <w:lang w:val="en-US"/>
        </w:rPr>
        <w:lastRenderedPageBreak/>
        <w:t>Motorola</w:t>
      </w:r>
      <w:r w:rsidRPr="00B344BB">
        <w:rPr>
          <w:sz w:val="28"/>
          <w:szCs w:val="28"/>
        </w:rPr>
        <w:t xml:space="preserve"> </w:t>
      </w:r>
      <w:r w:rsidRPr="00C3797E">
        <w:rPr>
          <w:sz w:val="28"/>
          <w:szCs w:val="28"/>
          <w:lang w:val="en-US"/>
        </w:rPr>
        <w:t>i</w:t>
      </w:r>
      <w:r w:rsidRPr="00B344BB">
        <w:rPr>
          <w:sz w:val="28"/>
          <w:szCs w:val="28"/>
        </w:rPr>
        <w:t>335</w:t>
      </w:r>
    </w:p>
    <w:p w:rsidR="000D18C6" w:rsidRPr="008F1890" w:rsidRDefault="008F1890" w:rsidP="008F1890">
      <w:pPr>
        <w:rPr>
          <w:sz w:val="28"/>
          <w:szCs w:val="28"/>
        </w:rPr>
      </w:pPr>
      <w:r>
        <w:rPr>
          <w:sz w:val="28"/>
          <w:szCs w:val="28"/>
          <w:lang w:val="en-US"/>
        </w:rPr>
        <w:t>Nokia</w:t>
      </w:r>
      <w:r w:rsidRPr="00B344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Astound</w:t>
      </w:r>
    </w:p>
    <w:p w:rsidR="000D18C6" w:rsidRDefault="000D18C6" w:rsidP="000D18C6">
      <w:pPr>
        <w:rPr>
          <w:sz w:val="28"/>
          <w:szCs w:val="28"/>
        </w:rPr>
      </w:pPr>
      <w:r w:rsidRPr="00C3797E">
        <w:rPr>
          <w:sz w:val="28"/>
          <w:szCs w:val="28"/>
        </w:rPr>
        <w:t>Самая безопасная модель телефона, по мнению Всемирной организации здравоохранения – Samsung Blue Earth. Уровень его вредных воздействий на наш организм – 0.196.</w:t>
      </w:r>
    </w:p>
    <w:p w:rsidR="008F1890" w:rsidRDefault="008F1890" w:rsidP="008F1890">
      <w:pPr>
        <w:tabs>
          <w:tab w:val="left" w:pos="613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</w:t>
      </w:r>
      <w:r w:rsidRPr="008725EF">
        <w:rPr>
          <w:b/>
          <w:i/>
          <w:sz w:val="28"/>
          <w:szCs w:val="28"/>
          <w:u w:val="single"/>
        </w:rPr>
        <w:t>пасные модели телефонов для аллергиков</w:t>
      </w:r>
    </w:p>
    <w:p w:rsidR="008F1890" w:rsidRPr="008725EF" w:rsidRDefault="008F1890" w:rsidP="008F1890">
      <w:pPr>
        <w:rPr>
          <w:sz w:val="28"/>
          <w:szCs w:val="28"/>
        </w:rPr>
      </w:pPr>
      <w:r w:rsidRPr="008725EF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вас</w:t>
      </w:r>
      <w:r w:rsidRPr="008725EF">
        <w:rPr>
          <w:sz w:val="28"/>
          <w:szCs w:val="28"/>
        </w:rPr>
        <w:t xml:space="preserve"> аллергия на металлы, никель или кобальт, это необходимо учитывать при выборе мобильного телефона, утверждают специалисты.</w:t>
      </w:r>
    </w:p>
    <w:p w:rsidR="008F1890" w:rsidRPr="008725EF" w:rsidRDefault="008F1890" w:rsidP="008F1890">
      <w:pPr>
        <w:rPr>
          <w:sz w:val="28"/>
          <w:szCs w:val="28"/>
        </w:rPr>
      </w:pPr>
      <w:r w:rsidRPr="008725EF">
        <w:rPr>
          <w:sz w:val="28"/>
          <w:szCs w:val="28"/>
        </w:rPr>
        <w:t>Ученые, в ходе нового исследования, протестировали новые и бывшие в употреблении мобильные телефоны на никель и кобальт. Нужно отметить, что у некоторых людей отмечается аллергия на эти металлы. Так, при контакте с никелем и кобальтом, в тех местах, где металл соприкасается с кожей, у аллергиков появляется покраснение, отек, зуд и происходит образование пузырей (сыпь).</w:t>
      </w:r>
    </w:p>
    <w:p w:rsidR="008F1890" w:rsidRPr="008725EF" w:rsidRDefault="008F1890" w:rsidP="008F1890">
      <w:pPr>
        <w:rPr>
          <w:sz w:val="28"/>
          <w:szCs w:val="28"/>
        </w:rPr>
      </w:pPr>
      <w:r w:rsidRPr="008725EF">
        <w:rPr>
          <w:sz w:val="28"/>
          <w:szCs w:val="28"/>
        </w:rPr>
        <w:t>По словам исследователя, доктора медицинских наук Луз Фонасье, iPhone и телефоны на базе Android успешно прошли проверку на металлы. Тем, кто, даже не смотря на сыпь, не хочет отказываться от своего мобильного, она рекомендует приобрести чехол и пользоваться наушниками, дабы избежать прямого контакта с соединениями. Специалист подчеркнула, что особенно опасны для аллергиков кнопочные телефоны, у которых отмечается износ клавиатуры. И телефоны, в которых обнаружили никель и кобальт: Samsung Flip SCHA670, LG Flip CV 500, LG Flip VX 4400, Motorola Flip E815.А тем, у кого серьезная аллергическая реакция, Луз Фонасье советует рассмотреть возможность приобретения мобильного телефона без никеля.</w:t>
      </w:r>
    </w:p>
    <w:p w:rsidR="008F1890" w:rsidRPr="008725EF" w:rsidRDefault="008F1890" w:rsidP="008F1890">
      <w:pPr>
        <w:rPr>
          <w:sz w:val="28"/>
          <w:szCs w:val="28"/>
        </w:rPr>
      </w:pPr>
      <w:r w:rsidRPr="008725EF">
        <w:rPr>
          <w:sz w:val="28"/>
          <w:szCs w:val="28"/>
        </w:rPr>
        <w:t>Модели телефонов, в которых, в ходе исследования не обнаружили ни никель, ни кобальт:</w:t>
      </w:r>
      <w:r w:rsidR="009A7E30">
        <w:rPr>
          <w:sz w:val="28"/>
          <w:szCs w:val="28"/>
        </w:rPr>
        <w:t xml:space="preserve"> iPhone 3, iPhone 4, iPhone 4s и некоторые др. </w:t>
      </w:r>
      <w:r w:rsidRPr="008725EF">
        <w:rPr>
          <w:sz w:val="28"/>
          <w:szCs w:val="28"/>
        </w:rPr>
        <w:t>Как выяснили ученые, некоторые модели телефонов BlackBerry содержали никель, а многие телефоны-раскладушки помимо никеля, еще и кобальт.</w:t>
      </w:r>
    </w:p>
    <w:p w:rsidR="008F1890" w:rsidRDefault="00737181" w:rsidP="009A7E30">
      <w:pPr>
        <w:tabs>
          <w:tab w:val="left" w:pos="6135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Положительные и отрицательные стороны сотовых телефонов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9A7E30" w:rsidTr="008D1FDE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30" w:rsidRDefault="009A7E30" w:rsidP="008D1F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Плюсы сотовых телефонов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30" w:rsidRDefault="009A7E30" w:rsidP="008D1F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Минусы сотовых телефонов</w:t>
            </w:r>
          </w:p>
        </w:tc>
      </w:tr>
      <w:tr w:rsidR="009A7E30" w:rsidTr="008D1FDE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30" w:rsidRDefault="009A7E30" w:rsidP="009A7E3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Возможность связаться с любым абонентом там, где есть зона покрытия сети.</w:t>
            </w:r>
          </w:p>
          <w:p w:rsidR="009A7E30" w:rsidRDefault="009A7E30" w:rsidP="009A7E3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Сотовая связь позволяет обмениваться информацией огромному числу абонентов.</w:t>
            </w:r>
          </w:p>
          <w:p w:rsidR="009A7E30" w:rsidRDefault="009A7E30" w:rsidP="009A7E3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выхода с помощью телефона в Интернет.</w:t>
            </w:r>
          </w:p>
          <w:p w:rsidR="009A7E30" w:rsidRDefault="009A7E30" w:rsidP="009A7E3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таймера, будильника, органайзера, диктофона.</w:t>
            </w:r>
          </w:p>
          <w:p w:rsidR="009A7E30" w:rsidRDefault="009A7E30" w:rsidP="009A7E3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– отличное средство развлечения.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30" w:rsidRDefault="009A7E30" w:rsidP="009A7E30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– источник токсинов (хром, кадмий, свинец), которые могут быть опасны при неправильной утилизации устаревшего телефона..</w:t>
            </w:r>
          </w:p>
          <w:p w:rsidR="009A7E30" w:rsidRDefault="009A7E30" w:rsidP="009A7E30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Электромагнитное излучение сотового телефона может быть причиной  расстройства здоровья человека: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иммунитета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кровяного давления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Головная боль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 в ушах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Расстройство сна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Носовое кровотечение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 памяти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Предрасположенность к развитию эпилепсии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онкологических заболеваний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сухожилий и пальцев рук</w:t>
            </w:r>
          </w:p>
          <w:p w:rsidR="009A7E30" w:rsidRDefault="009A7E30" w:rsidP="009A7E30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Излучение сотового телефона влияет на мозговые ритмы</w:t>
            </w:r>
          </w:p>
          <w:p w:rsidR="009A7E30" w:rsidRDefault="009A7E30" w:rsidP="009A7E30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– источник </w:t>
            </w:r>
          </w:p>
          <w:p w:rsidR="009A7E30" w:rsidRDefault="009A7E30" w:rsidP="008D1FD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 стресса и галлюцинаций.</w:t>
            </w:r>
          </w:p>
          <w:p w:rsidR="009A7E30" w:rsidRDefault="009A7E30" w:rsidP="009A7E30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– причина </w:t>
            </w:r>
          </w:p>
          <w:p w:rsidR="009A7E30" w:rsidRDefault="009A7E30" w:rsidP="008D1FD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телефономании ( навязчивое желание общаться по телефону ). </w:t>
            </w:r>
          </w:p>
        </w:tc>
      </w:tr>
    </w:tbl>
    <w:p w:rsidR="00737181" w:rsidRDefault="00737181" w:rsidP="00EA4BD8">
      <w:pPr>
        <w:shd w:val="clear" w:color="auto" w:fill="FFFFFF"/>
        <w:spacing w:after="300" w:line="510" w:lineRule="atLeast"/>
        <w:jc w:val="center"/>
        <w:outlineLvl w:val="0"/>
        <w:rPr>
          <w:b/>
          <w:i/>
          <w:sz w:val="40"/>
          <w:u w:val="single"/>
        </w:rPr>
      </w:pPr>
      <w:r w:rsidRPr="00737181">
        <w:rPr>
          <w:b/>
          <w:i/>
          <w:sz w:val="40"/>
          <w:u w:val="single"/>
        </w:rPr>
        <w:t>Исследование, включающее анкетирование учащихся нашей школы.</w:t>
      </w:r>
    </w:p>
    <w:p w:rsidR="00737181" w:rsidRPr="00737181" w:rsidRDefault="00737181" w:rsidP="00EA4BD8">
      <w:pPr>
        <w:shd w:val="clear" w:color="auto" w:fill="FFFFFF"/>
        <w:spacing w:after="300" w:line="51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Вставлю позже</w:t>
      </w:r>
    </w:p>
    <w:p w:rsidR="00737181" w:rsidRDefault="00737181" w:rsidP="00EA4BD8">
      <w:pPr>
        <w:shd w:val="clear" w:color="auto" w:fill="FFFFFF"/>
        <w:spacing w:after="300" w:line="510" w:lineRule="atLeast"/>
        <w:jc w:val="center"/>
        <w:outlineLvl w:val="0"/>
      </w:pPr>
    </w:p>
    <w:p w:rsidR="00EA4BD8" w:rsidRPr="00EA4BD8" w:rsidRDefault="00B344BB" w:rsidP="00EA4BD8">
      <w:pPr>
        <w:shd w:val="clear" w:color="auto" w:fill="FFFFFF"/>
        <w:spacing w:after="300" w:line="510" w:lineRule="atLeast"/>
        <w:jc w:val="center"/>
        <w:outlineLvl w:val="0"/>
        <w:rPr>
          <w:rFonts w:eastAsia="Times New Roman" w:cs="Times New Roman"/>
          <w:iCs/>
          <w:kern w:val="36"/>
          <w:sz w:val="40"/>
          <w:szCs w:val="40"/>
          <w:lang w:eastAsia="ru-RU"/>
        </w:rPr>
      </w:pPr>
      <w:hyperlink r:id="rId5" w:tooltip="Вред от мобильного телефона и способы защиты от излучения" w:history="1">
        <w:r w:rsidR="00EA4BD8" w:rsidRPr="00C3797E">
          <w:rPr>
            <w:rFonts w:eastAsia="Times New Roman" w:cs="Times New Roman"/>
            <w:b/>
            <w:i/>
            <w:iCs/>
            <w:kern w:val="36"/>
            <w:sz w:val="40"/>
            <w:szCs w:val="40"/>
            <w:u w:val="single"/>
            <w:lang w:eastAsia="ru-RU"/>
          </w:rPr>
          <w:t>Способы защиты от излучения</w:t>
        </w:r>
      </w:hyperlink>
    </w:p>
    <w:p w:rsidR="00EA4BD8" w:rsidRPr="00C3797E" w:rsidRDefault="00EA4BD8" w:rsidP="00EA4BD8">
      <w:pPr>
        <w:rPr>
          <w:sz w:val="28"/>
          <w:szCs w:val="28"/>
        </w:rPr>
      </w:pPr>
      <w:r w:rsidRPr="00C3797E">
        <w:rPr>
          <w:sz w:val="28"/>
          <w:szCs w:val="28"/>
        </w:rPr>
        <w:t>Проект содержания официальных рекомендаций Министерства здравоохранения Российской Федерации для населения, использующего сотовые телефоны, и юридических лиц, ведущих деятельность в области сотовой связи.</w:t>
      </w:r>
    </w:p>
    <w:p w:rsidR="00EA4BD8" w:rsidRPr="00C3797E" w:rsidRDefault="00EA4BD8" w:rsidP="00EA4B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3797E">
        <w:rPr>
          <w:sz w:val="28"/>
          <w:szCs w:val="28"/>
        </w:rPr>
        <w:t>Не использовать сотовые телефоны детям и подросткам до 16 лет.</w:t>
      </w:r>
    </w:p>
    <w:p w:rsidR="00EA4BD8" w:rsidRPr="00C3797E" w:rsidRDefault="00EA4BD8" w:rsidP="00EA4BD8">
      <w:pPr>
        <w:rPr>
          <w:sz w:val="28"/>
          <w:szCs w:val="28"/>
        </w:rPr>
      </w:pPr>
      <w:r w:rsidRPr="00C3797E">
        <w:rPr>
          <w:sz w:val="28"/>
          <w:szCs w:val="28"/>
        </w:rPr>
        <w:t>2. Не использовать сотовые телефоны беременным, начиная с момента установления факта беременности и в течение всего периода беременности.</w:t>
      </w:r>
    </w:p>
    <w:p w:rsidR="00EA4BD8" w:rsidRPr="00C3797E" w:rsidRDefault="00EA4BD8" w:rsidP="00EA4BD8">
      <w:pPr>
        <w:rPr>
          <w:sz w:val="28"/>
          <w:szCs w:val="28"/>
        </w:rPr>
      </w:pPr>
      <w:r w:rsidRPr="00C3797E">
        <w:rPr>
          <w:sz w:val="28"/>
          <w:szCs w:val="28"/>
        </w:rPr>
        <w:t>3. Не использовать сотовый телефон лицам, страдающим заболеваниями неврологического характера, включая неврастению, психопатию, неврозы, клиника которых характеризуется астеническими, навязчивыми, истерическими расстройствами, а также снижением умственной и физической работоспособности, снижением памяти, расстройствами сна, эпилепсией и эпилептическим синдромом, эпилептической предрасположенностью.</w:t>
      </w:r>
    </w:p>
    <w:p w:rsidR="00EA4BD8" w:rsidRDefault="00EA4BD8" w:rsidP="00EA4BD8">
      <w:pPr>
        <w:rPr>
          <w:sz w:val="28"/>
          <w:szCs w:val="28"/>
        </w:rPr>
      </w:pPr>
      <w:r w:rsidRPr="00C3797E">
        <w:rPr>
          <w:sz w:val="28"/>
          <w:szCs w:val="28"/>
        </w:rPr>
        <w:t>4. При использовании сотового телефона принимать меры по ограничению воздействия электромагнитного поля, а именно ограничить продолжительность разговоров (продолжительность однократного разговора - до 3 мин), максимально увеличивать период между двумя разговорами (минимально рекомендованный - 15 мин), преимущественно использовать сотовые телефоны с гарнитурами и системами "свободные руки" ("hands free").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* Звоните на улице.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Когда погода позволяет, лучше выйти прогуляться во время разговора - телефон-то мобильный.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Стены помещения задерживают радиоволны в диапазоне 1-2 ГГЦ довольно сильно, понижая мощность сигнала на 10-20 дБ, т.е. в 10-100 раз. Из-за особенностей стандартов связи не вся дополнительная мощность может стать доступной при выносе телефона наружу, всё же, преимущество очевидно.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lastRenderedPageBreak/>
        <w:t>Если на улицу выйти нельзя, то хотя бы повернитесь так, чтобы ваша голова не закрывала вид телефона в окно на улицу - это должно дать дополнительных 5 дБ.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* Держите трубку на расстоянии от уха.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Затухание радиоволн пропорционально квадрату пройденного расстояния.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Допустим, расстояние от антенны плотно прижатой к уху трубки до коры головного мозга составляет 1 см. Тогда, отодвинув трубку от уха всего на 1 см, вы увеличите расстояние до мозга вдвое (2 см), и мощность, излучаемая в мозг, уменьшится в 4 раза!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* Удерживайте телефон в руке за нижнюю часть.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В верхней части аппарата находится антенна, которая, при прикрытии рукой, теряет свою эффективность на 5-10 дБ, заставляя передатчик телефона повышать мощность как минимум в 3 раза.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Это особенно актуально для телефонов с внутренней антенной (в народе говорят "без антенны"). Внутренняя антенна - это та же внешняя антенна, опущенная на пару сантиметров вглубь корпуса. Красиво и оставляет для хватки меньше места (двойная уязвимость от грабителей).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* Держите трубку вертикально.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Радиоволны, даже такие короткие, как 1800 МГц (длина полуволны 8 см) - поляризованы, поэтому желательно, чтобы передающая и принимающая антенны были ориентированы одинаково (по традиции и по другим причинам - вертикально).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Опыт показывает, что при простом изменении ориентации трубки GSM с вертикальной на горизонтальную, уровень принимаемого от БС сигнала снижается в среднем на 5 дБ (в 3 раза).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* Переключите телефон на диапазон 1800 МГц.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Стандарт GSM предусматривает разные уровни максимальной мощности для ручного оборудования: 1 Вт для 1800 и 1900, 2 Вт для 900 и 850.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Обычно выбор диапазона происходит автоматически и прозрачно для абонента.</w:t>
      </w:r>
    </w:p>
    <w:p w:rsidR="00397BCC" w:rsidRPr="00C3797E" w:rsidRDefault="00397BCC" w:rsidP="00397BCC">
      <w:pPr>
        <w:rPr>
          <w:sz w:val="28"/>
          <w:szCs w:val="28"/>
        </w:rPr>
      </w:pPr>
      <w:bookmarkStart w:id="0" w:name="_GoBack"/>
      <w:r w:rsidRPr="00C3797E">
        <w:rPr>
          <w:sz w:val="28"/>
          <w:szCs w:val="28"/>
        </w:rPr>
        <w:lastRenderedPageBreak/>
        <w:t>Блокировка нижнего диапазона 900 МГц вдвое снижает подверженность радиоизлучению.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Не забывайте только включать двухдиапазонный автомат при выезде за город, иначе можно легко остаться без связи.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* Подносите трубку к уху после ответа на том конце.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Зачем слушать длинные гудки КПВ, что там нового?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Кроме того, в момент начала посыла вызова мобильный телефон работает на максимуме своей мощности независимо от качества покрытия в данном месте.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Через 20 секунд после нажатия кнопки "Вызов" - как раз к началу разговора - излучаемая мощность снижается до минимально допустимого уровня.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Также обратите внимание: первый длинный гудок появляется только где-то на 10-й секунде, так что, слушайте КПВ, если нравится, но бессмысленно после набора номера моментально прикладывать телефон к голове.</w:t>
      </w:r>
    </w:p>
    <w:p w:rsidR="00397BCC" w:rsidRPr="00C3797E" w:rsidRDefault="00397BCC" w:rsidP="00397BCC">
      <w:pPr>
        <w:rPr>
          <w:sz w:val="28"/>
          <w:szCs w:val="28"/>
        </w:rPr>
      </w:pPr>
      <w:r w:rsidRPr="00C3797E">
        <w:rPr>
          <w:sz w:val="28"/>
          <w:szCs w:val="28"/>
        </w:rPr>
        <w:t>И всё-таки, не обольщайтесь - в крупных городах с плотной сотовой сетью, телефон может часто переключаться между базовыми станциями во время разговора (иногда по 10 раз в минуту!). При каждом таком переключении мощность прыгает до максимума и затем медленно падает.</w:t>
      </w:r>
    </w:p>
    <w:p w:rsidR="00397BCC" w:rsidRDefault="00737181" w:rsidP="00737181">
      <w:pPr>
        <w:jc w:val="center"/>
        <w:rPr>
          <w:b/>
          <w:i/>
          <w:sz w:val="36"/>
          <w:szCs w:val="28"/>
          <w:u w:val="single"/>
        </w:rPr>
      </w:pPr>
      <w:r w:rsidRPr="00737181">
        <w:rPr>
          <w:b/>
          <w:i/>
          <w:sz w:val="36"/>
          <w:szCs w:val="28"/>
          <w:u w:val="single"/>
        </w:rPr>
        <w:t>Заключение</w:t>
      </w:r>
    </w:p>
    <w:p w:rsidR="0040514D" w:rsidRPr="0040514D" w:rsidRDefault="0040514D" w:rsidP="00737181">
      <w:pPr>
        <w:jc w:val="center"/>
        <w:rPr>
          <w:sz w:val="28"/>
          <w:szCs w:val="28"/>
        </w:rPr>
      </w:pPr>
      <w:r w:rsidRPr="0040514D">
        <w:rPr>
          <w:sz w:val="28"/>
          <w:szCs w:val="28"/>
        </w:rPr>
        <w:t>После анкетирования</w:t>
      </w:r>
    </w:p>
    <w:p w:rsidR="00EA4BD8" w:rsidRPr="009A7E30" w:rsidRDefault="00EA4BD8" w:rsidP="009A7E30">
      <w:pPr>
        <w:tabs>
          <w:tab w:val="left" w:pos="6135"/>
        </w:tabs>
        <w:rPr>
          <w:sz w:val="40"/>
          <w:szCs w:val="40"/>
        </w:rPr>
      </w:pPr>
    </w:p>
    <w:p w:rsidR="000D18C6" w:rsidRPr="009A7E30" w:rsidRDefault="000D18C6" w:rsidP="009A7E30">
      <w:pPr>
        <w:jc w:val="center"/>
        <w:rPr>
          <w:b/>
          <w:i/>
          <w:sz w:val="40"/>
          <w:szCs w:val="40"/>
          <w:u w:val="single"/>
        </w:rPr>
      </w:pPr>
    </w:p>
    <w:p w:rsidR="000D18C6" w:rsidRDefault="000D18C6" w:rsidP="003074BB">
      <w:pPr>
        <w:rPr>
          <w:sz w:val="28"/>
          <w:szCs w:val="28"/>
        </w:rPr>
      </w:pPr>
    </w:p>
    <w:p w:rsidR="003074BB" w:rsidRPr="00C3797E" w:rsidRDefault="003074BB" w:rsidP="003074BB">
      <w:pPr>
        <w:rPr>
          <w:sz w:val="28"/>
          <w:szCs w:val="28"/>
        </w:rPr>
      </w:pPr>
    </w:p>
    <w:p w:rsidR="003074BB" w:rsidRPr="00C3797E" w:rsidRDefault="003074BB" w:rsidP="003074BB">
      <w:pPr>
        <w:rPr>
          <w:sz w:val="28"/>
          <w:szCs w:val="28"/>
        </w:rPr>
      </w:pPr>
    </w:p>
    <w:bookmarkEnd w:id="0"/>
    <w:p w:rsidR="00B344BB" w:rsidRDefault="00B344BB">
      <w:r>
        <w:br w:type="page"/>
      </w:r>
    </w:p>
    <w:p w:rsidR="00EC2890" w:rsidRDefault="00B344BB">
      <w:hyperlink r:id="rId6" w:history="1">
        <w:r w:rsidRPr="00B344BB">
          <w:rPr>
            <w:rStyle w:val="a3"/>
          </w:rPr>
          <w:t>Скачано с www.znanio.ru</w:t>
        </w:r>
      </w:hyperlink>
    </w:p>
    <w:sectPr w:rsidR="00EC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21E"/>
    <w:multiLevelType w:val="hybridMultilevel"/>
    <w:tmpl w:val="B4B05494"/>
    <w:lvl w:ilvl="0" w:tplc="0F9E7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22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8E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4F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21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0E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03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A2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A4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50743"/>
    <w:multiLevelType w:val="hybridMultilevel"/>
    <w:tmpl w:val="CC32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033E7"/>
    <w:multiLevelType w:val="hybridMultilevel"/>
    <w:tmpl w:val="D012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56EE6"/>
    <w:multiLevelType w:val="hybridMultilevel"/>
    <w:tmpl w:val="1F78AD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BB"/>
    <w:rsid w:val="000D18C6"/>
    <w:rsid w:val="003074BB"/>
    <w:rsid w:val="00397BCC"/>
    <w:rsid w:val="0040514D"/>
    <w:rsid w:val="00737181"/>
    <w:rsid w:val="008F1890"/>
    <w:rsid w:val="009542CC"/>
    <w:rsid w:val="009A7E30"/>
    <w:rsid w:val="009B73C7"/>
    <w:rsid w:val="00B344BB"/>
    <w:rsid w:val="00EA4BD8"/>
    <w:rsid w:val="00E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1328-6945-4074-93B5-1556A94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6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2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hyperlink" Target="http://www.vitamarg.com/article/vliynie/409-vred-mobilnogo-telef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Viktar</cp:lastModifiedBy>
  <cp:revision>6</cp:revision>
  <dcterms:created xsi:type="dcterms:W3CDTF">2013-05-15T15:05:00Z</dcterms:created>
  <dcterms:modified xsi:type="dcterms:W3CDTF">2020-08-06T02:34:00Z</dcterms:modified>
</cp:coreProperties>
</file>