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47" w:rsidRDefault="00E32B47" w:rsidP="00E32B47">
      <w:pPr>
        <w:jc w:val="right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  <w:r w:rsidRPr="00E32B47"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  <w:t>ГБОУ « Специальная школа – интернат г. Грязи»</w:t>
      </w:r>
    </w:p>
    <w:p w:rsidR="00E32B47" w:rsidRDefault="00E32B47" w:rsidP="00E32B47">
      <w:pPr>
        <w:jc w:val="right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E32B47" w:rsidRDefault="00E32B47" w:rsidP="00E32B47">
      <w:pPr>
        <w:jc w:val="right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E32B47" w:rsidRPr="00E32B47" w:rsidRDefault="00E32B47" w:rsidP="00E32B47">
      <w:pPr>
        <w:jc w:val="right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0B444C" w:rsidRDefault="000E3468" w:rsidP="00DF361F">
      <w:pP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3.25pt;height:28.5pt" fillcolor="#3cf" strokecolor="#009" strokeweight="1pt">
            <v:shadow on="t" color="#009" offset="7pt,-7pt"/>
            <v:textpath style="font-family:&quot;Impact&quot;;v-text-spacing:52429f;v-text-kern:t" trim="t" fitpath="t" xscale="f" string="Новогодняя познавательно –"/>
          </v:shape>
        </w:pict>
      </w:r>
      <w:r w:rsidR="000B444C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pict>
          <v:shape id="_x0000_i1026" type="#_x0000_t158" style="width:441.75pt;height:21pt" fillcolor="#3cf" strokecolor="#009" strokeweight="1pt">
            <v:shadow on="t" color="#009" offset="7pt,-7pt"/>
            <v:textpath style="font-family:&quot;Impact&quot;;v-text-spacing:52429f;v-text-kern:t" trim="t" fitpath="t" xscale="f" string="развлекательная программа"/>
          </v:shape>
        </w:pict>
      </w:r>
    </w:p>
    <w:p w:rsidR="00E32B47" w:rsidRDefault="000E3468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467.25pt;height:11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ока часы двенадцать бьют...»"/>
          </v:shape>
        </w:pict>
      </w:r>
      <w:r w:rsidR="00ED6727" w:rsidRPr="00ED6727">
        <w:rPr>
          <w:rFonts w:ascii="Trebuchet MS" w:eastAsia="Times New Roman" w:hAnsi="Trebuchet MS" w:cs="Arial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>
            <wp:extent cx="1666875" cy="2305050"/>
            <wp:effectExtent l="19050" t="0" r="9525" b="0"/>
            <wp:docPr id="2" name="Рисунок 13" descr="http://i.io.ua/img_su/small/0246/19/02461951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o.ua/img_su/small/0246/19/02461951_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19" cy="23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44C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                             </w:t>
      </w:r>
      <w:r w:rsidR="00ED6727" w:rsidRPr="00ED6727">
        <w:rPr>
          <w:rFonts w:ascii="Trebuchet MS" w:eastAsia="Times New Roman" w:hAnsi="Trebuchet MS" w:cs="Arial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>
            <wp:extent cx="2065155" cy="2333625"/>
            <wp:effectExtent l="19050" t="0" r="0" b="0"/>
            <wp:docPr id="3" name="Рисунок 16" descr="http://i.io.ua/img_su/small/0246/19/02461951_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io.ua/img_su/small/0246/19/02461951_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DF361F" w:rsidRPr="00E32B47" w:rsidRDefault="00E32B47" w:rsidP="00DF361F">
      <w:pP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                                    </w:t>
      </w:r>
      <w:r w:rsidRPr="00E32B47">
        <w:rPr>
          <w:rFonts w:ascii="Monotype Corsiva" w:hAnsi="Monotype Corsiva"/>
          <w:b/>
          <w:color w:val="002060"/>
          <w:sz w:val="48"/>
          <w:szCs w:val="48"/>
        </w:rPr>
        <w:t>Подготовила : Т. А. Минакова</w:t>
      </w:r>
    </w:p>
    <w:p w:rsidR="00D63A9E" w:rsidRPr="00983F5D" w:rsidRDefault="00DF361F" w:rsidP="009A4D49">
      <w:pPr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уважительного отношения к традиции празднования Нового года в кругу семьи.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1. Формировать благоприятный климат в детском и родительском коллективе.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2. Создавать праздничное настроение.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3. Формировать чувство команды, сопереживания.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4. Развивать навыки культуры общения.</w:t>
      </w:r>
    </w:p>
    <w:p w:rsidR="00D63A9E" w:rsidRPr="00983F5D" w:rsidRDefault="00B32D6F" w:rsidP="00ED6727">
      <w:pPr>
        <w:pStyle w:val="a8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                                     </w:t>
      </w:r>
      <w:r w:rsidR="009A4D49" w:rsidRPr="00983F5D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</w:t>
      </w:r>
      <w:r w:rsidR="00D63A9E" w:rsidRPr="00983F5D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Ход праздника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зала установлены большие новогодние часы. Стрелки должны передвигаться.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украшен новогодними атрибутами (снежинки, серпантин). По обе стороны от сцены изготовлены новогодние елки из латексных шаров.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Звучат позывные праздника и фоновая музыка «В лесу родилась елочка...».</w:t>
      </w:r>
    </w:p>
    <w:p w:rsidR="00B32D6F" w:rsidRPr="00983F5D" w:rsidRDefault="00B32D6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A9E" w:rsidRPr="00983F5D" w:rsidRDefault="00DF361F" w:rsidP="00ED6727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ведущий:</w:t>
      </w:r>
    </w:p>
    <w:p w:rsidR="00447279" w:rsidRPr="00983F5D" w:rsidRDefault="00447279" w:rsidP="0044727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D6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361F" w:rsidRPr="00983F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вечер, дорогие друзья. Мы рады приветствовать Вас в этом зале на нашем   празднике. Ведь Новый год – праздник семейный.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3A9E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- это хорошее настроение, новый наряд и, конечно же, подарки.</w:t>
      </w:r>
      <w:r w:rsidR="006F155C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3A9E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- это самый любимый праздник, он вселяет надежду, создает настроен</w:t>
      </w:r>
      <w:r w:rsidR="000B444C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ие. Е</w:t>
      </w:r>
      <w:r w:rsidR="00D63A9E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Петр I в 1700 году повелел, отмечая Новый год в ночь с 31 декабря на 1 января, палить из пушек и устраивать праздничную иллюминацию. Последуем указу Петра и устроим праздничный фейерверк.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7279" w:rsidRPr="00983F5D" w:rsidRDefault="00447279" w:rsidP="00447279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54CC1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наступления Нового года осталось совсем немного, стрелки часов замерли на циферблате. Что ж, попробуем поторопить время и приблизить этот чудесный, сказочный момент.  </w:t>
      </w:r>
    </w:p>
    <w:p w:rsidR="00D63A9E" w:rsidRPr="00983F5D" w:rsidRDefault="00454CC1" w:rsidP="00ED6727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собрались в этом зале, чтобы проводить старый год и встретить новый.</w:t>
      </w:r>
    </w:p>
    <w:p w:rsidR="00D63A9E" w:rsidRPr="00983F5D" w:rsidRDefault="00DF361F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3A9E"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друзья, у нас сегодня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праздник новогодний!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мы скучать, сидеть,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будем веселиться, петь!</w:t>
      </w: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9E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а кто из вас может назвать саму</w:t>
      </w:r>
      <w:r w:rsidR="00447279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популярную новогоднюю песню? 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47279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твет: «В лесу родилась елочка».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4CC1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4D49" w:rsidRPr="00983F5D" w:rsidRDefault="009A4D49" w:rsidP="00ED6727">
      <w:pPr>
        <w:pStyle w:val="a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Базанов Витя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немало праздников прекрасных,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наступает в свой черед.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на свете самый добрый праздник,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лучший праздник - Новый год!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приходит снежною дорогой,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Закружив снежинок хоровод.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Красотой таинственной и строгой.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Наполняет сердце Новый год! </w:t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361F"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Иванов Саша</w:t>
      </w:r>
    </w:p>
    <w:p w:rsidR="00D63A9E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нам дарит веру в добрый случай,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первый день и в новый поворот,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Помогает становиться лучше.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на свете людям Новый год!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Звонче смех и радостней объятья.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летит со всех земных широт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Бой часов. Мы все друг другу братья!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планете праздник - Новый год!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 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>В канун Нового года хочется пожелать вам чего-нибудь необычного: хоровода снежинок, света луны, жемчужин звезд. Верьте в свою звезду,  и ни при каких обстоятельствах не теряйте надежду.</w:t>
      </w:r>
    </w:p>
    <w:p w:rsidR="00454CC1" w:rsidRPr="00983F5D" w:rsidRDefault="00D63A9E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Говорят, под Новый год исполняются все заветные желания и происходят самые настоящие чудеса</w:t>
      </w:r>
      <w:r w:rsidR="00454CC1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CC1" w:rsidRPr="00983F5D" w:rsidRDefault="009A4D49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У каждого праздника есть свои атрибуты. Главным атрибутом Нового года стала украшенная елка. К нам этот обычай пришел в 18 веке из Германии, где верили, что на вечнозеленых елях живут духи, способные повлиять на жизнь людей.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 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Как вы думаете, под каким деревом встречали Новый год наши предки? Под цветущей вишней, которую специально выращивали в домах в кадках. Делали так, чтобы вишня расцвела к новогоднему вечеру.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А кто может назвать новогоднее дерево во Вьетнаме?</w:t>
      </w:r>
      <w:r w:rsidR="00454CC1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(Это        мандариновое дерево)               </w:t>
      </w:r>
      <w:r w:rsidR="00DF361F"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="00DF361F"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066800"/>
            <wp:effectExtent l="19050" t="0" r="9525" b="0"/>
            <wp:docPr id="28" name="Рисунок 28" descr="Мандариновое дерев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ндариновое дерево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61F" w:rsidRPr="00983F5D">
        <w:rPr>
          <w:rFonts w:ascii="Times New Roman" w:hAnsi="Times New Roman" w:cs="Times New Roman"/>
          <w:sz w:val="28"/>
          <w:szCs w:val="28"/>
        </w:rPr>
        <w:t xml:space="preserve">       </w:t>
      </w:r>
      <w:r w:rsidR="00DF361F"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200150"/>
            <wp:effectExtent l="19050" t="0" r="9525" b="0"/>
            <wp:docPr id="31" name="Рисунок 31" descr="https://www.greeninfo.ru/img/work/article/t_4926_0_1291280000_big_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reeninfo.ru/img/work/article/t_4926_0_1291280000_big_rs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61F" w:rsidRPr="00983F5D">
        <w:rPr>
          <w:rFonts w:ascii="Times New Roman" w:hAnsi="Times New Roman" w:cs="Times New Roman"/>
          <w:sz w:val="28"/>
          <w:szCs w:val="28"/>
        </w:rPr>
        <w:t xml:space="preserve">   </w:t>
      </w:r>
      <w:r w:rsidR="00454CC1" w:rsidRPr="00983F5D">
        <w:rPr>
          <w:rFonts w:ascii="Times New Roman" w:hAnsi="Times New Roman" w:cs="Times New Roman"/>
          <w:sz w:val="28"/>
          <w:szCs w:val="28"/>
        </w:rPr>
        <w:t xml:space="preserve">  </w:t>
      </w:r>
      <w:r w:rsidR="00DF361F" w:rsidRPr="00983F5D">
        <w:rPr>
          <w:rFonts w:ascii="Times New Roman" w:hAnsi="Times New Roman" w:cs="Times New Roman"/>
          <w:sz w:val="28"/>
          <w:szCs w:val="28"/>
        </w:rPr>
        <w:t xml:space="preserve">   </w:t>
      </w:r>
      <w:r w:rsidR="00454CC1"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009650"/>
            <wp:effectExtent l="19050" t="0" r="0" b="0"/>
            <wp:docPr id="1" name="Рисунок 34" descr="http://www.glav-dacha.ru/wp-content/uploads/2015/09/Komnatnoe-mandarinovoe-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lav-dacha.ru/wp-content/uploads/2015/09/Komnatnoe-mandarinovoe-der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61F" w:rsidRPr="00983F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часов плывет под небосводом,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окнах свет не гасят города,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мы поздравляем с Новым годом,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жизни счастливы всегда.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под Вашим небосводом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 прочный мир навек.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счастлив человек.</w:t>
      </w:r>
    </w:p>
    <w:p w:rsidR="00454CC1" w:rsidRPr="00983F5D" w:rsidRDefault="00454CC1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Зажгите свечи, с Новым годом!</w:t>
      </w:r>
    </w:p>
    <w:p w:rsidR="00E32B47" w:rsidRPr="00983F5D" w:rsidRDefault="00E32B47" w:rsidP="00454C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C1" w:rsidRPr="00983F5D" w:rsidRDefault="00454CC1" w:rsidP="00ED6727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я предлагаю </w:t>
      </w:r>
      <w:r w:rsidR="008433D9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454CC1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46320">
        <w:rPr>
          <w:rFonts w:ascii="Times New Roman" w:hAnsi="Times New Roman" w:cs="Times New Roman"/>
          <w:b/>
          <w:i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«Укрась елку»</w:t>
      </w:r>
      <w:r w:rsidRPr="00983F5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454CC1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 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Пора и нам украсить елку, и не одну, а сразу две, причем живые. </w:t>
      </w:r>
    </w:p>
    <w:p w:rsidR="00B32D6F" w:rsidRPr="00983F5D" w:rsidRDefault="00454CC1" w:rsidP="00ED6727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каждого класса выходят по </w:t>
      </w:r>
      <w:r w:rsidR="00B32D6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одному человеку, они будут – « ёлками» 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и по команде начинают ее украшать подручными средствами. Кто лучше, быстрее, аккуратнее украсить свою «елочку», тот и выиграл. </w:t>
      </w:r>
      <w:r w:rsidR="00B32D6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61F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заводную новогоднюю мелодию «елочки» украшаются).</w:t>
      </w:r>
    </w:p>
    <w:p w:rsidR="00B32D6F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="008433D9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следующий </w:t>
      </w:r>
      <w:r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конкурс «Дед Мороз»</w:t>
      </w:r>
    </w:p>
    <w:p w:rsidR="00DF361F" w:rsidRPr="00983F5D" w:rsidRDefault="00B32D6F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Елку мы нарядили. Но для Новогоднего праздника нам еще чего-то не хватает. Чего же?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Или кого же?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(Деда Мороза). Правильно, Деда Мороза! А пока Дед Мороз еще в пути, вы мне должны честно ответить на несколько вопросов. Знаете ли вы, как зовут родственников нашего Деда Мороза?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F361F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sz w:val="28"/>
          <w:szCs w:val="28"/>
          <w:lang w:eastAsia="ru-RU"/>
        </w:rPr>
        <w:t>В какой стране новогоднего старика зовут Пер Ноэль? (Во Франции)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03810"/>
            <wp:effectExtent l="19050" t="0" r="9525" b="0"/>
            <wp:docPr id="43" name="Рисунок 43" descr="А ещё очень важным героем Рождества является Père Noël (Пер Ноэль) - франц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 ещё очень важным героем Рождества является Père Noël (Пер Ноэль) - францу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2. Кто в Италии выполняет роль Деда Мороза? (Баба-Бифана)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805295"/>
            <wp:effectExtent l="19050" t="0" r="9525" b="0"/>
            <wp:docPr id="55" name="Рисунок 55" descr="Дед Мороза в Италии называют Баббо-Ната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Дед Мороза в Италии называют Баббо-Натал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3. Как звали греческого Деда Мороза? (Василий)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1F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09867"/>
            <wp:effectExtent l="19050" t="0" r="9525" b="0"/>
            <wp:docPr id="64" name="Рисунок 64" descr="Потому что день святого Василия празднуется греческой церковью 1 январ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отому что день святого Василия празднуется греческой церковью 1 января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2" cy="8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4. В какой стра</w:t>
      </w:r>
      <w:r w:rsidR="00BB5102" w:rsidRPr="00983F5D">
        <w:rPr>
          <w:rFonts w:ascii="Times New Roman" w:hAnsi="Times New Roman" w:cs="Times New Roman"/>
          <w:sz w:val="28"/>
          <w:szCs w:val="28"/>
          <w:lang w:eastAsia="ru-RU"/>
        </w:rPr>
        <w:t>не Деда Мороза называют Вайнахтс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>ман? (В Германии и Австрии)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745553"/>
            <wp:effectExtent l="19050" t="0" r="9525" b="0"/>
            <wp:docPr id="52" name="Рисунок 52" descr="Немецкий дед мороз вайнахтсман 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емецкий дед мороз вайнахтсман картинки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2" cy="7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5. Где Деда Мороза называют Санта Клаус? (В США и Англии)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729517"/>
            <wp:effectExtent l="19050" t="0" r="0" b="0"/>
            <wp:docPr id="49" name="Рисунок 49" descr="Back Gallery For Santa Claus Naughty List. imgarcade.c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ck Gallery For Santa Claus Naughty List. imgarcade.com.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0" cy="73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Как называют Деда Мороза в Японии? (Тосигами) 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31915"/>
            <wp:effectExtent l="19050" t="0" r="0" b="0"/>
            <wp:docPr id="67" name="Рисунок 67" descr="Как называют Деда Мороза в Японии и в разных странах мир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к называют Деда Мороза в Японии и в разных странах мира.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7. Как называют Деда Мороза в Колумбии? (Папа Паскуале)</w:t>
      </w:r>
      <w:r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616507"/>
            <wp:effectExtent l="19050" t="0" r="9525" b="0"/>
            <wp:docPr id="46" name="Рисунок 46" descr="Папа Паскуале - Дед Мороз в Колумбии, взрывает фейерверки и расхаживая на 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апа Паскуале - Дед Мороз в Колумбии, взрывает фейерверки и расхаживая на х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99" cy="61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8. К ребятам какой страны приходит Юлеманд? (Норвегии)</w:t>
      </w:r>
    </w:p>
    <w:p w:rsidR="00DF361F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9700" cy="640773"/>
            <wp:effectExtent l="19050" t="0" r="0" b="0"/>
            <wp:docPr id="70" name="Рисунок 70" descr="Норвежский Дед Моро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орвежский Дед Мороз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76" cy="64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6F" w:rsidRPr="00983F5D" w:rsidRDefault="00B32D6F" w:rsidP="00ED6727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32D6F" w:rsidRPr="00983F5D" w:rsidRDefault="008433D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3F5D">
        <w:rPr>
          <w:rFonts w:ascii="Times New Roman" w:hAnsi="Times New Roman" w:cs="Times New Roman"/>
          <w:b/>
          <w:i/>
          <w:iCs/>
          <w:color w:val="CC0000"/>
          <w:sz w:val="28"/>
          <w:szCs w:val="28"/>
          <w:bdr w:val="none" w:sz="0" w:space="0" w:color="auto" w:frame="1"/>
          <w:lang w:eastAsia="ru-RU"/>
        </w:rPr>
        <w:t>К</w:t>
      </w:r>
      <w:r w:rsidR="00DF361F" w:rsidRPr="00983F5D">
        <w:rPr>
          <w:rFonts w:ascii="Times New Roman" w:hAnsi="Times New Roman" w:cs="Times New Roman"/>
          <w:b/>
          <w:i/>
          <w:iCs/>
          <w:color w:val="CC0000"/>
          <w:sz w:val="28"/>
          <w:szCs w:val="28"/>
          <w:bdr w:val="none" w:sz="0" w:space="0" w:color="auto" w:frame="1"/>
          <w:lang w:eastAsia="ru-RU"/>
        </w:rPr>
        <w:t>онкурс «Вакантная должность»</w:t>
      </w:r>
      <w:r w:rsidR="00DF361F" w:rsidRPr="00983F5D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Мы объявляем конкурс на вакантную должность Деда Мороза. На подготовку каждой команде дается время. Как вы появитесь, что будете делать, во что будете одеты - дело вашей фантазии. Главное, чтобы всем было весело и интересно. Вы можете взять себе помощников.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 каждой команды предлагается выбрать по одному человеку, который немного подготовится и сыграет роль Деда Мороза. Этот человек может поставить всех в хоровод, слушать стихи, загадывать загадки. Время выступления каждого Деда Мороза – не более 5 минут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3F5D">
        <w:rPr>
          <w:rFonts w:ascii="Times New Roman" w:hAnsi="Times New Roman" w:cs="Times New Roman"/>
          <w:b/>
          <w:i/>
          <w:iCs/>
          <w:color w:val="CC0000"/>
          <w:sz w:val="28"/>
          <w:szCs w:val="28"/>
          <w:bdr w:val="none" w:sz="0" w:space="0" w:color="auto" w:frame="1"/>
          <w:lang w:eastAsia="ru-RU"/>
        </w:rPr>
        <w:t>К</w:t>
      </w:r>
      <w:r w:rsidR="00DF361F" w:rsidRPr="00983F5D">
        <w:rPr>
          <w:rFonts w:ascii="Times New Roman" w:hAnsi="Times New Roman" w:cs="Times New Roman"/>
          <w:b/>
          <w:i/>
          <w:iCs/>
          <w:color w:val="CC0000"/>
          <w:sz w:val="28"/>
          <w:szCs w:val="28"/>
          <w:bdr w:val="none" w:sz="0" w:space="0" w:color="auto" w:frame="1"/>
          <w:lang w:eastAsia="ru-RU"/>
        </w:rPr>
        <w:t>онкурс «Кто быстрей»</w:t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1 ведущий: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(На сцену приглашаются</w:t>
      </w:r>
      <w:r w:rsidR="00B32D6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самых активных мальчика). Вам выпал жребий примерить наряд Снегурочки. По команде вам нужно надеть халат, застегнуть его, надеть шапку, заплести косы (ленты). Кто первым всё выполнит, должен сказать: «А вот и я, Снегурочка!»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</w:t>
      </w:r>
      <w:r w:rsidR="00DF361F" w:rsidRPr="00983F5D">
        <w:rPr>
          <w:rFonts w:ascii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онкурс «В лесу родилась елочка»</w:t>
      </w:r>
      <w:r w:rsidR="00DF361F" w:rsidRPr="00983F5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Какой же праздник без песни? Предлагаю вспомнить новогодние песенки. Пойте по одной строчке из песни. Кто останется последним, тот и победил в конкурсе.</w:t>
      </w:r>
    </w:p>
    <w:p w:rsidR="00B32D6F" w:rsidRPr="00983F5D" w:rsidRDefault="00B32D6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Думаю, что все из вас помнят и хорошо знают песню «В лесу родилась елочка». Кажется, что эта песня существовала всегда, и мало кто знает ее историю. Впервые стихотворение «Елочка» было опубликовано в 1903 году в детском журнале «Малютка». Его написала Раиса Адамовна Кудашева, учитель и библиотекарь, автор более двухсот произведений для детей. Спустя некоторое время композитор Л.К.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Бекман написал к стихам музыку.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F361F" w:rsidRPr="00983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 Сейчас мы проверим, насколько хорошо Вам известна эта детская песенка. Ваша задача – спеть эту песенку,</w:t>
      </w:r>
      <w:r w:rsidR="008433D9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но только не на привычный. </w:t>
      </w:r>
      <w:r w:rsidR="006F155C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нам мотив. Один участник поет на мотив «В траве сидел кузнечик», а другой – «Зачем ты в наш колхоз приехал». Выигрывает тот, кто дольше продержится. Можно добавлять и изменять слова. Удачи!</w:t>
      </w:r>
    </w:p>
    <w:p w:rsidR="00B32D6F" w:rsidRPr="00983F5D" w:rsidRDefault="00B32D6F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3D9" w:rsidRPr="00983F5D" w:rsidRDefault="008433D9" w:rsidP="00ED6727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4605C">
        <w:rPr>
          <w:rFonts w:ascii="Times New Roman" w:hAnsi="Times New Roman" w:cs="Times New Roman"/>
          <w:b/>
          <w:i/>
          <w:iCs/>
          <w:color w:val="003217"/>
          <w:sz w:val="36"/>
          <w:szCs w:val="36"/>
          <w:bdr w:val="none" w:sz="0" w:space="0" w:color="auto" w:frame="1"/>
          <w:lang w:eastAsia="ru-RU"/>
        </w:rPr>
        <w:t>К</w:t>
      </w:r>
      <w:r w:rsidR="00DF361F" w:rsidRPr="00C4605C">
        <w:rPr>
          <w:rFonts w:ascii="Times New Roman" w:hAnsi="Times New Roman" w:cs="Times New Roman"/>
          <w:b/>
          <w:i/>
          <w:iCs/>
          <w:color w:val="003217"/>
          <w:sz w:val="36"/>
          <w:szCs w:val="36"/>
          <w:bdr w:val="none" w:sz="0" w:space="0" w:color="auto" w:frame="1"/>
          <w:lang w:eastAsia="ru-RU"/>
        </w:rPr>
        <w:t xml:space="preserve">онкурс </w:t>
      </w:r>
      <w:r w:rsidR="00B32D6F" w:rsidRPr="00C4605C">
        <w:rPr>
          <w:rFonts w:ascii="Times New Roman" w:hAnsi="Times New Roman" w:cs="Times New Roman"/>
          <w:b/>
          <w:i/>
          <w:iCs/>
          <w:color w:val="003217"/>
          <w:sz w:val="36"/>
          <w:szCs w:val="36"/>
          <w:bdr w:val="none" w:sz="0" w:space="0" w:color="auto" w:frame="1"/>
          <w:lang w:eastAsia="ru-RU"/>
        </w:rPr>
        <w:t xml:space="preserve"> </w:t>
      </w:r>
      <w:r w:rsidR="00DF361F" w:rsidRPr="00C4605C">
        <w:rPr>
          <w:rFonts w:ascii="Times New Roman" w:hAnsi="Times New Roman" w:cs="Times New Roman"/>
          <w:b/>
          <w:i/>
          <w:iCs/>
          <w:color w:val="003217"/>
          <w:sz w:val="36"/>
          <w:szCs w:val="36"/>
          <w:bdr w:val="none" w:sz="0" w:space="0" w:color="auto" w:frame="1"/>
          <w:lang w:eastAsia="ru-RU"/>
        </w:rPr>
        <w:t>«Новогодний вопрос»</w:t>
      </w:r>
      <w:r w:rsidR="00B32D6F" w:rsidRPr="00C4605C">
        <w:rPr>
          <w:rFonts w:ascii="Times New Roman" w:hAnsi="Times New Roman" w:cs="Times New Roman"/>
          <w:b/>
          <w:i/>
          <w:iCs/>
          <w:color w:val="003217"/>
          <w:sz w:val="36"/>
          <w:szCs w:val="36"/>
          <w:bdr w:val="none" w:sz="0" w:space="0" w:color="auto" w:frame="1"/>
          <w:lang w:eastAsia="ru-RU"/>
        </w:rPr>
        <w:t>.</w:t>
      </w:r>
      <w:r w:rsidR="00DF361F" w:rsidRPr="00983F5D">
        <w:rPr>
          <w:rFonts w:ascii="Times New Roman" w:hAnsi="Times New Roman" w:cs="Times New Roman"/>
          <w:b/>
          <w:color w:val="003217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Всем участникам задаются вопросы на новогоднюю тематик</w:t>
      </w:r>
      <w:r w:rsidR="006F155C"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r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433D9" w:rsidRPr="00983F5D" w:rsidRDefault="008433D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называется :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- Новогодняя телепередача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 xml:space="preserve"> («Голубой огонек»)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Праздник, на котором обязательный атрибут – маска </w:t>
      </w:r>
      <w:r w:rsidRPr="00983F5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(Маскарад)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- Зимнее сооружение (Снеговик, снежная крепость)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  <w:t>- Главное действующее лицо Нового года (Дед Мороз)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Самый прекрасный праздник в году, по случаю которого мы собрались (Новый год)</w:t>
      </w:r>
    </w:p>
    <w:p w:rsidR="008433D9" w:rsidRPr="00983F5D" w:rsidRDefault="008433D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3D9" w:rsidRPr="00983F5D" w:rsidRDefault="008433D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D49" w:rsidRPr="00983F5D" w:rsidRDefault="008433D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sz w:val="28"/>
          <w:szCs w:val="28"/>
          <w:lang w:eastAsia="ru-RU"/>
        </w:rPr>
        <w:t>А сейчас мы проведём</w:t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F5D">
        <w:rPr>
          <w:rFonts w:ascii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К</w:t>
      </w:r>
      <w:r w:rsidR="00DF361F" w:rsidRPr="00983F5D">
        <w:rPr>
          <w:rFonts w:ascii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онкурс "Беспроигрышная лотерея"</w:t>
      </w:r>
      <w:r w:rsidR="00B32D6F" w:rsidRPr="00983F5D">
        <w:rPr>
          <w:rFonts w:ascii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.</w:t>
      </w:r>
      <w:r w:rsidR="00B32D6F" w:rsidRPr="00983F5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t>Проводится лотерея. Заранее необход</w:t>
      </w:r>
      <w:r w:rsidR="00B32D6F" w:rsidRPr="00983F5D">
        <w:rPr>
          <w:rFonts w:ascii="Times New Roman" w:hAnsi="Times New Roman" w:cs="Times New Roman"/>
          <w:sz w:val="28"/>
          <w:szCs w:val="28"/>
          <w:lang w:eastAsia="ru-RU"/>
        </w:rPr>
        <w:t>имо подготовить небольшие призы</w:t>
      </w:r>
    </w:p>
    <w:p w:rsidR="00965E79" w:rsidRPr="00983F5D" w:rsidRDefault="00965E7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E79" w:rsidRPr="00983F5D" w:rsidRDefault="00965E79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Набор отличника</w:t>
      </w: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нем резинка, линейка…)</w:t>
      </w:r>
    </w:p>
    <w:p w:rsidR="00965E79" w:rsidRPr="00C4605C" w:rsidRDefault="00965E79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отличником мечтаешь?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 знатный получаешь,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разного добра.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дерзай уже с утра!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Сладкий приз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(любые сладости)</w:t>
      </w:r>
    </w:p>
    <w:p w:rsidR="00C4605C" w:rsidRDefault="00965E79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достался сладкий приз,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Угощайся, браво, бис!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любишь шоколад,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безумно будешь рад.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любишь - не беда.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съедим его тогда.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Два в одном</w:t>
      </w: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(два приза в одном пакете)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Необычен , сей подарок,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виду красочен и ярок,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что же там внутри,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дома посмотри.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Мыло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джинсы вам не лезут,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спешите их порезать,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предмет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поможет их надеть.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.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Перчатки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(резиновые)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 подарок,  необычен,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Мягок и гигиеничен.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Надеваешь - и вперед,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сортир немытый ждет.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Игрушка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веселая игрушка,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собачка, не Петрушка,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я? Быстро угадай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мною поиграй!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05C" w:rsidRDefault="00965E79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Резинка для волос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Супермодная вещичка,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Заплети ее в косичку.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Скажут все - красавица,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самой понравится.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E79" w:rsidRPr="00983F5D" w:rsidRDefault="00965E79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Карамелька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простая карамелька,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Сладкая, тянучая,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Погрызи меня недельку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такому случаю.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.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Шарик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легкий и воздушный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Класть не стоит под подушку,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то он так бабахнет,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сосед за стенкой ахнет.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Туалетная бумага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Занимательный конструктор!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нужен вам инструктор.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розочку скрутить,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текстов настрочить.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коль на тело намотать,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мумию сыграть.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Носки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печали и тоски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махровые носки.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Пять рублей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монетка-пятачок,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я в сундучок.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скорей в ларек беги, 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чего-нибудь купи.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Календарь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Календарик маленький,</w:t>
      </w:r>
    </w:p>
    <w:p w:rsidR="008433D9" w:rsidRPr="00C4605C" w:rsidRDefault="00965E79" w:rsidP="00ED672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зато удаленький.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покажет день и год,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доме он живет.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Тетрадка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новую тетрадку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содержать в порядке,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в ней черкать,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неряхой можно стать.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Прищепка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какой бандит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пушкою грозит,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Ущипни его за ухо,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же он и убежит.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Жевательная резинка</w:t>
      </w:r>
      <w:r w:rsidRPr="00983F5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сесть на эти штучки,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кричи: "Прощайте, брючки!"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Зря пыхтишь и оттираешь,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Лишь дыру проковыряешь.</w:t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33D9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17. Батарейка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подарком ничто не сравнится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 фонарик у вас загорится,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Щелкнет затвором фотоаппарат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Плеер споет, </w:t>
      </w:r>
      <w:r w:rsidR="008433D9"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будет</w:t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рад! (батарейка)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6F5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18. Свечка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придут на праздник гости</w:t>
      </w:r>
      <w:r w:rsidRPr="00983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встреча горяча,</w:t>
      </w:r>
      <w:r w:rsidRPr="00983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за столом уют подарит</w:t>
      </w:r>
      <w:r w:rsidRPr="00983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 зажженная свеча. (свечка)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6F5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19. Коробка спичек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Последним героям на острове туго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этого приза придется.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 повезло! С зажигалкой такою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Костер когда надо зажжется. (коробка спичек)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6F5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20.Зубная щётка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Щетки есть одежные,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Щетки есть сапожные,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без щетки зубной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можно ли? (зубная щетка)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6F5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21. Календарик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 вас не пропадала память, этот подарок для вас.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такой большой как торт,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яркий как фонарик,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забыть вам не дает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недели календарик. (календарик)</w:t>
      </w:r>
    </w:p>
    <w:p w:rsidR="002266F5" w:rsidRPr="00983F5D" w:rsidRDefault="002266F5" w:rsidP="00ED6727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83F5D">
        <w:rPr>
          <w:rFonts w:ascii="Times New Roman" w:hAnsi="Times New Roman" w:cs="Times New Roman"/>
          <w:b/>
          <w:color w:val="0000CC"/>
          <w:sz w:val="28"/>
          <w:szCs w:val="28"/>
        </w:rPr>
        <w:t>22. Простой карандаш</w:t>
      </w:r>
    </w:p>
    <w:p w:rsidR="002266F5" w:rsidRPr="00983F5D" w:rsidRDefault="00E32B47" w:rsidP="00ED672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вас сегодня не концерт,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вас сегодня вернисаж,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где хотите там рисуйте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вам достался карандаш. (простой карандаш)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</w:rPr>
        <w:br/>
      </w:r>
      <w:r w:rsidR="002266F5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23. Пакет</w:t>
      </w:r>
    </w:p>
    <w:p w:rsidR="005B5CF7" w:rsidRPr="00C4605C" w:rsidRDefault="00E32B47" w:rsidP="002266F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 сегодня выиграешь много,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мест для них в карманах нет,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 длинна до дома путь-дорога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 еще один подарочек- пакет. (пакет)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5CF7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24. Чайный пакетик</w:t>
      </w:r>
    </w:p>
    <w:p w:rsidR="005B5CF7" w:rsidRPr="00983F5D" w:rsidRDefault="002266F5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Солиден, ценен будет приз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первый раз вручаю.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выигрыш – судьбы каприз,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 же пакетик чаю! (чайный пакетик)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5CF7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25. Шарик</w:t>
      </w:r>
    </w:p>
    <w:p w:rsidR="00C4605C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Хотели выиграть фонарик,</w:t>
      </w:r>
      <w:r w:rsidRPr="00983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 достался просто шарик (шарик)</w:t>
      </w:r>
    </w:p>
    <w:p w:rsidR="005B5CF7" w:rsidRPr="00983F5D" w:rsidRDefault="005B5CF7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lastRenderedPageBreak/>
        <w:t>26. Тетрадь</w:t>
      </w:r>
    </w:p>
    <w:p w:rsidR="005B5CF7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Получите – поспешите.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тетрадь: стихи пишите. (Тетрадь)</w:t>
      </w:r>
    </w:p>
    <w:p w:rsidR="005B5CF7" w:rsidRPr="00983F5D" w:rsidRDefault="005B5CF7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83F5D">
        <w:rPr>
          <w:rFonts w:ascii="Times New Roman" w:hAnsi="Times New Roman" w:cs="Times New Roman"/>
          <w:b/>
          <w:color w:val="0000CC"/>
          <w:sz w:val="28"/>
          <w:szCs w:val="28"/>
        </w:rPr>
        <w:t>27. Пакетик кофе</w:t>
      </w:r>
    </w:p>
    <w:p w:rsidR="005B5CF7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Вы мастер, ну вы профи,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Выпал Вам арабский кофе (пакетик кофе)</w:t>
      </w:r>
    </w:p>
    <w:p w:rsidR="005B5CF7" w:rsidRPr="00983F5D" w:rsidRDefault="005B5CF7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28. Открытка</w:t>
      </w:r>
    </w:p>
    <w:p w:rsidR="005A6B3F" w:rsidRPr="00C4605C" w:rsidRDefault="005B5CF7" w:rsidP="005B5CF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счастливы в избытке от лотереи вы сейчас: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замечательная открытка, досталась в сувенир от нас. (Открытка)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 30. Скотч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 </w:t>
      </w:r>
    </w:p>
    <w:p w:rsidR="005A6B3F" w:rsidRPr="00983F5D" w:rsidRDefault="005B5CF7" w:rsidP="005B5CF7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скотча тебе не обойтись.</w:t>
      </w:r>
      <w:r w:rsidRPr="00983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 и скорей улыбнись! (скотч)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31. Брелок</w:t>
      </w:r>
    </w:p>
    <w:p w:rsidR="005A6B3F" w:rsidRPr="00C4605C" w:rsidRDefault="005B5CF7" w:rsidP="005A6B3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тем, кто ключи не теряет,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электронный замок,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праздник радость всегда доставляет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милый изящный брелок! (брелок)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</w:rPr>
        <w:t>32.Ручка.</w:t>
      </w:r>
    </w:p>
    <w:p w:rsidR="005A6B3F" w:rsidRPr="00983F5D" w:rsidRDefault="005A6B3F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Сей предмет вам пригодится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«пятерочки» учиться. (Ручка)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33. Мыло</w:t>
      </w:r>
    </w:p>
    <w:p w:rsidR="005A6B3F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лицо и ваши руки были чистыми.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билет выпал вам кусок мыла душистого. (Мыло).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34 Пирожное</w:t>
      </w:r>
    </w:p>
    <w:p w:rsidR="005A6B3F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Пирожное досталась вам,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гости к нам. (пирожное)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35.Жвачка</w:t>
      </w:r>
    </w:p>
    <w:p w:rsidR="005A6B3F" w:rsidRPr="00C4605C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 для разработки челюстей. (Жвачка)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B3F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 36. Линейка</w:t>
      </w:r>
    </w:p>
    <w:p w:rsidR="00313B92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чашка, это не лейка. Это нужная всем линейка. (Линейка)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 27: Даже лучше чем мобильник,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магнит на холодильник. (магнитик)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3B92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37 Штрих</w:t>
      </w:r>
    </w:p>
    <w:p w:rsidR="00313B92" w:rsidRPr="00983F5D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Коль пощиплет кто-то перья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надраит вам хвоста,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вернётся, я уверен,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ваша красота!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этим средством нашим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Заштрихуй проблемы ваши! (штрих)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3B92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38. Мишура</w:t>
      </w:r>
    </w:p>
    <w:p w:rsidR="00313B92" w:rsidRPr="00983F5D" w:rsidRDefault="002266F5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стать звездой двора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Пригодиться мишура (мишура)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39.</w:t>
      </w:r>
      <w:r w:rsidR="00313B92"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B92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Губка для посуды</w:t>
      </w:r>
    </w:p>
    <w:p w:rsidR="00C4605C" w:rsidRDefault="002266F5" w:rsidP="002266F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 доме было чисто,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как в курятнике,</w:t>
      </w:r>
    </w:p>
    <w:p w:rsidR="00313B92" w:rsidRPr="00983F5D" w:rsidRDefault="002266F5" w:rsidP="002266F5">
      <w:pPr>
        <w:pStyle w:val="a8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Губкой сможешь вымыть быстро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Кружки и салатники! (Губка для посуды)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40</w:t>
      </w:r>
      <w:r w:rsidR="00313B92" w:rsidRPr="00983F5D">
        <w:rPr>
          <w:rFonts w:ascii="Times New Roman" w:hAnsi="Times New Roman" w:cs="Times New Roman"/>
          <w:sz w:val="28"/>
          <w:szCs w:val="28"/>
        </w:rPr>
        <w:t xml:space="preserve"> </w:t>
      </w:r>
      <w:r w:rsidR="00313B92" w:rsidRPr="00983F5D">
        <w:rPr>
          <w:rFonts w:ascii="Times New Roman" w:hAnsi="Times New Roman" w:cs="Times New Roman"/>
          <w:b/>
          <w:color w:val="0000CC"/>
          <w:sz w:val="28"/>
          <w:szCs w:val="28"/>
        </w:rPr>
        <w:t>Чупа – чупс</w:t>
      </w:r>
    </w:p>
    <w:p w:rsidR="00983F5D" w:rsidRDefault="002266F5" w:rsidP="005A6B3F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ленитесь, поспешите,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подарок получите.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подарок очень вкусный</w:t>
      </w:r>
      <w:r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F5D">
        <w:rPr>
          <w:rFonts w:ascii="Times New Roman" w:hAnsi="Times New Roman" w:cs="Times New Roman"/>
          <w:sz w:val="28"/>
          <w:szCs w:val="28"/>
        </w:rPr>
        <w:t>Зовётся чупа – чупсом ( Чупа – чупс)</w:t>
      </w:r>
    </w:p>
    <w:p w:rsidR="00983F5D" w:rsidRPr="00983F5D" w:rsidRDefault="00983F5D" w:rsidP="005A6B3F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41. Крем для обуви </w:t>
      </w:r>
    </w:p>
    <w:p w:rsidR="00EF43C9" w:rsidRPr="00983F5D" w:rsidRDefault="00313B92" w:rsidP="005A6B3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3F5D" w:rsidRP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хорошего загара не нашли мы лучше дара (крем для </w:t>
      </w:r>
      <w:r w:rsidR="0098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обуви)</w:t>
      </w:r>
      <w:r w:rsidR="00983F5D" w:rsidRPr="00983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1F" w:rsidRPr="00983F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43C9" w:rsidRPr="0031739B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Конкурс «Впрыгни в новый год»</w:t>
      </w:r>
    </w:p>
    <w:p w:rsidR="00313B92" w:rsidRPr="00983F5D" w:rsidRDefault="00313B92" w:rsidP="005A6B3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F43C9" w:rsidRPr="00983F5D" w:rsidRDefault="00EF43C9" w:rsidP="00EF43C9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sz w:val="28"/>
          <w:szCs w:val="28"/>
        </w:rPr>
        <w:t>В ряд встают все желающие участники. На определенном расстоянии от них находится табличка «Новый год». Кто допрыгнет до нее, перепрыгнет, тот и победил.</w:t>
      </w:r>
    </w:p>
    <w:p w:rsidR="00DF361F" w:rsidRPr="00983F5D" w:rsidRDefault="00DF361F" w:rsidP="00ED6727">
      <w:pPr>
        <w:pStyle w:val="a8"/>
        <w:rPr>
          <w:rFonts w:ascii="Times New Roman" w:hAnsi="Times New Roman" w:cs="Times New Roman"/>
          <w:color w:val="0000CC"/>
          <w:sz w:val="28"/>
          <w:szCs w:val="28"/>
        </w:rPr>
      </w:pPr>
      <w:r w:rsidRPr="00983F5D">
        <w:rPr>
          <w:rFonts w:ascii="Times New Roman" w:hAnsi="Times New Roman" w:cs="Times New Roman"/>
          <w:b/>
          <w:color w:val="0000CC"/>
          <w:sz w:val="28"/>
          <w:szCs w:val="28"/>
        </w:rPr>
        <w:t>Конкур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  <w:lang w:val="en-US"/>
        </w:rPr>
        <w:t>c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.Аукцион песен</w:t>
      </w:r>
      <w:r w:rsidRPr="00983F5D">
        <w:rPr>
          <w:rFonts w:ascii="Times New Roman" w:hAnsi="Times New Roman" w:cs="Times New Roman"/>
          <w:sz w:val="28"/>
          <w:szCs w:val="28"/>
        </w:rPr>
        <w:t>.  В этом конкурсе  участвуют 3 команды, состоящих из трех человек. Суть конкурса в том, что вы должны петь песни на зимнюю и новогоднюю тему.  Побеждает та команда, которая последняя  споет песню.</w:t>
      </w:r>
    </w:p>
    <w:p w:rsidR="00EF43C9" w:rsidRPr="00983F5D" w:rsidRDefault="00EF43C9" w:rsidP="00EF43C9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F5D">
        <w:rPr>
          <w:rFonts w:ascii="Times New Roman" w:hAnsi="Times New Roman" w:cs="Times New Roman"/>
          <w:b/>
          <w:color w:val="FF0000"/>
          <w:sz w:val="28"/>
          <w:szCs w:val="28"/>
        </w:rPr>
        <w:t>Счастливый апельсин</w:t>
      </w:r>
    </w:p>
    <w:p w:rsidR="00EF43C9" w:rsidRPr="00983F5D" w:rsidRDefault="00EF43C9" w:rsidP="00EF43C9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sz w:val="28"/>
          <w:szCs w:val="28"/>
        </w:rPr>
        <w:t>Это танцевальное развлечение под музыкальную «нарезку». Все становятся в круг, ведущий дает кому-нибудь апельсин в руки. Короткие фрагменты известных хитов достаточно быстро сменяют друг друга, нужно показать несколько движений (остальные повторяют) и передать фрукт кому-нибудь другому. Как правило, взять на несколько секунд «счастливый апельсин» никто не отказывается.</w:t>
      </w:r>
    </w:p>
    <w:p w:rsidR="00EF43C9" w:rsidRPr="00983F5D" w:rsidRDefault="00EF43C9" w:rsidP="00EF43C9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sz w:val="28"/>
          <w:szCs w:val="28"/>
        </w:rPr>
        <w:t>Саму музыкальную нарезку можно</w:t>
      </w:r>
      <w:r w:rsidRPr="00983F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gtFrame="_blank" w:history="1">
        <w:r w:rsidRPr="00983F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скачать у меня Здесь</w:t>
        </w:r>
      </w:hyperlink>
      <w:r w:rsidRPr="00983F5D">
        <w:rPr>
          <w:rFonts w:ascii="Times New Roman" w:hAnsi="Times New Roman" w:cs="Times New Roman"/>
          <w:sz w:val="28"/>
          <w:szCs w:val="28"/>
        </w:rPr>
        <w:t>. Там 4 минуты с известными мелодиями.</w:t>
      </w:r>
    </w:p>
    <w:p w:rsidR="00EF43C9" w:rsidRPr="00983F5D" w:rsidRDefault="00EF43C9" w:rsidP="00EF43C9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sz w:val="28"/>
          <w:szCs w:val="28"/>
        </w:rPr>
        <w:t>Возьми за рукава свою куртку и станцуй с ней парный танец</w:t>
      </w:r>
    </w:p>
    <w:p w:rsidR="00DF361F" w:rsidRPr="00C4605C" w:rsidRDefault="00DF361F" w:rsidP="00ED672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Конкурс «танец номеров».</w:t>
      </w:r>
      <w:r w:rsidRPr="00983F5D">
        <w:rPr>
          <w:rFonts w:ascii="Times New Roman" w:hAnsi="Times New Roman" w:cs="Times New Roman"/>
          <w:sz w:val="28"/>
          <w:szCs w:val="28"/>
        </w:rPr>
        <w:br/>
      </w:r>
      <w:r w:rsidRPr="00983F5D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от 1 до 5 (6). По команде «Начали!» звучит музыка и все в кружке, взявшись за руки, пританцовывая, движутся в правую сторону. Но вот музыка прекращается, ведущий громко называет номер, например, «третий!» По этой команде звучит мелодия — русская, цыганочка, ламбада, лезгинка, участник под этим номером выходит в круг и танцует. Далее игра продолжается, называется другой номер или два сразу.</w:t>
      </w:r>
      <w:r w:rsidRPr="00983F5D">
        <w:rPr>
          <w:rFonts w:ascii="Times New Roman" w:hAnsi="Times New Roman" w:cs="Times New Roman"/>
          <w:sz w:val="28"/>
          <w:szCs w:val="28"/>
        </w:rPr>
        <w:br/>
      </w:r>
      <w:r w:rsidR="00313B92"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М</w:t>
      </w:r>
      <w:r w:rsidRPr="00983F5D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узыкальный стул</w:t>
      </w:r>
    </w:p>
    <w:p w:rsidR="00C4605C" w:rsidRDefault="006F761A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 xml:space="preserve"> </w:t>
      </w:r>
      <w:r w:rsidR="00DF361F" w:rsidRPr="00983F5D">
        <w:rPr>
          <w:rFonts w:ascii="Times New Roman" w:hAnsi="Times New Roman" w:cs="Times New Roman"/>
          <w:sz w:val="28"/>
          <w:szCs w:val="28"/>
        </w:rPr>
        <w:t>Ведущий.</w:t>
      </w:r>
      <w:r w:rsidR="00DF361F" w:rsidRPr="00983F5D">
        <w:rPr>
          <w:rFonts w:ascii="Times New Roman" w:hAnsi="Times New Roman" w:cs="Times New Roman"/>
          <w:sz w:val="28"/>
          <w:szCs w:val="28"/>
        </w:rPr>
        <w:br/>
        <w:t>Вот и пришла пора нам прощаться. Очень жаль, что праздник так быстро закончился.</w:t>
      </w:r>
      <w:r w:rsidR="00DF361F" w:rsidRPr="00983F5D">
        <w:rPr>
          <w:rFonts w:ascii="Times New Roman" w:hAnsi="Times New Roman" w:cs="Times New Roman"/>
          <w:sz w:val="28"/>
          <w:szCs w:val="28"/>
        </w:rPr>
        <w:br/>
        <w:t>Ведущая.</w:t>
      </w:r>
      <w:r w:rsidR="00DF361F" w:rsidRPr="00983F5D">
        <w:rPr>
          <w:rFonts w:ascii="Times New Roman" w:hAnsi="Times New Roman" w:cs="Times New Roman"/>
          <w:sz w:val="28"/>
          <w:szCs w:val="28"/>
        </w:rPr>
        <w:br/>
        <w:t xml:space="preserve">Но мы надеемся, что настроение веселья, радости, ожидания чего-то необычного вам удастся сохранить на весь год. Мы не прощаемся с вами, мы </w:t>
      </w:r>
      <w:r w:rsidR="00C4605C">
        <w:rPr>
          <w:rFonts w:ascii="Times New Roman" w:hAnsi="Times New Roman" w:cs="Times New Roman"/>
          <w:sz w:val="28"/>
          <w:szCs w:val="28"/>
        </w:rPr>
        <w:t>говорим вам: «До новых встреч!»</w:t>
      </w:r>
    </w:p>
    <w:p w:rsidR="00DF361F" w:rsidRPr="00983F5D" w:rsidRDefault="00DF361F" w:rsidP="00ED672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F5D">
        <w:rPr>
          <w:rFonts w:ascii="Times New Roman" w:hAnsi="Times New Roman" w:cs="Times New Roman"/>
          <w:sz w:val="28"/>
          <w:szCs w:val="28"/>
        </w:rPr>
        <w:lastRenderedPageBreak/>
        <w:t>Гаснет свет, все зажигают свечи, зажигалки, под мелодию «На карнавале» танцуют, держа зажженные огни в руках.</w:t>
      </w:r>
    </w:p>
    <w:p w:rsidR="00DF361F" w:rsidRPr="00983F5D" w:rsidRDefault="00DF361F" w:rsidP="00ED6727">
      <w:pPr>
        <w:pStyle w:val="a8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«Глаз-алмаз»</w:t>
      </w:r>
    </w:p>
    <w:p w:rsidR="00DF361F" w:rsidRPr="00983F5D" w:rsidRDefault="00DF361F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Вычислить, не считая, сколько скрепок на столе.</w:t>
      </w:r>
    </w:p>
    <w:p w:rsidR="00DF361F" w:rsidRPr="00983F5D" w:rsidRDefault="00DF361F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ближе к истине, получает 5 баллов, другие - в соответствии с результатом.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часов плывет под небосводом,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окнах свет не гасят города,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мы поздравляем с Новым годом,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жизни счастливы всегда.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под Вашим небосводом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 прочный мир навек.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счастлив человек.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Зажгите свечи, с Новым годом!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Зажигаются свечи и бенгальские огни.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Новый год принесет нам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 солнечных дней,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Обилие добрых встреч и улыбок,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сбудутся Ваши мечты и планы.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счастьем!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(Программу продолжает новогодняя дискотека.)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конкурсы: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Быстро вырезать красивую снежинку.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(Реквизит: два листа A3, двое ножниц.)</w:t>
      </w:r>
    </w:p>
    <w:p w:rsidR="008C62C7" w:rsidRPr="00C4605C" w:rsidRDefault="008C62C7" w:rsidP="00ED6727">
      <w:pPr>
        <w:pStyle w:val="a8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4605C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Руки-ноги</w:t>
      </w:r>
    </w:p>
    <w:p w:rsidR="008C62C7" w:rsidRPr="00983F5D" w:rsidRDefault="008C62C7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участником конкурса на пол кладут 10 грецких орехов и лист бумаги небольшого формата. По сигналу ведущего участники должны переложить все орехи на лист, используя при этом только пальцы ног. Побеждает тот, кто справился с этим заданием быстрее и аккуратнее остальных.</w:t>
      </w:r>
    </w:p>
    <w:p w:rsidR="008C62C7" w:rsidRPr="00983F5D" w:rsidRDefault="00EF43C9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4605C" w:rsidRDefault="009A4D49" w:rsidP="00983F5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12125D" w:rsidRPr="00983F5D" w:rsidRDefault="00C4605C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r w:rsidR="004C252F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ремя </w:t>
      </w:r>
      <w:r w:rsidR="009A4D49"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605C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  <w:t>новогодних</w:t>
      </w:r>
      <w:r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  <w:t xml:space="preserve"> </w:t>
      </w:r>
      <w:r w:rsidR="009A4D49" w:rsidRPr="00C4605C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  <w:t>телеграмм</w:t>
      </w:r>
      <w:r w:rsidR="009A4D49" w:rsidRPr="00C460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командам угадать, кто прислал эти поздравительные телеграммы: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№1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«Наступаю! Встречайте!» (Новый год)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№2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с первых двух раз не слышу!» (Дед Мороз)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№3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«Имейте в виду: залезу на елку и буду звездеть, сколько захочу!» (Звезда)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Телеграмма №4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«Помогите! Опять ко мне клеится какой-то дед!» (Борода)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№5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«Снимите же с меня шубу! Я вся вспотела!» (Селедка под шубой)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№6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«Когда все в душе моей перегорело, бесполезно ждать огня от остальных». (Лампочка из гирлянды)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№7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не ночник и не дневник, меня ждет каждый ученик». (Полдник)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Телеграмма №8</w:t>
      </w:r>
      <w:r w:rsidR="009A4D49" w:rsidRPr="00983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(Дед Мороз)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4D49"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9A4D49" w:rsidRPr="0098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83F5D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 наступил – интеллектуальный час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Ведущий называет заморские пословицы, а команды называют наши родные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фортуна от тебя отвернется, то полюбишь и козла. (Англия)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(Любовь зла, полюбишь и козла).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леди сойдет с экипажа, то он поедет быстрее. (Англия)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(Баба с воза — коню легче).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Посеял кактус, не надейся на урожай винограда. (Арабская)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(Что посеешь, то пожнешь).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Когда вода доходит до подбородка, начинаешь плыть. (Италия)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(Утопающий хватается за соломинку).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Тот не заблудится, кто спрашивает. (Финская)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(Язык до Киева доведет).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Ошпаренный петух от дождя убегает. (Чешская)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(Обжегшись на молоке, на холодную воду дуют).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Держи за чуб пришлого. (Турецкая)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(Ищи ветра в поле).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Красотой насладишься за 40 дней, а для хорошего характера и 40 лет мало. (Турецкая)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(Красота до вечера, доброта навек).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Даже в самом красивом яблоке может оказаться червяк. (Африка)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все то золото, что блестит).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Раз пробка вынута, надо пить вино. (Французская)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(Назвался груздем, полезай в кузов).</w: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F5D" w:rsidRPr="00983F5D" w:rsidRDefault="00983F5D" w:rsidP="00983F5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0E3468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9.7pt;margin-top:47.7pt;width:186.25pt;height:64.0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12125D" w:rsidRPr="00C4605C" w:rsidRDefault="0012125D" w:rsidP="0012125D">
                  <w:pP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C4605C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«Наступаю! Встречайте!»</w:t>
                  </w:r>
                </w:p>
                <w:p w:rsidR="0012125D" w:rsidRDefault="0012125D"/>
              </w:txbxContent>
            </v:textbox>
          </v:shape>
        </w:pict>
      </w:r>
      <w:r w:rsidR="0012125D" w:rsidRPr="00983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5025" cy="2057400"/>
            <wp:effectExtent l="19050" t="0" r="9525" b="0"/>
            <wp:docPr id="11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0E3468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s1033" type="#_x0000_t202" style="position:absolute;margin-left:209.2pt;margin-top:14.1pt;width:210.85pt;height:112.4pt;z-index:251666432;mso-width-relative:margin;mso-height-relative:margin">
            <v:textbox>
              <w:txbxContent>
                <w:p w:rsidR="0012125D" w:rsidRPr="00C4605C" w:rsidRDefault="0012125D" w:rsidP="0012125D">
                  <w:pPr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C4605C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« Я с первых двух раз не слышу!»</w:t>
                  </w:r>
                </w:p>
                <w:p w:rsidR="0012125D" w:rsidRDefault="0012125D"/>
              </w:txbxContent>
            </v:textbox>
          </v:shape>
        </w:pict>
      </w:r>
      <w:r w:rsidR="0012125D" w:rsidRPr="00983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5025" cy="2057400"/>
            <wp:effectExtent l="19050" t="0" r="9525" b="0"/>
            <wp:docPr id="10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25D" w:rsidRPr="00983F5D" w:rsidRDefault="0012125D" w:rsidP="001212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3F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12125D" w:rsidRPr="00983F5D" w:rsidRDefault="000E3468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4" type="#_x0000_t202" style="position:absolute;margin-left:216.95pt;margin-top:25.4pt;width:185.1pt;height:100.25pt;z-index:251668480;mso-width-percent:400;mso-width-percent:400;mso-width-relative:margin;mso-height-relative:margin">
            <v:textbox>
              <w:txbxContent>
                <w:p w:rsidR="0012125D" w:rsidRPr="001B7F8A" w:rsidRDefault="0012125D" w:rsidP="0012125D">
                  <w:pPr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1B7F8A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« Имейте в виду, залезу на ёлку и буду « звездеть», сколько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за</w:t>
                  </w:r>
                  <w:r w:rsidRPr="001B7F8A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хочу»</w:t>
                  </w:r>
                </w:p>
                <w:p w:rsidR="0012125D" w:rsidRDefault="0012125D"/>
              </w:txbxContent>
            </v:textbox>
          </v:shape>
        </w:pict>
      </w:r>
      <w:r w:rsidR="0012125D" w:rsidRPr="00983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5025" cy="2057400"/>
            <wp:effectExtent l="19050" t="0" r="9525" b="0"/>
            <wp:docPr id="9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048" w:rsidRPr="00983F5D" w:rsidRDefault="008A3048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5D" w:rsidRPr="00983F5D" w:rsidRDefault="0012125D" w:rsidP="00ED672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05C" w:rsidRPr="0012125D" w:rsidRDefault="000E3468" w:rsidP="00C4605C">
      <w:pPr>
        <w:rPr>
          <w:rFonts w:ascii="Monotype Corsiva" w:hAnsi="Monotype Corsiva"/>
          <w:b/>
          <w:color w:val="0000CC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margin-left:187.2pt;margin-top:403.8pt;width:239.25pt;height:86.1pt;z-index:251673600">
            <v:textbox style="mso-next-textbox:#_x0000_s1037">
              <w:txbxContent>
                <w:p w:rsidR="008A3048" w:rsidRPr="008A3048" w:rsidRDefault="008A3048" w:rsidP="008A3048">
                  <w:pPr>
                    <w:rPr>
                      <w:rFonts w:ascii="Monotype Corsiva" w:hAnsi="Monotype Corsiva"/>
                      <w:b/>
                      <w:color w:val="008000"/>
                      <w:sz w:val="36"/>
                      <w:szCs w:val="36"/>
                    </w:rPr>
                  </w:pPr>
                  <w:r w:rsidRPr="008A3048">
                    <w:rPr>
                      <w:rFonts w:ascii="Monotype Corsiva" w:eastAsia="Times New Roman" w:hAnsi="Monotype Corsiva" w:cs="Times New Roman"/>
                      <w:b/>
                      <w:color w:val="008000"/>
                      <w:sz w:val="36"/>
                      <w:szCs w:val="36"/>
                      <w:shd w:val="clear" w:color="auto" w:fill="FFFFFF"/>
                      <w:lang w:eastAsia="ru-RU"/>
                    </w:rPr>
                    <w:t>«Когда все в душе моей перегорело, бесполезно ждать огня от остальных».</w:t>
                  </w:r>
                </w:p>
                <w:p w:rsidR="008A3048" w:rsidRDefault="008A30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02.2pt;margin-top:49.45pt;width:207pt;height:57.4pt;z-index:251660288;mso-width-relative:margin;mso-height-relative:margin">
            <v:textbox>
              <w:txbxContent>
                <w:p w:rsidR="0012125D" w:rsidRPr="0012125D" w:rsidRDefault="0012125D">
                  <w:pPr>
                    <w:rPr>
                      <w:rFonts w:ascii="Monotype Corsiva" w:hAnsi="Monotype Corsiva"/>
                      <w:b/>
                      <w:color w:val="0000CC"/>
                      <w:sz w:val="32"/>
                      <w:szCs w:val="32"/>
                    </w:rPr>
                  </w:pPr>
                  <w:r w:rsidRPr="0012125D">
                    <w:rPr>
                      <w:rFonts w:ascii="Monotype Corsiva" w:eastAsia="Times New Roman" w:hAnsi="Monotype Corsiva" w:cs="Times New Roman"/>
                      <w:b/>
                      <w:color w:val="0000CC"/>
                      <w:sz w:val="32"/>
                      <w:szCs w:val="32"/>
                      <w:shd w:val="clear" w:color="auto" w:fill="FFFFFF"/>
                      <w:lang w:eastAsia="ru-RU"/>
                    </w:rPr>
                    <w:t>«Помогите! Опять ко мне клеится какой-то дед!»</w:t>
                  </w:r>
                </w:p>
              </w:txbxContent>
            </v:textbox>
          </v:shape>
        </w:pict>
      </w:r>
      <w:r w:rsidR="009A4D49"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F5D" w:rsidRPr="00983F5D" w:rsidRDefault="008A3048" w:rsidP="00983F5D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1695450"/>
            <wp:effectExtent l="19050" t="0" r="0" b="0"/>
            <wp:docPr id="15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58" cy="169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048" w:rsidRPr="00983F5D" w:rsidRDefault="000E3468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s1030" type="#_x0000_t202" style="position:absolute;margin-left:190.1pt;margin-top:13.8pt;width:213pt;height:84pt;z-index:251662336;mso-width-relative:margin;mso-height-relative:margin">
            <v:textbox>
              <w:txbxContent>
                <w:p w:rsidR="0012125D" w:rsidRPr="0012125D" w:rsidRDefault="0012125D">
                  <w:pPr>
                    <w:rPr>
                      <w:rFonts w:ascii="Monotype Corsiva" w:hAnsi="Monotype Corsiva"/>
                      <w:b/>
                      <w:color w:val="0000CC"/>
                      <w:sz w:val="36"/>
                      <w:szCs w:val="36"/>
                    </w:rPr>
                  </w:pPr>
                  <w:r w:rsidRPr="0012125D">
                    <w:rPr>
                      <w:rFonts w:ascii="Monotype Corsiva" w:eastAsia="Times New Roman" w:hAnsi="Monotype Corsiva" w:cs="Times New Roman"/>
                      <w:b/>
                      <w:color w:val="0000CC"/>
                      <w:sz w:val="36"/>
                      <w:szCs w:val="36"/>
                      <w:shd w:val="clear" w:color="auto" w:fill="FFFFFF"/>
                      <w:lang w:eastAsia="ru-RU"/>
                    </w:rPr>
                    <w:t>«Снимите же с меня шубу! Я вся вспотела!»</w:t>
                  </w:r>
                  <w:r w:rsidR="00C4605C" w:rsidRPr="00C460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605C" w:rsidRPr="00983F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12695" cy="873981"/>
                        <wp:effectExtent l="19050" t="0" r="1905" b="0"/>
                        <wp:docPr id="4" name="Рисунок 17" descr="http://forchel.ru/images/ramki/big/ramka-ng2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978" name="Picture 2" descr="http://forchel.ru/images/ramki/big/ramka-ng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8739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4784"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057400"/>
            <wp:effectExtent l="19050" t="0" r="9525" b="0"/>
            <wp:docPr id="19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2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D49" w:rsidRPr="00983F5D" w:rsidRDefault="00004784" w:rsidP="00ED67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057400"/>
            <wp:effectExtent l="19050" t="0" r="9525" b="0"/>
            <wp:docPr id="18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C252F" w:rsidRDefault="004C252F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0E3468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47" type="#_x0000_t202" style="position:absolute;margin-left:248.7pt;margin-top:2.55pt;width:177pt;height:126.75pt;z-index:251674624">
            <v:textbox>
              <w:txbxContent>
                <w:p w:rsidR="0077471D" w:rsidRPr="00724893" w:rsidRDefault="0077471D" w:rsidP="0077471D">
                  <w:pPr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704F0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«</w:t>
                  </w:r>
                  <w:r w:rsidRPr="00724893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36"/>
                      <w:szCs w:val="36"/>
                      <w:shd w:val="clear" w:color="auto" w:fill="FFFFFF"/>
                      <w:lang w:eastAsia="ru-RU"/>
                    </w:rPr>
                    <w:t>Ехать далеко, тащить тяжело, внучка не слушается, пропади пропадом такая работа!»</w:t>
                  </w:r>
                </w:p>
                <w:p w:rsidR="0077471D" w:rsidRDefault="0077471D"/>
              </w:txbxContent>
            </v:textbox>
          </v:shape>
        </w:pict>
      </w:r>
      <w:r w:rsidR="0077471D" w:rsidRPr="0077471D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15025" cy="2057400"/>
            <wp:effectExtent l="19050" t="0" r="9525" b="0"/>
            <wp:docPr id="8" name="Рисунок 17" descr="http://forchel.ru/images/ramki/big/ramka-n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http://forchel.ru/images/ramki/big/ramka-ng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8" cy="206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71D" w:rsidRPr="00983F5D" w:rsidRDefault="0077471D" w:rsidP="004C252F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Базанов Витя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немало праздников прекрасных,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наступает в свой черед.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на свете самый добрый праздник,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лучший праздник - Новый год!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приходит снежною дорогой,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Закружив снежинок хоровод.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Красотой таинственной и строгой.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Наполняет сердце Новый год!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Иванов Саша</w:t>
      </w: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F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нам дарит веру в добрый случай,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первый день и в новый поворот,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Помогает становиться лучше.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на свете людям Новый год!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Звонче смех и радостней объятья.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летит со всех земных широт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Бой часов. Мы все друг другу братья! </w:t>
      </w:r>
      <w:r w:rsidRPr="0098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планете праздник - Новый год! </w:t>
      </w: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983F5D" w:rsidRDefault="004C252F" w:rsidP="004C252F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52F" w:rsidRPr="0031739B" w:rsidRDefault="004C252F" w:rsidP="0031739B">
      <w:pPr>
        <w:pStyle w:val="a8"/>
        <w:rPr>
          <w:rFonts w:ascii="Monotype Corsiva" w:eastAsia="Times New Roman" w:hAnsi="Monotype Corsiva" w:cs="Times New Roman"/>
          <w:b/>
          <w:color w:val="C00000"/>
          <w:sz w:val="400"/>
          <w:szCs w:val="400"/>
          <w:lang w:eastAsia="ru-RU"/>
        </w:rPr>
      </w:pPr>
      <w:r w:rsidRPr="0031739B">
        <w:rPr>
          <w:rFonts w:ascii="Monotype Corsiva" w:eastAsia="Times New Roman" w:hAnsi="Monotype Corsiva" w:cs="Times New Roman"/>
          <w:b/>
          <w:color w:val="C00000"/>
          <w:sz w:val="370"/>
          <w:szCs w:val="370"/>
          <w:lang w:eastAsia="ru-RU"/>
        </w:rPr>
        <w:t xml:space="preserve">Новый </w:t>
      </w:r>
      <w:r w:rsidRPr="0031739B">
        <w:rPr>
          <w:rFonts w:ascii="Monotype Corsiva" w:eastAsia="Times New Roman" w:hAnsi="Monotype Corsiva" w:cs="Times New Roman"/>
          <w:b/>
          <w:color w:val="000000" w:themeColor="text1"/>
          <w:sz w:val="370"/>
          <w:szCs w:val="370"/>
          <w:lang w:eastAsia="ru-RU"/>
        </w:rPr>
        <w:t xml:space="preserve">   </w:t>
      </w:r>
      <w:r w:rsidRPr="0031739B">
        <w:rPr>
          <w:rFonts w:ascii="Monotype Corsiva" w:eastAsia="Times New Roman" w:hAnsi="Monotype Corsiva" w:cs="Times New Roman"/>
          <w:b/>
          <w:color w:val="000000" w:themeColor="text1"/>
          <w:sz w:val="400"/>
          <w:szCs w:val="400"/>
          <w:lang w:eastAsia="ru-RU"/>
        </w:rPr>
        <w:t xml:space="preserve">             </w:t>
      </w:r>
      <w:r w:rsidRPr="0031739B">
        <w:rPr>
          <w:rFonts w:ascii="Monotype Corsiva" w:eastAsia="Times New Roman" w:hAnsi="Monotype Corsiva" w:cs="Times New Roman"/>
          <w:b/>
          <w:color w:val="C00000"/>
          <w:sz w:val="400"/>
          <w:szCs w:val="400"/>
          <w:lang w:eastAsia="ru-RU"/>
        </w:rPr>
        <w:t>год!</w:t>
      </w:r>
    </w:p>
    <w:p w:rsidR="0031739B" w:rsidRPr="00983F5D" w:rsidRDefault="00983F5D" w:rsidP="0031739B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F5D" w:rsidRDefault="00983F5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77471D">
      <w:pPr>
        <w:pStyle w:val="a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471D" w:rsidRDefault="0077471D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4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5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6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7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8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9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10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11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12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13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14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15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16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17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18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19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20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21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22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23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24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25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26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27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28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29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30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31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32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33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34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35</w:t>
            </w:r>
          </w:p>
        </w:tc>
      </w:tr>
      <w:tr w:rsidR="0077471D" w:rsidTr="0077471D"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36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37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38</w:t>
            </w:r>
          </w:p>
        </w:tc>
        <w:tc>
          <w:tcPr>
            <w:tcW w:w="1914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39</w:t>
            </w:r>
          </w:p>
        </w:tc>
        <w:tc>
          <w:tcPr>
            <w:tcW w:w="1915" w:type="dxa"/>
          </w:tcPr>
          <w:p w:rsidR="0077471D" w:rsidRPr="0077471D" w:rsidRDefault="0077471D" w:rsidP="004C252F">
            <w:pPr>
              <w:pStyle w:val="a8"/>
              <w:jc w:val="center"/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</w:pPr>
            <w:r w:rsidRPr="0077471D">
              <w:rPr>
                <w:rFonts w:ascii="Times New Roman" w:hAnsi="Times New Roman" w:cs="Times New Roman"/>
                <w:b/>
                <w:color w:val="C00000"/>
                <w:sz w:val="144"/>
                <w:szCs w:val="144"/>
              </w:rPr>
              <w:t>40</w:t>
            </w:r>
          </w:p>
        </w:tc>
      </w:tr>
      <w:bookmarkEnd w:id="0"/>
    </w:tbl>
    <w:p w:rsidR="000E3468" w:rsidRDefault="000E3468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3468" w:rsidRDefault="000E346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77471D" w:rsidRPr="00983F5D" w:rsidRDefault="000E3468" w:rsidP="004C252F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21" w:history="1">
        <w:r w:rsidRPr="000E3468">
          <w:rPr>
            <w:rStyle w:val="a7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77471D" w:rsidRPr="00983F5D" w:rsidSect="004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2FB"/>
    <w:multiLevelType w:val="hybridMultilevel"/>
    <w:tmpl w:val="404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361F"/>
    <w:rsid w:val="00004784"/>
    <w:rsid w:val="000B444C"/>
    <w:rsid w:val="000D7F6F"/>
    <w:rsid w:val="000E3468"/>
    <w:rsid w:val="000F5540"/>
    <w:rsid w:val="0010215A"/>
    <w:rsid w:val="0012125D"/>
    <w:rsid w:val="001343FA"/>
    <w:rsid w:val="001C6223"/>
    <w:rsid w:val="001C710C"/>
    <w:rsid w:val="001C7AE4"/>
    <w:rsid w:val="00222AF0"/>
    <w:rsid w:val="002266F5"/>
    <w:rsid w:val="002F0231"/>
    <w:rsid w:val="00313B92"/>
    <w:rsid w:val="0031739B"/>
    <w:rsid w:val="004202AD"/>
    <w:rsid w:val="00447279"/>
    <w:rsid w:val="004520F3"/>
    <w:rsid w:val="00454CC1"/>
    <w:rsid w:val="004C252F"/>
    <w:rsid w:val="005109CF"/>
    <w:rsid w:val="005A6B3F"/>
    <w:rsid w:val="005B5CF7"/>
    <w:rsid w:val="00675B35"/>
    <w:rsid w:val="006A1DEE"/>
    <w:rsid w:val="006F155C"/>
    <w:rsid w:val="006F761A"/>
    <w:rsid w:val="00724893"/>
    <w:rsid w:val="0077471D"/>
    <w:rsid w:val="008433D9"/>
    <w:rsid w:val="008A3048"/>
    <w:rsid w:val="008A5F0D"/>
    <w:rsid w:val="008C62C7"/>
    <w:rsid w:val="00946320"/>
    <w:rsid w:val="00965E79"/>
    <w:rsid w:val="00983F5D"/>
    <w:rsid w:val="009A4D49"/>
    <w:rsid w:val="009F1A65"/>
    <w:rsid w:val="00A204FF"/>
    <w:rsid w:val="00B32D6F"/>
    <w:rsid w:val="00BA1AA7"/>
    <w:rsid w:val="00BB5102"/>
    <w:rsid w:val="00C4605C"/>
    <w:rsid w:val="00CD35B1"/>
    <w:rsid w:val="00D63A9E"/>
    <w:rsid w:val="00DF361F"/>
    <w:rsid w:val="00E32B47"/>
    <w:rsid w:val="00ED2835"/>
    <w:rsid w:val="00ED6727"/>
    <w:rsid w:val="00EF43C9"/>
    <w:rsid w:val="00F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A12D94B-29A6-496B-84C4-A5BBAFA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1F"/>
  </w:style>
  <w:style w:type="paragraph" w:styleId="3">
    <w:name w:val="heading 3"/>
    <w:basedOn w:val="a"/>
    <w:link w:val="30"/>
    <w:uiPriority w:val="9"/>
    <w:qFormat/>
    <w:rsid w:val="008C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62C7"/>
  </w:style>
  <w:style w:type="character" w:styleId="a7">
    <w:name w:val="Hyperlink"/>
    <w:basedOn w:val="a0"/>
    <w:uiPriority w:val="99"/>
    <w:unhideWhenUsed/>
    <w:rsid w:val="008C62C7"/>
    <w:rPr>
      <w:color w:val="0000FF"/>
      <w:u w:val="single"/>
    </w:rPr>
  </w:style>
  <w:style w:type="paragraph" w:styleId="a8">
    <w:name w:val="No Spacing"/>
    <w:uiPriority w:val="1"/>
    <w:qFormat/>
    <w:rsid w:val="00ED6727"/>
    <w:pPr>
      <w:spacing w:after="0" w:line="240" w:lineRule="auto"/>
    </w:pPr>
  </w:style>
  <w:style w:type="table" w:styleId="a9">
    <w:name w:val="Table Grid"/>
    <w:basedOn w:val="a1"/>
    <w:uiPriority w:val="59"/>
    <w:rsid w:val="0077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znanio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yadi.sk/d/RlbEqKqejtx7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6F05-5393-4402-AA4B-F51F10ED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6</cp:revision>
  <dcterms:created xsi:type="dcterms:W3CDTF">2016-12-15T08:14:00Z</dcterms:created>
  <dcterms:modified xsi:type="dcterms:W3CDTF">2020-08-20T10:55:00Z</dcterms:modified>
</cp:coreProperties>
</file>