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2" w:rsidRPr="00E33EF2" w:rsidRDefault="00E33EF2" w:rsidP="00E33EF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E33EF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Маңғыстау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облысы экономикасының</w:t>
      </w:r>
      <w:r w:rsidRPr="00E33EF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дамуы тарихы.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Маңғыстау облысы Қазақстанның негізгі донор өңірі болып табылады.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Облыстың экономикалық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белсенділігі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негізінен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өңірдегі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пайдалы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қазбалардың кө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болуына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соның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мұнай және газ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орындарының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игерілуіне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байланысты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Соңғы 20 жылдың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Каспий теңізінде орналасқан көптеген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мұнай және газ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орындары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игеріле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бастады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  <w:t xml:space="preserve">Маңғыстау облысы Каспий теңізінің бойында орналасқандықтан және басқа елдермен шекаралас болғандықтан жүк тасымалдау қарқыны да жыл сайын өсіп келе жатыр.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Облыста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"Жер-Теңіз-Аспан" ықпалдастық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жобасы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қарқынды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дамып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Облыстың 2010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қорытындысы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экономикалқ даму көрсеткіштері:</w:t>
      </w:r>
    </w:p>
    <w:p w:rsidR="00E33EF2" w:rsidRPr="00E33EF2" w:rsidRDefault="00E33EF2" w:rsidP="00E33EF2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аймақтық өнім - 1 422,9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 (5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3EF2" w:rsidRPr="00E33EF2" w:rsidRDefault="00E33EF2" w:rsidP="00E33EF2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Өнді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 өнімдерінің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көлемі- 1647, 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 (2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3EF2" w:rsidRPr="00E33EF2" w:rsidRDefault="00E33EF2" w:rsidP="00E33EF2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Ауылшаруашылығының өнімі - 4.4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 (14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3EF2" w:rsidRPr="00E33EF2" w:rsidRDefault="00E33EF2" w:rsidP="00E33EF2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капиталға жасалған инвестиция - 372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 (3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3EF2" w:rsidRPr="00E33EF2" w:rsidRDefault="00E33EF2" w:rsidP="00E33EF2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Бөлшекті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сауда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көлемі - 78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 (14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  <w:t xml:space="preserve">Жер қойнауы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instrText xml:space="preserve"> HYPERLINK "http://kk.wikipedia.org/wiki/%D0%9C%D2%B1%D0%BD%D0%B0%D0%B9" \o "Мұнай" </w:instrTex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мұнай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hyperlink r:id="rId5" w:tooltip="Газ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val="kk-KZ" w:eastAsia="ru-RU"/>
          </w:rPr>
          <w:t>газ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hyperlink r:id="rId6" w:tooltip="Фосфорит (мұндай бет жоқ)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val="kk-KZ" w:eastAsia="ru-RU"/>
          </w:rPr>
          <w:t>фосфорит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hyperlink r:id="rId7" w:tooltip="Көмір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val="kk-KZ" w:eastAsia="ru-RU"/>
          </w:rPr>
          <w:t>көмір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hyperlink r:id="rId8" w:tooltip="Марганец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val="kk-KZ" w:eastAsia="ru-RU"/>
          </w:rPr>
          <w:t>марганец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әр түрлі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instrText xml:space="preserve"> HYPERLINK "http://kk.wikipedia.org/wiki/%D0%A2%D2%B1%D0%B7%D0%B4%D0%B0%D1%80" \o "Тұздар" </w:instrTex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тұздар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hyperlink r:id="rId9" w:tooltip="Ұлутас (мұндай бет жоқ)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val="kk-KZ" w:eastAsia="ru-RU"/>
          </w:rPr>
          <w:t>ұлутас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қорларымен бай. 2004 жылы облыс бойынша жалпы қо-сымша құн 282,1 млрд теңге құрады, ал негізгі қорлар (2004 жыл соңына қалдық құны бойынша) - 324,9 млрд теңге.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капиталға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инвестициялар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теңге,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2003 жылғы деңгейдің 126,9% құрады. 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құрылыстық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мердігерлер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келісімімен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жасалған жұмыс көлемі бағалау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бойын-ша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27,7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теңгені құрады,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2003 жылға қарағанда 1,3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есеге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артық.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айқындайтын салаға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өндіру өнеркәсібі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жатады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бұған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инвестициялардың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көлемінің 63% жұмсалмаған.</w:t>
      </w:r>
    </w:p>
    <w:p w:rsidR="00E33EF2" w:rsidRPr="00E33EF2" w:rsidRDefault="00E33EF2" w:rsidP="00E33EF2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Білім</w:t>
      </w:r>
      <w:proofErr w:type="spellEnd"/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беру жүйесі</w:t>
      </w:r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Облыста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117 күндізгі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беретін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(олардағы қатысушылар саны 88,1 мың), 13 </w:t>
      </w:r>
      <w:hyperlink r:id="rId10" w:tooltip="Колледж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колледж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(10,3 мың қатысушы) 4 жоғары 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қу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(17,8 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ң студент) жұмыс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жасайды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Ең үлкен оқу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tooltip="Ш.Есенов атындағы Каспий технологиялар және инжиниринг университеті (мұндай бет жоқ)" w:history="1">
        <w:proofErr w:type="spellStart"/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Ш.Есенов</w:t>
        </w:r>
        <w:proofErr w:type="spellEnd"/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атындағы Каспий </w:t>
        </w:r>
        <w:proofErr w:type="spellStart"/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технологиялар</w:t>
        </w:r>
        <w:proofErr w:type="spellEnd"/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және инжиниринг </w:t>
        </w:r>
        <w:proofErr w:type="spellStart"/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университеті</w:t>
        </w:r>
        <w:proofErr w:type="spellEnd"/>
      </w:hyperlink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2010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Ақтау қаласында Жер-Аспан-Теңіз мега жобасының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аясында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салынған университеттің 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ңа оқу корпусы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ашылды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ңа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кампусты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ашуға Қазақстан Республикасының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tooltip="Нұрсұлтан Назарбаев" w:history="1">
        <w:r w:rsidRPr="00E33E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Нұрсұлтан Назарбаев</w:t>
        </w:r>
      </w:hyperlink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</w:t>
      </w:r>
    </w:p>
    <w:p w:rsidR="00E33EF2" w:rsidRPr="00E33EF2" w:rsidRDefault="00E33EF2" w:rsidP="00E33EF2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Денсаулық сақтау жүйесі</w:t>
      </w:r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</w:t>
      </w:r>
      <w:r w:rsidRPr="00E33EF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Денсаулық сақтау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өнінде Маңғыстау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әлі де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артта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келеді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Дегенмен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соңғы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жылдары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саладағы көптеген көрсеткіштер жақсарып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жатыр.</w:t>
      </w:r>
      <w:proofErr w:type="spellEnd"/>
      <w:r w:rsidRPr="00E33EF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Облыста барлық мамандық бойынша 1,2 мың дәрігер қызмет ететін және 3,1 мың орта медицина қызметкерлері бар 36 аурухана мекемелері бар.</w:t>
      </w:r>
    </w:p>
    <w:p w:rsidR="00E33EF2" w:rsidRPr="00E33EF2" w:rsidRDefault="00E33EF2" w:rsidP="00E33EF2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Ауыл</w:t>
      </w:r>
      <w:proofErr w:type="spellEnd"/>
      <w:r w:rsidRPr="00E3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шаруашылығы</w:t>
      </w:r>
      <w:r w:rsidRPr="00E33EF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. </w:t>
      </w: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Облыстың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ауыл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шаруашылығы (850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ша-руа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(фермер) қожалығы, ауылшаруашылық өнді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ісінің басқа кәсіпорындары мен ұйым-дары, халықтың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қожалығы) 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өндірілген жалпыреспубликалық ауылшаруашылық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өнімі көлемінің 0,2%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береді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Облыста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6,9 млн.гектар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ауыл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шаруашылығы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пайдаланатын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бар, оның 0,4 мың га.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егіндік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0,7 мың тонна кө</w:t>
      </w:r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өніс, 9,4 мың тонна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(сойылған салмағы-мен), 5,3 мың тонна сүт, 0,7 мың тонна жүн (нақты салмағымен), 27,2 мың қаракөл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терісі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өндірілді.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  <w:t>2004 жылдың соңында ірі қара малдың саны - 7,2 мың бас (оның 4,1 мыңы - сиыр), қой мен ешкі - 430 мың, шошқа - 0,2 мың, жылқы - 30 мың және түйе - 34 мың бас құрады.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2004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15,5 </w:t>
      </w:r>
      <w:proofErr w:type="spellStart"/>
      <w:proofErr w:type="gram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тонна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шикі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мұнай, 2,8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метр табиғи газ шығарылған, 2,9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кВт сағат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энергиясы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74 тонна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тіс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пастасы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ұнтағы, 311 тонна өңделген сұйық сүт пен </w:t>
      </w:r>
      <w:proofErr w:type="spellStart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кілегей</w:t>
      </w:r>
      <w:proofErr w:type="spellEnd"/>
      <w:r w:rsidRPr="00E33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өндіріледі.</w:t>
      </w:r>
    </w:p>
    <w:p w:rsidR="00E53B86" w:rsidRDefault="00E53B86" w:rsidP="00E33EF2">
      <w:pPr>
        <w:spacing w:after="0" w:line="240" w:lineRule="auto"/>
        <w:ind w:left="-426"/>
        <w:jc w:val="both"/>
        <w:rPr>
          <w:sz w:val="26"/>
          <w:szCs w:val="26"/>
          <w:lang w:val="kk-KZ"/>
        </w:rPr>
      </w:pPr>
    </w:p>
    <w:p w:rsidR="00E33EF2" w:rsidRPr="00E33EF2" w:rsidRDefault="00E33EF2" w:rsidP="00E33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33EF2">
        <w:rPr>
          <w:rFonts w:ascii="Times New Roman" w:hAnsi="Times New Roman" w:cs="Times New Roman"/>
          <w:b/>
          <w:sz w:val="26"/>
          <w:szCs w:val="26"/>
        </w:rPr>
        <w:lastRenderedPageBreak/>
        <w:t>Маңғыстау өнеркә</w:t>
      </w:r>
      <w:proofErr w:type="gramStart"/>
      <w:r w:rsidRPr="00E33EF2">
        <w:rPr>
          <w:rFonts w:ascii="Times New Roman" w:hAnsi="Times New Roman" w:cs="Times New Roman"/>
          <w:b/>
          <w:sz w:val="26"/>
          <w:szCs w:val="26"/>
        </w:rPr>
        <w:t>сіб</w:t>
      </w:r>
      <w:proofErr w:type="gramEnd"/>
      <w:r w:rsidRPr="00E33EF2">
        <w:rPr>
          <w:rFonts w:ascii="Times New Roman" w:hAnsi="Times New Roman" w:cs="Times New Roman"/>
          <w:b/>
          <w:sz w:val="26"/>
          <w:szCs w:val="26"/>
        </w:rPr>
        <w:t>і</w:t>
      </w:r>
      <w:r w:rsidRPr="00E33EF2">
        <w:rPr>
          <w:rFonts w:ascii="Times New Roman" w:hAnsi="Times New Roman" w:cs="Times New Roman"/>
          <w:b/>
          <w:sz w:val="26"/>
          <w:szCs w:val="26"/>
          <w:lang w:val="kk-KZ"/>
        </w:rPr>
        <w:t>нің даму тарихы.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Облыста </w:t>
      </w:r>
      <w:r w:rsidRPr="00E33EF2">
        <w:rPr>
          <w:rFonts w:ascii="Times New Roman" w:hAnsi="Times New Roman" w:cs="Times New Roman"/>
          <w:sz w:val="26"/>
          <w:szCs w:val="26"/>
        </w:rPr>
        <w:fldChar w:fldCharType="begin"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instrText xml:space="preserve"> HYPERLINK "https://kk.wikipedia.org/wiki/%D3%A8%D0%BD%D0%B5%D1%80%D0%BA%D3%99%D1%81%D1%96%D0%BF" \o "Өнеркәсіп" </w:instrText>
      </w:r>
      <w:r w:rsidRPr="00E33EF2">
        <w:rPr>
          <w:rFonts w:ascii="Times New Roman" w:hAnsi="Times New Roman" w:cs="Times New Roman"/>
          <w:sz w:val="26"/>
          <w:szCs w:val="26"/>
        </w:rPr>
        <w:fldChar w:fldCharType="separate"/>
      </w:r>
      <w:r w:rsidRPr="00E33EF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kk-KZ"/>
        </w:rPr>
        <w:t>өнеркәсіп</w:t>
      </w:r>
      <w:r w:rsidRPr="00E33EF2">
        <w:rPr>
          <w:rFonts w:ascii="Times New Roman" w:hAnsi="Times New Roman" w:cs="Times New Roman"/>
          <w:sz w:val="26"/>
          <w:szCs w:val="26"/>
        </w:rPr>
        <w:fldChar w:fldCharType="end"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 саласының негізі 19 ғ-дың 50-жылдарынан бастап қалыптаса бастады.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кезде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балық, маусымдық итбалық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аулау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әсіпшілігі және олардың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негізінде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бірнеше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шағын балық өңдеу, тұз өндіру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цехтары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Балық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аулауды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жол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ға қою үшін </w:t>
      </w:r>
      <w:hyperlink r:id="rId13" w:tooltip="Каспий теңізі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Каспий теңізі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жағалауында 10-нан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астам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елді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мекендер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салынды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. Ал өнеркәсі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пт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ің нағыз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дамуы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осы аймақтың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қойнауынан мұнай, 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орындарының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табылуынан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(Оңтстік Маңғыстау мұнай-газ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орны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) және оны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игеруден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>Маңғыстау жер қойнауын зерттеп, мұнай-газ байлықтарын ашуда жүргізілген қыруар жұмыстарды негізінен төрт кезеңге бөлуге болады.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b/>
          <w:sz w:val="26"/>
          <w:szCs w:val="26"/>
          <w:lang w:val="kk-KZ"/>
        </w:rPr>
        <w:t>1-кезең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1887 – 1949 ж. аралығындағы жалпы геологиялық зерттеулерді қамтиды. </w:t>
      </w:r>
      <w:r w:rsidRPr="00E33EF2">
        <w:rPr>
          <w:rFonts w:ascii="Times New Roman" w:hAnsi="Times New Roman" w:cs="Times New Roman"/>
          <w:sz w:val="26"/>
          <w:szCs w:val="26"/>
        </w:rPr>
        <w:t xml:space="preserve">1887 ж. </w:t>
      </w:r>
      <w:hyperlink r:id="rId14" w:tooltip="Н.И. Андрусов (мұндай бет жоқ)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тН.И</w:t>
        </w:r>
        <w:proofErr w:type="spellEnd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 Андрусовтың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басшылығымен алғаш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рет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Маңғыстаудың геолгиялық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картасы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жасалды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Кейінгі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өлкенің стратиграфиялық сұлбасы мен тектоникалық құрылымдары анықталды. 1911 ж. және 1926 – 1927 ж. </w:t>
      </w:r>
      <w:hyperlink r:id="rId15" w:tooltip="М.В. Баярунас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М.В.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Баярунас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Маңғыстау жерінің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стратиграфиясы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тектоникасын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бұрынғы Андрусовтың ұсынған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болжамдарын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сондай-ақ </w:t>
      </w:r>
      <w:hyperlink r:id="rId16" w:tooltip="Қарасаз – Тасбас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Қарасаз –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Тасбас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және </w:t>
      </w:r>
      <w:hyperlink r:id="rId17" w:tooltip="Қошақ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Қошақ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антиклинальді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құрылымдарын анықтады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Қ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расаз –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Тасбас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алаңдарының мұнай белгілерінің барлығын байқады. 1926 ж. </w:t>
      </w:r>
      <w:hyperlink r:id="rId18" w:tooltip="В.Сокол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В.Соколов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Маңғыстауда мұнай көздерін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іздестіру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жүргізу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керектігі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жөнінде </w:t>
      </w:r>
      <w:proofErr w:type="spellStart"/>
      <w:proofErr w:type="gramStart"/>
      <w:r w:rsidRPr="00E33E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>ікір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айтты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1932 – 1933 ж. </w:t>
      </w:r>
      <w:hyperlink r:id="rId19" w:tooltip="С.И. Алексейчик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С.И. Алексейчик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ooltip="Қанға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Қанға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tooltip="Түбіжік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Түбіжік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tooltip="Мыңсуалмас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Мыңсуалмас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(Маңсуалмас) алаңдарында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жүргізіп, олардың 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картасын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жасап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бұл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жерлерде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мұнай қорларының болу мүмкіндіктерінің жоғары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екендігі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тоқтамға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келді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. 1933 – 1937 ж. Маңғыстау, 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ірт аймақтарына геофизикалық жұмыстары жүргізілді. Осы жасалған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жұмыстарының нәтижесінде </w:t>
      </w:r>
      <w:hyperlink r:id="rId23" w:tooltip="Орталық Маңғыстау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Орталық Маңғыстауда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ірі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асты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құрылымдардың барлығы анықталды. 1937 – 1940 ж. түбекті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ісін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tooltip="Бүкілодақтық ғылыми-зерттеу геологиялы барлау институты (БҒЗГБИ)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Бүкілодақтық ғылыми-зерттеу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геологиялы</w:t>
        </w:r>
        <w:proofErr w:type="spellEnd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барлау</w:t>
        </w:r>
        <w:proofErr w:type="spellEnd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институты (БҒЗГБИ)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қолға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</w:t>
      </w:r>
      <w:hyperlink r:id="rId25" w:tooltip="Алексейчик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Алексейчик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tooltip="А.В. Фурсенко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А.В.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Фурсенко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tooltip="Е.И. Соколова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Е.И. Соколова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tooltip="Е.В. Мятлюк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Е.В.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Мятлюк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>, т.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б. ғылыми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қызметкерлер жүргізді. Бұлар бұрынғы жасалған 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жұмыстарына тыңғылықты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шолу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жасап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түбектің стратиграфиялық түзілімдерін,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тектоникасын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палеогеографиясын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анықтап, түзілімдердің мұнайлылығы жөнінде ғылыми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болжамдар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айтты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Соғыстан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кейінгі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да Маңғыстау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геологиясын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жедел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жүргі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зіле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1946 ж. </w:t>
      </w:r>
      <w:hyperlink r:id="rId29" w:tooltip="В.В. Мокринский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В.В. Мокринскийдің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басшылығымен БҒЗГБИ-дің 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экспедициясы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соғыс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кезінде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уақытша тоқтатылған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ізденіс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қайта жалғастырды. Сөйті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өзінің көп жылғы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еңбектерін қорытындылады. Қаратаудың геологиялық құрылымын, көмірлілігін,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пермь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триас, юра, бор, т.б.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шөгінділердің стратиграфиялық түзілімдерін, құрамдарын, тектоник., палеогеографиялық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ерекшеліктері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мен қасиеттерін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талдады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1947 – 1950 ж. БҒЗГБИ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геологтары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tooltip="А.А. Савелье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А.А. Савельев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tooltip="Н.Ф. Кузнецова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Н.Ф. Кузнецова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tooltip="Солтүстік Ақтау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Солтүстік Ақтау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жотасына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геологиялық түсіру мен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Бозащы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түбегіне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шолу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жасап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, нәтижесінде Солтүстік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қтауда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бірнеше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шағын құрылымдар бар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екені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анықталды.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b/>
          <w:sz w:val="26"/>
          <w:szCs w:val="26"/>
          <w:lang w:val="kk-KZ"/>
        </w:rPr>
        <w:t>2-кезең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1950 – 1957 ж. қамтылып, арнайы геологиялық-геофизикалық зерттеу жұмыстарының кең көлемде жүргізілгенін көрсетеді. </w:t>
      </w:r>
      <w:r w:rsidRPr="00E33EF2">
        <w:rPr>
          <w:rFonts w:ascii="Times New Roman" w:hAnsi="Times New Roman" w:cs="Times New Roman"/>
          <w:sz w:val="26"/>
          <w:szCs w:val="26"/>
        </w:rPr>
        <w:t xml:space="preserve">БҒЗГБИ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экспедициясы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Маңғыстауға орнығып, түбектің мұнай, 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іздестіру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сияқты жұмыстардың ғылыми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негізін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</w:t>
      </w:r>
      <w:hyperlink r:id="rId33" w:tooltip="Б.Ф. Дьяк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Б.Ф. Дьяков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tooltip="Н.Н. Черепан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Н.Н. Черепанов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tooltip="Н.К. Трифон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Н.К. Трифонов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tooltip="Д.С. Несвит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Д.С.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Несвит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tooltip="В.Г. Юр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В.Г. Юров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tooltip="А.И. Димак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А.</w:t>
        </w:r>
        <w:proofErr w:type="gram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И.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Димаков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tooltip="А.Б. Кочан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А.Б. Кочан</w:t>
        </w:r>
      </w:hyperlink>
      <w:r w:rsidRPr="00E33EF2">
        <w:rPr>
          <w:rFonts w:ascii="Times New Roman" w:hAnsi="Times New Roman" w:cs="Times New Roman"/>
          <w:sz w:val="26"/>
          <w:szCs w:val="26"/>
        </w:rPr>
        <w:t>, т.б.) құрды.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барысында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стратиграфия, литология,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горизонттар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, юра, бор және палеоген-неоген дәуі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індегі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жыныстарының коллекторлық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сипаттамалары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анықталды. Маңғыстаудың геологиялық құрылысы,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гидрогеологиясы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мұнай мен газдың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lastRenderedPageBreak/>
        <w:t>геохимиясы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, ә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түрлі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карталар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тұрғызылды; геологиялық, тектоник., мұнай мен газдың перспективалық, т.б.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арнаулы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зерттеулері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жүргізілді.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Осы БҒЗГБИ-дің жүргізген ғылыми-зерттеулерінің қорытындысында Маңғыстаудың әрбір аймақтарына, аудандарына, құрылымдарына жеке-жеке геология-тектоникалық тұрғыдан баға берілді, белгілі құрылымдарға өндірістік тұрғыдан барлауға дайындау үшін іздестіру жұмыстарының нақтылы бағыттары анықталып, оны іс жүзіне асыру жұмыстары қаралды. </w:t>
      </w:r>
      <w:r w:rsidRPr="00E33EF2">
        <w:rPr>
          <w:rFonts w:ascii="Times New Roman" w:hAnsi="Times New Roman" w:cs="Times New Roman"/>
          <w:sz w:val="26"/>
          <w:szCs w:val="26"/>
        </w:rPr>
        <w:t>Солтү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ік Маңғыстау тектоникалық аймағында Қызан құрылымы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табылып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дайындалды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Орталық Маңғыстауда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жұмыстарына </w:t>
      </w:r>
      <w:hyperlink r:id="rId40" w:tooltip="Түбіжік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Түбіжік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және </w:t>
      </w:r>
      <w:hyperlink r:id="rId41" w:tooltip="Құсайын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Құсайын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құрылымдары ұсынылды, ал Оң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үстік Маңғыстауда </w:t>
      </w:r>
      <w:hyperlink r:id="rId42" w:tooltip="Жетібай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Жетібай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tooltip="Еспелісай газ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Еспелісай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құрылымдары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белгіленді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>Осы жылдары (1951 жылдан бастап) кең көлемде геологиялық барлау жұмысын «Қазақстанмұнай» бірлестігі (</w:t>
      </w:r>
      <w:r w:rsidRPr="00E33EF2">
        <w:rPr>
          <w:rFonts w:ascii="Times New Roman" w:hAnsi="Times New Roman" w:cs="Times New Roman"/>
          <w:sz w:val="26"/>
          <w:szCs w:val="26"/>
        </w:rPr>
        <w:fldChar w:fldCharType="begin"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instrText xml:space="preserve"> HYPERLINK "https://kk.wikipedia.org/w/index.php?title=%D0%9D.%D0%90._%D0%9A%D0%B0%D0%BB%D0%B8%D0%BD%D0%B8%D0%BD&amp;action=edit&amp;redlink=1" \o "Н.А. Калинин (мұндай бет жоқ)" </w:instrText>
      </w:r>
      <w:r w:rsidRPr="00E33EF2">
        <w:rPr>
          <w:rFonts w:ascii="Times New Roman" w:hAnsi="Times New Roman" w:cs="Times New Roman"/>
          <w:sz w:val="26"/>
          <w:szCs w:val="26"/>
        </w:rPr>
        <w:fldChar w:fldCharType="separate"/>
      </w:r>
      <w:r w:rsidRPr="00E33EF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kk-KZ"/>
        </w:rPr>
        <w:t>Н.А. Калининнің</w:t>
      </w:r>
      <w:r w:rsidRPr="00E33EF2">
        <w:rPr>
          <w:rFonts w:ascii="Times New Roman" w:hAnsi="Times New Roman" w:cs="Times New Roman"/>
          <w:sz w:val="26"/>
          <w:szCs w:val="26"/>
        </w:rPr>
        <w:fldChar w:fldCharType="end"/>
      </w:r>
      <w:r w:rsidRPr="00E33EF2">
        <w:rPr>
          <w:rFonts w:ascii="Times New Roman" w:hAnsi="Times New Roman" w:cs="Times New Roman"/>
          <w:sz w:val="26"/>
          <w:szCs w:val="26"/>
          <w:lang w:val="kk-KZ"/>
        </w:rPr>
        <w:t xml:space="preserve"> басшылығымен) жүргізе бастады. </w:t>
      </w:r>
      <w:r w:rsidRPr="00E33EF2">
        <w:rPr>
          <w:rFonts w:ascii="Times New Roman" w:hAnsi="Times New Roman" w:cs="Times New Roman"/>
          <w:sz w:val="26"/>
          <w:szCs w:val="26"/>
        </w:rPr>
        <w:t xml:space="preserve">Маңғыстаудағы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жоспары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анықталды, бірлестіктің түбекте «Геологиялық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іздестіру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конторы» (ГІК) құрылып Түбіжік, Бек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і-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Басқұдық алаңдарында 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іздестіру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жұмыстары, ал 1952 – 1956 ж. БҒЗГБИ сейсмикалық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кең көлемде жүргізе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. Солтү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ік Бозащының шығыс бөлігін Бекі-Басқұдық дөңінің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батысында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Түбіжік, Құсайын, Қызан алаңдарында жүргізілген жұмыстар бұрыннан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құрылымдарын растағаннан басқа тағы да жаңадан Жоласқан,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Еспелісай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Жазбай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сияқты құрылымдарды анықтауға мүмкіндік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берді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Бұдан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кейінгі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(1956 – 58) сейсмикалық зерттеулердің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барысында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Оңтү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ік Маңғыстаудың геологиялық жағынан нақтыланып (Песчаный мүйісінде) Қараудан, Қауынды, Өзен, Тоқпақ құрылымдары анықталды,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сонымен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қатар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ірі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Қарақия, Қауынды, Жазыгүрлі сияқты ойыстарының барлығы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Осы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Маңғыстауда басқа да ғылыми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мекемелер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істеді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hyperlink r:id="rId44" w:tooltip="КСРО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КСРО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ғылым академиясының музей ғалымдары Қаратаудағы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пермь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триас қабаттарын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зерттесе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Бүкілодақтық аэрогеологиялық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тресі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(БАГТ) Маңғыстауда геологиялық 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сіру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аяқтады. Ал «Қазақстанмұнайбарлау» тресінің геологиялық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іздену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конторы Қарасаз –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Тасбас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және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Бекі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– Басқұдық маңында геологиялық жұмыстарын жүргізді. БҒЗГБИ-дің ғалымдары Дьяков пен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Черепановтар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осы өлкеде өткізген кө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 жылғы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ізденіс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жинақтап Маңғыстаудың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тектоникасы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мен мұнайлылығын және газдылығы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ғылыми қорытынды жасаудың нәтижесінде Оңтү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ік Маңғыстау мен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Бозащы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түбегінің болашағы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зор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екенін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дәлелдеді. Осы қорытындылар Маңғыстау геологиялық ізденістерінің және мұнайлылығы мен газдылығының ғылыми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негізі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да, болашақ мұнай мен 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жалпы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бағыт көрсетті.</w:t>
      </w:r>
    </w:p>
    <w:p w:rsidR="00E33EF2" w:rsidRPr="00E33EF2" w:rsidRDefault="00E33EF2" w:rsidP="00E33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E33EF2">
        <w:rPr>
          <w:rFonts w:ascii="Times New Roman" w:hAnsi="Times New Roman" w:cs="Times New Roman"/>
          <w:b/>
          <w:sz w:val="26"/>
          <w:szCs w:val="26"/>
        </w:rPr>
        <w:t>3-кезең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Pr="00E33EF2">
        <w:rPr>
          <w:rFonts w:ascii="Times New Roman" w:hAnsi="Times New Roman" w:cs="Times New Roman"/>
          <w:sz w:val="26"/>
          <w:szCs w:val="26"/>
        </w:rPr>
        <w:t xml:space="preserve">1957 – 1961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қамтиды да, Маңғыстаудың мұнай мен газдылығын айқындағанын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сипаттайды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себептен</w:t>
      </w:r>
      <w:proofErr w:type="spellEnd"/>
      <w:proofErr w:type="gramStart"/>
      <w:r w:rsidRPr="00E33EF2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ҒЗГБИ үш бағытта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 жүргізу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керектігін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ұсынды: Солтүстік Маңғыстау тектоникалық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зонасында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Қызан құрылымы, Орталық Маңғыстау тектоникалық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зонасында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Түбіжік пен Құсайын алаңдары және Оңтүстік Маңғыстау тектоникалық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зонасы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1957 ж. Форт-Шевченко қаласында «Маңғыстаумұнайгазбарлау» (ММГБ)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тресі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құрылып,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ол</w:t>
      </w:r>
      <w:proofErr w:type="spellEnd"/>
      <w:proofErr w:type="gramStart"/>
      <w:r w:rsidRPr="00E33EF2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ҒЗГБИ ғалымдарының ғылыми ұсыныстарын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жүзінде байқау үшін Маңғыстауда терең бұ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ғылау жұмыстарын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Осы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«ММГБ»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тресі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алаңына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тайыз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(структуралық) бұ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ғылау,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ізденіс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жұмысын қолданып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жерде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көтеріңкі құрылым барлығы дәлелденді. Дәл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сондай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 Өзен алаңында да жүргізіліп, жоғарғы бор қабаттарында құрылымның барлығын жете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тексеріп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және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оларда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өндірістік газ горизонттарының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белгілері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анықталды. Жасалған жұмыстардың нәтижесінде 1959 ж.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мен Өзен құрылымдары терең </w:t>
      </w:r>
      <w:r w:rsidRPr="00E33EF2">
        <w:rPr>
          <w:rFonts w:ascii="Times New Roman" w:hAnsi="Times New Roman" w:cs="Times New Roman"/>
          <w:sz w:val="26"/>
          <w:szCs w:val="26"/>
        </w:rPr>
        <w:lastRenderedPageBreak/>
        <w:t>бұ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ғылау арқылы мұнай-газ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жұмыстарына толықтай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дайындалды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1959 ж.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алаңында терең бұрғылау жұмыстары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ал 1961 ж. 5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шілдеде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ғ6 ұңғымадан 2400 м тереңдіктен мұнай фонтаны атқылады. Осы жылдың желтоқсан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айында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Өзен алаңында юра қабатынан мұнай көзі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ашылды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Бұл осы аймақтың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маңызы бар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мұнай-газ қоймасы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екендігін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әйгіледі. 4-кезең 1961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яғни Оңтүстік Маңғыстауда жаңа мұнай көздерін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жұмыстарының кең көлемде жүргізілген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кезінен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басталады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1964 жылға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дейін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 көбіне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>, Өзен алаңдарында жүргізілі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, бұл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өндірістік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игеруге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дайындады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Кейінгі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терең бұ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ғылау,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жұмыстарының нәтижесінде Оңтүстік Маңғыстаудан </w:t>
      </w:r>
      <w:hyperlink r:id="rId45" w:tooltip="Теңге мұнай-газ конденсат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Теңге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(1964), </w:t>
      </w:r>
      <w:hyperlink r:id="rId46" w:tooltip="Тасболат мұнай-газ конденсат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Тасболат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(1965), </w:t>
      </w:r>
      <w:hyperlink r:id="rId47" w:tooltip="Қарамандыбас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Қарамандыбас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(1965), </w:t>
      </w:r>
      <w:hyperlink r:id="rId48" w:tooltip="Шығыс Жетібай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Шығыс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Жетібай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(1965), </w:t>
      </w:r>
      <w:hyperlink r:id="rId49" w:tooltip="Доңға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Доңға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50" w:tooltip="Еспелісай газ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Еспелісай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(1969) мұнай-газ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 w:tooltip="Қансу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Қансу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(1970), </w:t>
      </w:r>
      <w:hyperlink r:id="rId52" w:tooltip="Ақсу-Кендірлі 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Ақсу-Кендірлі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(1972), Оңтүстік Аламұрын 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ашылды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1973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«ММГБ»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тресі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бұрғылау жұмыстарының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басым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көпшілігін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Бозащы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түбегіне бағыттады да Қаражанбас (1974), </w:t>
      </w:r>
      <w:hyperlink r:id="rId53" w:tooltip="Бозащы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Солтүстік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Бозащы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(1975), </w:t>
      </w:r>
      <w:hyperlink r:id="rId54" w:tooltip="Қаламқас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Қаламқас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(1976), </w:t>
      </w:r>
      <w:hyperlink r:id="rId55" w:tooltip="Жалғызтөбе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Жалғызтөбе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(1976), </w:t>
      </w:r>
      <w:hyperlink r:id="rId56" w:tooltip="Арман мұнай-газ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Арман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(1979), </w:t>
      </w:r>
      <w:hyperlink r:id="rId57" w:tooltip="Қаратұрын мұнай-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Шығыс Қаратұрын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(1979), Теңіздегі Қаратұрын (1980), т.б.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ашылып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өндірістік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игеруге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берілді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Соңғы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«ММГБ»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тресі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Солтүстік Маңғыстаудан, Үстірттен және Оңтүстік Каспий маңы аймақтарынан мұнай-газ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кендерін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ашып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аудандарды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 терең бұрғылау әдісімен жүргізілуде. Маңғыстау «қара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алтынын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» ашуға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тікелей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ат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салысқан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топ ғалымдар мен өндірістік қызметкерлер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кезінде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одақтық –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Лениндік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сыйлықтың лауреаты атағына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болды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Олар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: </w:t>
      </w:r>
      <w:hyperlink r:id="rId58" w:tooltip="Ж.Досмұханбет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Ж.Досмұханбетов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tooltip="Б.Дьяк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Б.Дьяков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0" w:tooltip="Ш.Есенов (мұндай бет жоқ)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Ш.Есенов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1" w:tooltip="Е.Иван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Е.Иванов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2" w:tooltip="Н.Имашев (мұндай бет жоқ)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Н.Имашев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tooltip="Н.Калинин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Н.Калинин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4" w:tooltip="X.Махамбетов (мұндай бет жоқ)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X.Махамбетов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5" w:tooltip="В.Матвее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В.Матвеев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tooltip="В.Токаре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В.Токарев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tooltip="Н.Черепан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Н.Черепанов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tooltip="X.Өзбекғалие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X.Өзбекғалиев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. 1964 ж. Маңғыстаудың мұнай-газ қорын халық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игілігіне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пайдалану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үшін Шевченко (қазіргі Ақтау) қаласында «Маңғышлақмұнай»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бірлестігі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құрылды (қазіргі «Маңғыстаумұнайгаз» өндірістік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бірлестігі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жылдардан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бірлестік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Өзен –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тектоникалық сатысының алқабын терең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жұмыстарын, «Маңғыстаумұнай»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бірлестігіне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Өзен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экспедициясымен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басшылары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hyperlink r:id="rId69" w:tooltip="Д.Үсен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Д.Үсенов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tooltip="С.Саркисов (мұндай бет жоқ)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С.Саркисов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1" w:tooltip="X.Махамбетов (мұндай бет жоқ)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X.Махамбетов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), 1966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жаңадан құрылған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бұрғылау конторының күштерімен жалғастырды. 1979 ж. Бозащыдағы мұнай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өндірістік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игеруге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байланысты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бұрғылау басқармасы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басқармаға бөлінді: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бұрғылау жұмыстары басқармасы және Маңғыстау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бұрғылау басқармасы. Осылардың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біріншісіне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Жетібай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Қаламқас, Қаражанбас мұнай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орындарында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пайдалану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ұңғымаларын қазу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міндеттелінсе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екіншісіне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барлау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ұңғымаларын қазу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белгіленді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Терең бұрғылау жұмыстары алғашқы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юра қабаттарына жүргізілсе, ал 70-жылдардың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басынан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бастап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тереңде жатқан триас шөгінділерінде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ізденіс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жұмыстары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басталды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жылдары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ашылған мұнай-газ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кен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орындары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: </w:t>
      </w:r>
      <w:hyperlink r:id="rId72" w:tooltip="Асар газ-мұнай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Асар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3" w:tooltip="Түрікменой газ-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Түрікменой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4" w:tooltip="Оңтүстік Жетіб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Оңтүстік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Жетібай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5" w:tooltip="Бектұрлы газ конденсат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Бектұрлы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6" w:tooltip="Ақтас мұнай-газ конденсат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Ақтас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Бұрмашы,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Батыс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Теңге, </w:t>
      </w:r>
      <w:hyperlink r:id="rId77" w:tooltip="Ракушечное (Бақалтасты) газ конденсат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Ракуш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8" w:tooltip="Тамды мұнай-газконденсат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Тамды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9" w:tooltip="Оймаша мұнай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Оймаша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0" w:tooltip="Шынжыр мұнай кен орны" w:history="1"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Шынжыр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>, Солтү</w:t>
      </w:r>
      <w:proofErr w:type="gramStart"/>
      <w:r w:rsidRPr="00E33EF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33EF2">
        <w:rPr>
          <w:rFonts w:ascii="Times New Roman" w:hAnsi="Times New Roman" w:cs="Times New Roman"/>
          <w:sz w:val="26"/>
          <w:szCs w:val="26"/>
        </w:rPr>
        <w:t xml:space="preserve">ік Қарақия, </w:t>
      </w:r>
      <w:hyperlink r:id="rId81" w:tooltip="Солтүстік-Батыс Жетіб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Солтүстік-батыс </w:t>
        </w:r>
        <w:proofErr w:type="spellStart"/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Жетібай</w:t>
        </w:r>
        <w:proofErr w:type="spellEnd"/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2" w:tooltip="Каменистое (Тастақты)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Каменистое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3" w:tooltip="Сәрсенбай 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Сәрсенбай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4" w:tooltip="Пионер 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Пионер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Шығыс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Нармаул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5" w:tooltip="Алатөбе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Алатөбе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6" w:tooltip="Солтүстік Придорожный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Солтүстік Придорожный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7" w:tooltip="Солтүстік Қарамандыбас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Солтүстік Қарамандыбас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8" w:tooltip="Жарты 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Жарты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89" w:tooltip="Мақат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Мақат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hyperlink r:id="rId90" w:tooltip="Шығыс Өзен газ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Шығыс Өзен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Оңтүстік-шығыс Бектұрлы, Сарытөбе, </w:t>
      </w:r>
      <w:hyperlink r:id="rId91" w:tooltip="Айрантақыр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Айрантақыр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3EF2">
        <w:rPr>
          <w:rFonts w:ascii="Times New Roman" w:hAnsi="Times New Roman" w:cs="Times New Roman"/>
          <w:sz w:val="26"/>
          <w:szCs w:val="26"/>
        </w:rPr>
        <w:t>Батыс</w:t>
      </w:r>
      <w:proofErr w:type="spellEnd"/>
      <w:r w:rsidRPr="00E33EF2">
        <w:rPr>
          <w:rFonts w:ascii="Times New Roman" w:hAnsi="Times New Roman" w:cs="Times New Roman"/>
          <w:sz w:val="26"/>
          <w:szCs w:val="26"/>
        </w:rPr>
        <w:t xml:space="preserve"> Ақтас, </w:t>
      </w:r>
      <w:hyperlink r:id="rId92" w:tooltip="Ащыағар мұнай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Ащыағар</w:t>
        </w:r>
      </w:hyperlink>
      <w:r w:rsidRPr="00E33EF2">
        <w:rPr>
          <w:rFonts w:ascii="Times New Roman" w:hAnsi="Times New Roman" w:cs="Times New Roman"/>
          <w:sz w:val="26"/>
          <w:szCs w:val="26"/>
        </w:rPr>
        <w:t xml:space="preserve"> және </w:t>
      </w:r>
      <w:hyperlink r:id="rId93" w:tooltip="Придорожное мұнай-газ конденсат кен орны" w:history="1">
        <w:r w:rsidRPr="00E33E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Придорожное</w:t>
        </w:r>
      </w:hyperlink>
      <w:r w:rsidRPr="00E33EF2">
        <w:rPr>
          <w:rFonts w:ascii="Times New Roman" w:hAnsi="Times New Roman" w:cs="Times New Roman"/>
          <w:sz w:val="26"/>
          <w:szCs w:val="26"/>
        </w:rPr>
        <w:t>.</w:t>
      </w:r>
    </w:p>
    <w:p w:rsidR="00E33EF2" w:rsidRPr="00E33EF2" w:rsidRDefault="00E33EF2" w:rsidP="00E33E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E33EF2" w:rsidRPr="00E33EF2" w:rsidSect="00E33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F8B"/>
    <w:multiLevelType w:val="multilevel"/>
    <w:tmpl w:val="8A8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F2"/>
    <w:rsid w:val="00416FDA"/>
    <w:rsid w:val="00727A28"/>
    <w:rsid w:val="00850E88"/>
    <w:rsid w:val="00AD447E"/>
    <w:rsid w:val="00BA6CD8"/>
    <w:rsid w:val="00E33EF2"/>
    <w:rsid w:val="00E5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86"/>
  </w:style>
  <w:style w:type="paragraph" w:styleId="1">
    <w:name w:val="heading 1"/>
    <w:basedOn w:val="a"/>
    <w:next w:val="a"/>
    <w:link w:val="10"/>
    <w:uiPriority w:val="9"/>
    <w:qFormat/>
    <w:rsid w:val="00E3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EF2"/>
    <w:rPr>
      <w:color w:val="0000FF"/>
      <w:u w:val="single"/>
    </w:rPr>
  </w:style>
  <w:style w:type="character" w:styleId="a5">
    <w:name w:val="Strong"/>
    <w:basedOn w:val="a0"/>
    <w:uiPriority w:val="22"/>
    <w:qFormat/>
    <w:rsid w:val="00E33E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k.wikipedia.org/wiki/%D0%9A%D0%B0%D1%81%D0%BF%D0%B8%D0%B9_%D1%82%D0%B5%D2%A3%D1%96%D0%B7%D1%96" TargetMode="External"/><Relationship Id="rId18" Type="http://schemas.openxmlformats.org/officeDocument/2006/relationships/hyperlink" Target="https://kk.wikipedia.org/w/index.php?title=%D0%92.%D0%A1%D0%BE%D0%BA%D0%BE%D0%BB%D0%BE%D0%B2&amp;action=edit&amp;redlink=1" TargetMode="External"/><Relationship Id="rId26" Type="http://schemas.openxmlformats.org/officeDocument/2006/relationships/hyperlink" Target="https://kk.wikipedia.org/w/index.php?title=%D0%90.%D0%92._%D0%A4%D1%83%D1%80%D1%81%D0%B5%D0%BD%D0%BA%D0%BE&amp;action=edit&amp;redlink=1" TargetMode="External"/><Relationship Id="rId39" Type="http://schemas.openxmlformats.org/officeDocument/2006/relationships/hyperlink" Target="https://kk.wikipedia.org/w/index.php?title=%D0%90.%D0%91._%D0%9A%D0%BE%D1%87%D0%B0%D0%BD&amp;action=edit&amp;redlink=1" TargetMode="External"/><Relationship Id="rId21" Type="http://schemas.openxmlformats.org/officeDocument/2006/relationships/hyperlink" Target="https://kk.wikipedia.org/w/index.php?title=%D0%A2%D2%AF%D0%B1%D1%96%D0%B6%D1%96%D0%BA&amp;action=edit&amp;redlink=1" TargetMode="External"/><Relationship Id="rId34" Type="http://schemas.openxmlformats.org/officeDocument/2006/relationships/hyperlink" Target="https://kk.wikipedia.org/w/index.php?title=%D0%9D.%D0%9D._%D0%A7%D0%B5%D1%80%D0%B5%D0%BF%D0%B0%D0%BD%D0%BE%D0%B2&amp;action=edit&amp;redlink=1" TargetMode="External"/><Relationship Id="rId42" Type="http://schemas.openxmlformats.org/officeDocument/2006/relationships/hyperlink" Target="https://kk.wikipedia.org/wiki/%D0%96%D0%B5%D1%82%D1%96%D0%B1%D0%B0%D0%B9" TargetMode="External"/><Relationship Id="rId47" Type="http://schemas.openxmlformats.org/officeDocument/2006/relationships/hyperlink" Target="https://kk.wikipedia.org/wiki/%D2%9A%D0%B0%D1%80%D0%B0%D0%BC%D0%B0%D0%BD%D0%B4%D1%8B%D0%B1%D0%B0%D1%81_%D0%BC%D2%B1%D0%BD%D0%B0%D0%B9-%D0%B3%D0%B0%D0%B7_%D0%BA%D0%B5%D0%BD_%D0%BE%D1%80%D0%BD%D1%8B" TargetMode="External"/><Relationship Id="rId50" Type="http://schemas.openxmlformats.org/officeDocument/2006/relationships/hyperlink" Target="https://kk.wikipedia.org/wiki/%D0%95%D1%81%D0%BF%D0%B5%D0%BB%D1%96%D1%81%D0%B0%D0%B9_%D0%B3%D0%B0%D0%B7_%D0%BA%D0%B5%D0%BD_%D0%BE%D1%80%D0%BD%D1%8B" TargetMode="External"/><Relationship Id="rId55" Type="http://schemas.openxmlformats.org/officeDocument/2006/relationships/hyperlink" Target="https://kk.wikipedia.org/wiki/%D0%96%D0%B0%D0%BB%D2%93%D1%8B%D0%B7%D1%82%D3%A9%D0%B1%D0%B5_%D0%BC%D2%B1%D0%BD%D0%B0%D0%B9_%D0%BA%D0%B5%D0%BD_%D0%BE%D1%80%D0%BD%D1%8B" TargetMode="External"/><Relationship Id="rId63" Type="http://schemas.openxmlformats.org/officeDocument/2006/relationships/hyperlink" Target="https://kk.wikipedia.org/w/index.php?title=%D0%9D.%D0%9A%D0%B0%D0%BB%D0%B8%D0%BD%D0%B8%D0%BD&amp;action=edit&amp;redlink=1" TargetMode="External"/><Relationship Id="rId68" Type="http://schemas.openxmlformats.org/officeDocument/2006/relationships/hyperlink" Target="https://kk.wikipedia.org/w/index.php?title=X.%D3%A8%D0%B7%D0%B1%D0%B5%D0%BA%D2%93%D0%B0%D0%BB%D0%B8%D0%B5%D0%B2&amp;action=edit&amp;redlink=1" TargetMode="External"/><Relationship Id="rId76" Type="http://schemas.openxmlformats.org/officeDocument/2006/relationships/hyperlink" Target="https://kk.wikipedia.org/wiki/%D0%90%D2%9B%D1%82%D0%B0%D1%81_%D0%BC%D2%B1%D0%BD%D0%B0%D0%B9-%D0%B3%D0%B0%D0%B7_%D0%BA%D0%BE%D0%BD%D0%B4%D0%B5%D0%BD%D1%81%D0%B0%D1%82_%D0%BA%D0%B5%D0%BD_%D0%BE%D1%80%D0%BD%D1%8B" TargetMode="External"/><Relationship Id="rId84" Type="http://schemas.openxmlformats.org/officeDocument/2006/relationships/hyperlink" Target="https://kk.wikipedia.org/wiki/%D0%9F%D0%B8%D0%BE%D0%BD%D0%B5%D1%80_%D0%B3%D0%B0%D0%B7_%D0%BA%D0%B5%D0%BD_%D0%BE%D1%80%D0%BD%D1%8B" TargetMode="External"/><Relationship Id="rId89" Type="http://schemas.openxmlformats.org/officeDocument/2006/relationships/hyperlink" Target="https://kk.wikipedia.org/wiki/%D0%9C%D0%B0%D2%9B%D0%B0%D1%82_%D0%BC%D2%B1%D0%BD%D0%B0%D0%B9_%D0%BA%D0%B5%D0%BD_%D0%BE%D1%80%D0%BD%D1%8B" TargetMode="External"/><Relationship Id="rId7" Type="http://schemas.openxmlformats.org/officeDocument/2006/relationships/hyperlink" Target="http://kk.wikipedia.org/wiki/%D0%9A%D3%A9%D0%BC%D1%96%D1%80" TargetMode="External"/><Relationship Id="rId71" Type="http://schemas.openxmlformats.org/officeDocument/2006/relationships/hyperlink" Target="https://kk.wikipedia.org/w/index.php?title=X.%D0%9C%D0%B0%D1%85%D0%B0%D0%BC%D0%B1%D0%B5%D1%82%D0%BE%D0%B2&amp;action=edit&amp;redlink=1" TargetMode="External"/><Relationship Id="rId92" Type="http://schemas.openxmlformats.org/officeDocument/2006/relationships/hyperlink" Target="https://kk.wikipedia.org/wiki/%D0%90%D1%89%D1%8B%D0%B0%D2%93%D0%B0%D1%80_%D0%BC%D2%B1%D0%BD%D0%B0%D0%B9_%D0%BA%D0%B5%D0%BD_%D0%BE%D1%80%D0%BD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/index.php?title=%D2%9A%D0%B0%D1%80%D0%B0%D1%81%D0%B0%D0%B7_%E2%80%93_%D0%A2%D0%B0%D1%81%D0%B1%D0%B0%D1%81&amp;action=edit&amp;redlink=1" TargetMode="External"/><Relationship Id="rId29" Type="http://schemas.openxmlformats.org/officeDocument/2006/relationships/hyperlink" Target="https://kk.wikipedia.org/w/index.php?title=%D0%92.%D0%92._%D0%9C%D0%BE%D0%BA%D1%80%D0%B8%D0%BD%D1%81%D0%BA%D0%B8%D0%B9&amp;action=edit&amp;redlink=1" TargetMode="External"/><Relationship Id="rId11" Type="http://schemas.openxmlformats.org/officeDocument/2006/relationships/hyperlink" Target="http://kk.wikipedia.org/w/index.php?title=%D0%A8.%D0%95%D1%81%D0%B5%D0%BD%D0%BE%D0%B2_%D0%B0%D1%82%D1%8B%D0%BD%D0%B4%D0%B0%D2%93%D1%8B_%D0%9A%D0%B0%D1%81%D0%BF%D0%B8%D0%B9_%D1%82%D0%B5%D1%85%D0%BD%D0%BE%D0%BB%D0%BE%D0%B3%D0%B8%D1%8F%D0%BB%D0%B0%D1%80_%D0%B6%D3%99%D0%BD%D0%B5_%D0%B8%D0%BD%D0%B6%D0%B8%D0%BD%D0%B8%D1%80%D0%B8%D0%BD%D0%B3_%D1%83%D0%BD%D0%B8%D0%B2%D0%B5%D1%80%D1%81%D0%B8%D1%82%D0%B5%D1%82%D1%96&amp;action=edit&amp;redlink=1" TargetMode="External"/><Relationship Id="rId24" Type="http://schemas.openxmlformats.org/officeDocument/2006/relationships/hyperlink" Target="https://kk.wikipedia.org/w/index.php?title=%D0%91%D2%AF%D0%BA%D1%96%D0%BB%D0%BE%D0%B4%D0%B0%D2%9B%D1%82%D1%8B%D2%9B_%D2%93%D1%8B%D0%BB%D1%8B%D0%BC%D0%B8-%D0%B7%D0%B5%D1%80%D1%82%D1%82%D0%B5%D1%83_%D0%B3%D0%B5%D0%BE%D0%BB%D0%BE%D0%B3%D0%B8%D1%8F%D0%BB%D1%8B_%D0%B1%D0%B0%D1%80%D0%BB%D0%B0%D1%83_%D0%B8%D0%BD%D1%81%D1%82%D0%B8%D1%82%D1%83%D1%82%D1%8B_%28%D0%91%D2%92%D0%97%D0%93%D0%91%D0%98%29&amp;action=edit&amp;redlink=1" TargetMode="External"/><Relationship Id="rId32" Type="http://schemas.openxmlformats.org/officeDocument/2006/relationships/hyperlink" Target="https://kk.wikipedia.org/w/index.php?title=%D0%A1%D0%BE%D0%BB%D1%82%D2%AF%D1%81%D1%82%D1%96%D0%BA_%D0%90%D2%9B%D1%82%D0%B0%D1%83&amp;action=edit&amp;redlink=1" TargetMode="External"/><Relationship Id="rId37" Type="http://schemas.openxmlformats.org/officeDocument/2006/relationships/hyperlink" Target="https://kk.wikipedia.org/w/index.php?title=%D0%92.%D0%93._%D0%AE%D1%80%D0%BE%D0%B2&amp;action=edit&amp;redlink=1" TargetMode="External"/><Relationship Id="rId40" Type="http://schemas.openxmlformats.org/officeDocument/2006/relationships/hyperlink" Target="https://kk.wikipedia.org/w/index.php?title=%D0%A2%D2%AF%D0%B1%D1%96%D0%B6%D1%96%D0%BA&amp;action=edit&amp;redlink=1" TargetMode="External"/><Relationship Id="rId45" Type="http://schemas.openxmlformats.org/officeDocument/2006/relationships/hyperlink" Target="https://kk.wikipedia.org/wiki/%D0%A2%D0%B5%D2%A3%D0%B3%D0%B5_%D0%BC%D2%B1%D0%BD%D0%B0%D0%B9-%D0%B3%D0%B0%D0%B7_%D0%BA%D0%BE%D0%BD%D0%B4%D0%B5%D0%BD%D1%81%D0%B0%D1%82_%D0%BA%D0%B5%D0%BD_%D0%BE%D1%80%D0%BD%D1%8B" TargetMode="External"/><Relationship Id="rId53" Type="http://schemas.openxmlformats.org/officeDocument/2006/relationships/hyperlink" Target="https://kk.wikipedia.org/wiki/%D0%91%D0%BE%D0%B7%D0%B0%D1%89%D1%8B_%D0%BC%D2%B1%D0%BD%D0%B0%D0%B9-%D0%B3%D0%B0%D0%B7_%D0%BA%D0%B5%D0%BD_%D0%BE%D1%80%D0%BD%D1%8B" TargetMode="External"/><Relationship Id="rId58" Type="http://schemas.openxmlformats.org/officeDocument/2006/relationships/hyperlink" Target="https://kk.wikipedia.org/w/index.php?title=%D0%96.%D0%94%D0%BE%D1%81%D0%BC%D2%B1%D1%85%D0%B0%D0%BD%D0%B1%D0%B5%D1%82%D0%BE%D0%B2&amp;action=edit&amp;redlink=1" TargetMode="External"/><Relationship Id="rId66" Type="http://schemas.openxmlformats.org/officeDocument/2006/relationships/hyperlink" Target="https://kk.wikipedia.org/w/index.php?title=%D0%92.%D0%A2%D0%BE%D0%BA%D0%B0%D1%80%D0%B5%D0%B2&amp;action=edit&amp;redlink=1" TargetMode="External"/><Relationship Id="rId74" Type="http://schemas.openxmlformats.org/officeDocument/2006/relationships/hyperlink" Target="https://kk.wikipedia.org/wiki/%D0%9E%D2%A3%D1%82%D2%AF%D1%81%D1%82%D1%96%D0%BA_%D0%96%D0%B5%D1%82%D1%96%D0%B1%D0%B0%D0%B9_%D0%BA%D0%B5%D0%BD_%D0%BE%D1%80%D0%BD%D1%8B" TargetMode="External"/><Relationship Id="rId79" Type="http://schemas.openxmlformats.org/officeDocument/2006/relationships/hyperlink" Target="https://kk.wikipedia.org/wiki/%D0%9E%D0%B9%D0%BC%D0%B0%D1%88%D0%B0_%D0%BC%D2%B1%D0%BD%D0%B0%D0%B9_%D0%BA%D0%B5%D0%BD_%D0%BE%D1%80%D0%BD%D1%8B" TargetMode="External"/><Relationship Id="rId87" Type="http://schemas.openxmlformats.org/officeDocument/2006/relationships/hyperlink" Target="https://kk.wikipedia.org/wiki/%D0%A1%D0%BE%D0%BB%D1%82%D2%AF%D1%81%D1%82%D1%96%D0%BA_%D2%9A%D0%B0%D1%80%D0%B0%D0%BC%D0%B0%D0%BD%D0%B4%D1%8B%D0%B1%D0%B0%D1%81_%D0%BC%D2%B1%D0%BD%D0%B0%D0%B9_%D0%BA%D0%B5%D0%BD_%D0%BE%D1%80%D0%BD%D1%8B" TargetMode="External"/><Relationship Id="rId5" Type="http://schemas.openxmlformats.org/officeDocument/2006/relationships/hyperlink" Target="http://kk.wikipedia.org/wiki/%D0%93%D0%B0%D0%B7" TargetMode="External"/><Relationship Id="rId61" Type="http://schemas.openxmlformats.org/officeDocument/2006/relationships/hyperlink" Target="https://kk.wikipedia.org/w/index.php?title=%D0%95.%D0%98%D0%B2%D0%B0%D0%BD%D0%BE%D0%B2&amp;action=edit&amp;redlink=1" TargetMode="External"/><Relationship Id="rId82" Type="http://schemas.openxmlformats.org/officeDocument/2006/relationships/hyperlink" Target="https://kk.wikipedia.org/wiki/%D0%9A%D0%B0%D0%BC%D0%B5%D0%BD%D0%B8%D1%81%D1%82%D0%BE%D0%B5_%28%D0%A2%D0%B0%D1%81%D1%82%D0%B0%D2%9B%D1%82%D1%8B%29_%D0%BC%D2%B1%D0%BD%D0%B0%D0%B9_%D0%BA%D0%B5%D0%BD_%D0%BE%D1%80%D0%BD%D1%8B" TargetMode="External"/><Relationship Id="rId90" Type="http://schemas.openxmlformats.org/officeDocument/2006/relationships/hyperlink" Target="https://kk.wikipedia.org/wiki/%D0%A8%D1%8B%D2%93%D1%8B%D1%81_%D3%A8%D0%B7%D0%B5%D0%BD_%D0%B3%D0%B0%D0%B7_%D0%BA%D0%B5%D0%BD_%D0%BE%D1%80%D0%BD%D1%8B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kk.wikipedia.org/w/index.php?title=%D0%A1.%D0%98._%D0%90%D0%BB%D0%B5%D0%BA%D1%81%D0%B5%D0%B9%D1%87%D0%B8%D0%BA&amp;action=edit&amp;redlink=1" TargetMode="External"/><Relationship Id="rId14" Type="http://schemas.openxmlformats.org/officeDocument/2006/relationships/hyperlink" Target="https://kk.wikipedia.org/w/index.php?title=%D0%9D.%D0%98._%D0%90%D0%BD%D0%B4%D1%80%D1%83%D1%81%D0%BE%D0%B2&amp;action=edit&amp;redlink=1" TargetMode="External"/><Relationship Id="rId22" Type="http://schemas.openxmlformats.org/officeDocument/2006/relationships/hyperlink" Target="https://kk.wikipedia.org/wiki/%D0%9C%D1%8B%D2%A3%D1%81%D1%83%D0%B0%D0%BB%D0%BC%D0%B0%D1%81" TargetMode="External"/><Relationship Id="rId27" Type="http://schemas.openxmlformats.org/officeDocument/2006/relationships/hyperlink" Target="https://kk.wikipedia.org/w/index.php?title=%D0%95.%D0%98._%D0%A1%D0%BE%D0%BA%D0%BE%D0%BB%D0%BE%D0%B2%D0%B0&amp;action=edit&amp;redlink=1" TargetMode="External"/><Relationship Id="rId30" Type="http://schemas.openxmlformats.org/officeDocument/2006/relationships/hyperlink" Target="https://kk.wikipedia.org/w/index.php?title=%D0%90.%D0%90._%D0%A1%D0%B0%D0%B2%D0%B5%D0%BB%D1%8C%D0%B5%D0%B2&amp;action=edit&amp;redlink=1" TargetMode="External"/><Relationship Id="rId35" Type="http://schemas.openxmlformats.org/officeDocument/2006/relationships/hyperlink" Target="https://kk.wikipedia.org/w/index.php?title=%D0%9D.%D0%9A._%D0%A2%D1%80%D0%B8%D1%84%D0%BE%D0%BD%D0%BE%D0%B2&amp;action=edit&amp;redlink=1" TargetMode="External"/><Relationship Id="rId43" Type="http://schemas.openxmlformats.org/officeDocument/2006/relationships/hyperlink" Target="https://kk.wikipedia.org/wiki/%D0%95%D1%81%D0%BF%D0%B5%D0%BB%D1%96%D1%81%D0%B0%D0%B9_%D0%B3%D0%B0%D0%B7_%D0%BA%D0%B5%D0%BD_%D0%BE%D1%80%D0%BD%D1%8B" TargetMode="External"/><Relationship Id="rId48" Type="http://schemas.openxmlformats.org/officeDocument/2006/relationships/hyperlink" Target="https://kk.wikipedia.org/wiki/%D0%A8%D1%8B%D2%93%D1%8B%D1%81_%D0%96%D0%B5%D1%82%D1%96%D0%B1%D0%B0%D0%B9_%D0%BC%D2%B1%D0%BD%D0%B0%D0%B9_%D0%BA%D0%B5%D0%BD_%D0%BE%D1%80%D0%BD%D1%8B" TargetMode="External"/><Relationship Id="rId56" Type="http://schemas.openxmlformats.org/officeDocument/2006/relationships/hyperlink" Target="https://kk.wikipedia.org/wiki/%D0%90%D1%80%D0%BC%D0%B0%D0%BD_%D0%BC%D2%B1%D0%BD%D0%B0%D0%B9-%D0%B3%D0%B0%D0%B7_%D0%BA%D0%B5%D0%BD_%D0%BE%D1%80%D0%BD%D1%8B" TargetMode="External"/><Relationship Id="rId64" Type="http://schemas.openxmlformats.org/officeDocument/2006/relationships/hyperlink" Target="https://kk.wikipedia.org/w/index.php?title=X.%D0%9C%D0%B0%D1%85%D0%B0%D0%BC%D0%B1%D0%B5%D1%82%D0%BE%D0%B2&amp;action=edit&amp;redlink=1" TargetMode="External"/><Relationship Id="rId69" Type="http://schemas.openxmlformats.org/officeDocument/2006/relationships/hyperlink" Target="https://kk.wikipedia.org/w/index.php?title=%D0%94.%D2%AE%D1%81%D0%B5%D0%BD%D0%BE%D0%B2&amp;action=edit&amp;redlink=1" TargetMode="External"/><Relationship Id="rId77" Type="http://schemas.openxmlformats.org/officeDocument/2006/relationships/hyperlink" Target="https://kk.wikipedia.org/wiki/%D0%A0%D0%B0%D0%BA%D1%83%D1%88%D0%B5%D1%87%D0%BD%D0%BE%D0%B5_%28%D0%91%D0%B0%D2%9B%D0%B0%D0%BB%D1%82%D0%B0%D1%81%D1%82%D1%8B%29_%D0%B3%D0%B0%D0%B7_%D0%BA%D0%BE%D0%BD%D0%B4%D0%B5%D0%BD%D1%81%D0%B0%D1%82_%D0%BA%D0%B5%D0%BD_%D0%BE%D1%80%D0%BD%D1%8B" TargetMode="External"/><Relationship Id="rId8" Type="http://schemas.openxmlformats.org/officeDocument/2006/relationships/hyperlink" Target="http://kk.wikipedia.org/wiki/%D0%9C%D0%B0%D1%80%D0%B3%D0%B0%D0%BD%D0%B5%D1%86" TargetMode="External"/><Relationship Id="rId51" Type="http://schemas.openxmlformats.org/officeDocument/2006/relationships/hyperlink" Target="https://kk.wikipedia.org/wiki/%D2%9A%D0%B0%D0%BD%D1%81%D1%83_%D0%BC%D2%B1%D0%BD%D0%B0%D0%B9-%D0%B3%D0%B0%D0%B7_%D0%BA%D0%B5%D0%BD_%D0%BE%D1%80%D0%BD%D1%8B" TargetMode="External"/><Relationship Id="rId72" Type="http://schemas.openxmlformats.org/officeDocument/2006/relationships/hyperlink" Target="https://kk.wikipedia.org/wiki/%D0%90%D1%81%D0%B0%D1%80_%D0%B3%D0%B0%D0%B7-%D0%BC%D2%B1%D0%BD%D0%B0%D0%B9_%D0%BA%D0%B5%D0%BD_%D0%BE%D1%80%D0%BD%D1%8B" TargetMode="External"/><Relationship Id="rId80" Type="http://schemas.openxmlformats.org/officeDocument/2006/relationships/hyperlink" Target="https://kk.wikipedia.org/wiki/%D0%A8%D1%8B%D0%BD%D0%B6%D1%8B%D1%80_%D0%BC%D2%B1%D0%BD%D0%B0%D0%B9_%D0%BA%D0%B5%D0%BD_%D0%BE%D1%80%D0%BD%D1%8B" TargetMode="External"/><Relationship Id="rId85" Type="http://schemas.openxmlformats.org/officeDocument/2006/relationships/hyperlink" Target="https://kk.wikipedia.org/wiki/%D0%90%D0%BB%D0%B0%D1%82%D3%A9%D0%B1%D0%B5_%D0%BC%D2%B1%D0%BD%D0%B0%D0%B9_%D0%BA%D0%B5%D0%BD_%D0%BE%D1%80%D0%BD%D1%8B" TargetMode="External"/><Relationship Id="rId93" Type="http://schemas.openxmlformats.org/officeDocument/2006/relationships/hyperlink" Target="https://kk.wikipedia.org/wiki/%D0%9F%D1%80%D0%B8%D0%B4%D0%BE%D1%80%D0%BE%D0%B6%D0%BD%D0%BE%D0%B5_%D0%BC%D2%B1%D0%BD%D0%B0%D0%B9-%D0%B3%D0%B0%D0%B7_%D0%BA%D0%BE%D0%BD%D0%B4%D0%B5%D0%BD%D1%81%D0%B0%D1%82_%D0%BA%D0%B5%D0%BD_%D0%BE%D1%80%D0%BD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k.wikipedia.org/wiki/%D0%9D%D2%B1%D1%80%D1%81%D2%B1%D0%BB%D1%82%D0%B0%D0%BD_%D0%9D%D0%B0%D0%B7%D0%B0%D1%80%D0%B1%D0%B0%D0%B5%D0%B2" TargetMode="External"/><Relationship Id="rId17" Type="http://schemas.openxmlformats.org/officeDocument/2006/relationships/hyperlink" Target="https://kk.wikipedia.org/wiki/%D2%9A%D0%BE%D1%88%D0%B0%D2%9B" TargetMode="External"/><Relationship Id="rId25" Type="http://schemas.openxmlformats.org/officeDocument/2006/relationships/hyperlink" Target="https://kk.wikipedia.org/w/index.php?title=%D0%90%D0%BB%D0%B5%D0%BA%D1%81%D0%B5%D0%B9%D1%87%D0%B8%D0%BA&amp;action=edit&amp;redlink=1" TargetMode="External"/><Relationship Id="rId33" Type="http://schemas.openxmlformats.org/officeDocument/2006/relationships/hyperlink" Target="https://kk.wikipedia.org/w/index.php?title=%D0%91.%D0%A4._%D0%94%D1%8C%D1%8F%D0%BA%D0%BE%D0%B2&amp;action=edit&amp;redlink=1" TargetMode="External"/><Relationship Id="rId38" Type="http://schemas.openxmlformats.org/officeDocument/2006/relationships/hyperlink" Target="https://kk.wikipedia.org/w/index.php?title=%D0%90.%D0%98._%D0%94%D0%B8%D0%BC%D0%B0%D0%BA%D0%BE%D0%B2&amp;action=edit&amp;redlink=1" TargetMode="External"/><Relationship Id="rId46" Type="http://schemas.openxmlformats.org/officeDocument/2006/relationships/hyperlink" Target="https://kk.wikipedia.org/wiki/%D0%A2%D0%B0%D1%81%D0%B1%D0%BE%D0%BB%D0%B0%D1%82_%D0%BC%D2%B1%D0%BD%D0%B0%D0%B9-%D0%B3%D0%B0%D0%B7_%D0%BA%D0%BE%D0%BD%D0%B4%D0%B5%D0%BD%D1%81%D0%B0%D1%82_%D0%BA%D0%B5%D0%BD_%D0%BE%D1%80%D0%BD%D1%8B" TargetMode="External"/><Relationship Id="rId59" Type="http://schemas.openxmlformats.org/officeDocument/2006/relationships/hyperlink" Target="https://kk.wikipedia.org/w/index.php?title=%D0%91.%D0%94%D1%8C%D1%8F%D0%BA%D0%BE%D0%B2&amp;action=edit&amp;redlink=1" TargetMode="External"/><Relationship Id="rId67" Type="http://schemas.openxmlformats.org/officeDocument/2006/relationships/hyperlink" Target="https://kk.wikipedia.org/w/index.php?title=%D0%9D.%D0%A7%D0%B5%D1%80%D0%B5%D0%BF%D0%B0%D0%BD%D0%BE%D0%B2&amp;action=edit&amp;redlink=1" TargetMode="External"/><Relationship Id="rId20" Type="http://schemas.openxmlformats.org/officeDocument/2006/relationships/hyperlink" Target="https://kk.wikipedia.org/w/index.php?title=%D2%9A%D0%B0%D0%BD%D2%93%D0%B0&amp;action=edit&amp;redlink=1" TargetMode="External"/><Relationship Id="rId41" Type="http://schemas.openxmlformats.org/officeDocument/2006/relationships/hyperlink" Target="https://kk.wikipedia.org/w/index.php?title=%D2%9A%D2%B1%D1%81%D0%B0%D0%B9%D1%8B%D0%BD&amp;action=edit&amp;redlink=1" TargetMode="External"/><Relationship Id="rId54" Type="http://schemas.openxmlformats.org/officeDocument/2006/relationships/hyperlink" Target="https://kk.wikipedia.org/wiki/%D2%9A%D0%B0%D0%BB%D0%B0%D0%BC%D2%9B%D0%B0%D1%81_%D0%BC%D2%B1%D0%BD%D0%B0%D0%B9-%D0%B3%D0%B0%D0%B7_%D0%BA%D0%B5%D0%BD_%D0%BE%D1%80%D0%BD%D1%8B" TargetMode="External"/><Relationship Id="rId62" Type="http://schemas.openxmlformats.org/officeDocument/2006/relationships/hyperlink" Target="https://kk.wikipedia.org/w/index.php?title=%D0%9D.%D0%98%D0%BC%D0%B0%D1%88%D0%B5%D0%B2&amp;action=edit&amp;redlink=1" TargetMode="External"/><Relationship Id="rId70" Type="http://schemas.openxmlformats.org/officeDocument/2006/relationships/hyperlink" Target="https://kk.wikipedia.org/w/index.php?title=%D0%A1.%D0%A1%D0%B0%D1%80%D0%BA%D0%B8%D1%81%D0%BE%D0%B2&amp;action=edit&amp;redlink=1" TargetMode="External"/><Relationship Id="rId75" Type="http://schemas.openxmlformats.org/officeDocument/2006/relationships/hyperlink" Target="https://kk.wikipedia.org/wiki/%D0%91%D0%B5%D0%BA%D1%82%D2%B1%D1%80%D0%BB%D1%8B_%D0%B3%D0%B0%D0%B7_%D0%BA%D0%BE%D0%BD%D0%B4%D0%B5%D0%BD%D1%81%D0%B0%D1%82_%D0%BA%D0%B5%D0%BD_%D0%BE%D1%80%D0%BD%D1%8B" TargetMode="External"/><Relationship Id="rId83" Type="http://schemas.openxmlformats.org/officeDocument/2006/relationships/hyperlink" Target="https://kk.wikipedia.org/wiki/%D0%A1%D3%99%D1%80%D1%81%D0%B5%D0%BD%D0%B1%D0%B0%D0%B9_%D0%B3%D0%B0%D0%B7_%D0%BA%D0%B5%D0%BD_%D0%BE%D1%80%D0%BD%D1%8B" TargetMode="External"/><Relationship Id="rId88" Type="http://schemas.openxmlformats.org/officeDocument/2006/relationships/hyperlink" Target="https://kk.wikipedia.org/wiki/%D0%96%D0%B0%D1%80%D1%82%D1%8B_%D0%B3%D0%B0%D0%B7_%D0%BA%D0%B5%D0%BD_%D0%BE%D1%80%D0%BD%D1%8B" TargetMode="External"/><Relationship Id="rId91" Type="http://schemas.openxmlformats.org/officeDocument/2006/relationships/hyperlink" Target="https://kk.wikipedia.org/wiki/%D0%90%D0%B9%D1%80%D0%B0%D0%BD%D1%82%D0%B0%D2%9B%D1%8B%D1%80_%D0%BC%D2%B1%D0%BD%D0%B0%D0%B9_%D0%BA%D0%B5%D0%BD_%D0%BE%D1%80%D0%BD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k.wikipedia.org/w/index.php?title=%D0%A4%D0%BE%D1%81%D1%84%D0%BE%D1%80%D0%B8%D1%82&amp;action=edit&amp;redlink=1" TargetMode="External"/><Relationship Id="rId15" Type="http://schemas.openxmlformats.org/officeDocument/2006/relationships/hyperlink" Target="https://kk.wikipedia.org/w/index.php?title=%D0%9C.%D0%92._%D0%91%D0%B0%D1%8F%D1%80%D1%83%D0%BD%D0%B0%D1%81&amp;action=edit&amp;redlink=1" TargetMode="External"/><Relationship Id="rId23" Type="http://schemas.openxmlformats.org/officeDocument/2006/relationships/hyperlink" Target="https://kk.wikipedia.org/w/index.php?title=%D0%9E%D1%80%D1%82%D0%B0%D0%BB%D1%8B%D2%9B_%D0%9C%D0%B0%D2%A3%D2%93%D1%8B%D1%81%D1%82%D0%B0%D1%83&amp;action=edit&amp;redlink=1" TargetMode="External"/><Relationship Id="rId28" Type="http://schemas.openxmlformats.org/officeDocument/2006/relationships/hyperlink" Target="https://kk.wikipedia.org/w/index.php?title=%D0%95.%D0%92._%D0%9C%D1%8F%D1%82%D0%BB%D1%8E%D0%BA&amp;action=edit&amp;redlink=1" TargetMode="External"/><Relationship Id="rId36" Type="http://schemas.openxmlformats.org/officeDocument/2006/relationships/hyperlink" Target="https://kk.wikipedia.org/w/index.php?title=%D0%94.%D0%A1._%D0%9D%D0%B5%D1%81%D0%B2%D0%B8%D1%82&amp;action=edit&amp;redlink=1" TargetMode="External"/><Relationship Id="rId49" Type="http://schemas.openxmlformats.org/officeDocument/2006/relationships/hyperlink" Target="https://kk.wikipedia.org/wiki/%D0%94%D0%BE%D2%A3%D2%93%D0%B0_%D0%BC%D2%B1%D0%BD%D0%B0%D0%B9-%D0%B3%D0%B0%D0%B7_%D0%BA%D0%B5%D0%BD_%D0%BE%D1%80%D0%BD%D1%8B" TargetMode="External"/><Relationship Id="rId57" Type="http://schemas.openxmlformats.org/officeDocument/2006/relationships/hyperlink" Target="https://kk.wikipedia.org/wiki/%D2%9A%D0%B0%D1%80%D0%B0%D1%82%D2%B1%D1%80%D1%8B%D0%BD_%D0%BC%D2%B1%D0%BD%D0%B0%D0%B9-%D0%B3%D0%B0%D0%B7_%D0%BA%D0%B5%D0%BD_%D0%BE%D1%80%D0%BD%D1%8B" TargetMode="External"/><Relationship Id="rId10" Type="http://schemas.openxmlformats.org/officeDocument/2006/relationships/hyperlink" Target="http://kk.wikipedia.org/wiki/%D0%9A%D0%BE%D0%BB%D0%BB%D0%B5%D0%B4%D0%B6" TargetMode="External"/><Relationship Id="rId31" Type="http://schemas.openxmlformats.org/officeDocument/2006/relationships/hyperlink" Target="https://kk.wikipedia.org/w/index.php?title=%D0%9D.%D0%A4._%D0%9A%D1%83%D0%B7%D0%BD%D0%B5%D1%86%D0%BE%D0%B2%D0%B0&amp;action=edit&amp;redlink=1" TargetMode="External"/><Relationship Id="rId44" Type="http://schemas.openxmlformats.org/officeDocument/2006/relationships/hyperlink" Target="https://kk.wikipedia.org/wiki/%D0%9A%D0%A1%D0%A0%D0%9E" TargetMode="External"/><Relationship Id="rId52" Type="http://schemas.openxmlformats.org/officeDocument/2006/relationships/hyperlink" Target="https://kk.wikipedia.org/wiki/%D0%90%D2%9B%D1%81%D1%83-%D0%9A%D0%B5%D0%BD%D0%B4%D1%96%D1%80%D0%BB%D1%96_%D0%B3%D0%B0%D0%B7_%D0%BA%D0%B5%D0%BD_%D0%BE%D1%80%D0%BD%D1%8B" TargetMode="External"/><Relationship Id="rId60" Type="http://schemas.openxmlformats.org/officeDocument/2006/relationships/hyperlink" Target="https://kk.wikipedia.org/w/index.php?title=%D0%A8.%D0%95%D1%81%D0%B5%D0%BD%D0%BE%D0%B2&amp;action=edit&amp;redlink=1" TargetMode="External"/><Relationship Id="rId65" Type="http://schemas.openxmlformats.org/officeDocument/2006/relationships/hyperlink" Target="https://kk.wikipedia.org/w/index.php?title=%D0%92.%D0%9C%D0%B0%D1%82%D0%B2%D0%B5%D0%B5%D0%B2&amp;action=edit&amp;redlink=1" TargetMode="External"/><Relationship Id="rId73" Type="http://schemas.openxmlformats.org/officeDocument/2006/relationships/hyperlink" Target="https://kk.wikipedia.org/wiki/%D0%A2%D2%AF%D1%80%D1%96%D0%BA%D0%BC%D0%B5%D0%BD%D0%BE%D0%B9_%D0%B3%D0%B0%D0%B7-%D0%BC%D2%B1%D0%BD%D0%B0%D0%B9_%D0%BA%D0%B5%D0%BD_%D0%BE%D1%80%D0%BD%D1%8B" TargetMode="External"/><Relationship Id="rId78" Type="http://schemas.openxmlformats.org/officeDocument/2006/relationships/hyperlink" Target="https://kk.wikipedia.org/wiki/%D0%A2%D0%B0%D0%BC%D0%B4%D1%8B_%D0%BC%D2%B1%D0%BD%D0%B0%D0%B9-%D0%B3%D0%B0%D0%B7%D0%BA%D0%BE%D0%BD%D0%B4%D0%B5%D0%BD%D1%81%D0%B0%D1%82_%D0%BA%D0%B5%D0%BD_%D0%BE%D1%80%D0%BD%D1%8B" TargetMode="External"/><Relationship Id="rId81" Type="http://schemas.openxmlformats.org/officeDocument/2006/relationships/hyperlink" Target="https://kk.wikipedia.org/wiki/%D0%A1%D0%BE%D0%BB%D1%82%D2%AF%D1%81%D1%82%D1%96%D0%BA-%D0%91%D0%B0%D1%82%D1%8B%D1%81_%D0%96%D0%B5%D1%82%D1%96%D0%B1%D0%B0%D0%B9_%D0%BA%D0%B5%D0%BD_%D0%BE%D1%80%D0%BD%D1%8B" TargetMode="External"/><Relationship Id="rId86" Type="http://schemas.openxmlformats.org/officeDocument/2006/relationships/hyperlink" Target="https://kk.wikipedia.org/wiki/%D0%A1%D0%BE%D0%BB%D1%82%D2%AF%D1%81%D1%82%D1%96%D0%BA_%D0%9F%D1%80%D0%B8%D0%B4%D0%BE%D1%80%D0%BE%D0%B6%D0%BD%D1%8B%D0%B9_%D0%BC%D2%B1%D0%BD%D0%B0%D0%B9_%D0%BA%D0%B5%D0%BD_%D0%BE%D1%80%D0%BD%D1%8B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/index.php?title=%D2%B0%D0%BB%D1%83%D1%82%D0%B0%D1%8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2016-02-04T08:28:00Z</cp:lastPrinted>
  <dcterms:created xsi:type="dcterms:W3CDTF">2016-02-04T08:20:00Z</dcterms:created>
  <dcterms:modified xsi:type="dcterms:W3CDTF">2016-02-04T09:43:00Z</dcterms:modified>
</cp:coreProperties>
</file>