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EB" w:rsidRDefault="00E063EB" w:rsidP="00D57B21">
      <w:pPr>
        <w:spacing w:before="100" w:beforeAutospacing="1" w:after="100" w:afterAutospacing="1"/>
        <w:jc w:val="both"/>
        <w:rPr>
          <w:rFonts w:ascii="Times New Roman" w:hAnsi="Times New Roman"/>
          <w:sz w:val="24"/>
          <w:szCs w:val="24"/>
          <w:lang w:eastAsia="ru-RU"/>
        </w:rPr>
      </w:pPr>
    </w:p>
    <w:p w:rsidR="009C5E9A" w:rsidRDefault="009C5E9A" w:rsidP="00D57B21">
      <w:pPr>
        <w:spacing w:before="120" w:after="120" w:line="390" w:lineRule="atLeast"/>
        <w:jc w:val="center"/>
        <w:outlineLvl w:val="0"/>
        <w:rPr>
          <w:rFonts w:ascii="Times New Roman" w:eastAsia="Times New Roman" w:hAnsi="Times New Roman" w:cs="Times New Roman"/>
          <w:i/>
          <w:iCs/>
          <w:sz w:val="28"/>
          <w:szCs w:val="28"/>
          <w:lang w:eastAsia="ru-RU"/>
        </w:rPr>
      </w:pPr>
      <w:r w:rsidRPr="00D57B21">
        <w:rPr>
          <w:rFonts w:ascii="inherit" w:eastAsia="Times New Roman" w:hAnsi="inherit" w:cs="Times New Roman"/>
          <w:b/>
          <w:bCs/>
          <w:color w:val="199043"/>
          <w:kern w:val="36"/>
          <w:sz w:val="28"/>
          <w:szCs w:val="28"/>
          <w:lang w:eastAsia="ru-RU"/>
        </w:rPr>
        <w:t>Системно-деятельностный подход в обучении на</w:t>
      </w:r>
      <w:r w:rsidR="00D57B21" w:rsidRPr="00D57B21">
        <w:rPr>
          <w:rFonts w:ascii="inherit" w:eastAsia="Times New Roman" w:hAnsi="inherit" w:cs="Times New Roman"/>
          <w:b/>
          <w:bCs/>
          <w:color w:val="199043"/>
          <w:kern w:val="36"/>
          <w:sz w:val="28"/>
          <w:szCs w:val="28"/>
          <w:lang w:eastAsia="ru-RU"/>
        </w:rPr>
        <w:t xml:space="preserve"> уроках истории и </w:t>
      </w:r>
      <w:r w:rsidR="00D57B21" w:rsidRPr="00743647">
        <w:rPr>
          <w:rFonts w:ascii="inherit" w:eastAsia="Times New Roman" w:hAnsi="inherit" w:cs="Times New Roman"/>
          <w:b/>
          <w:bCs/>
          <w:color w:val="199043"/>
          <w:kern w:val="36"/>
          <w:sz w:val="28"/>
          <w:szCs w:val="28"/>
          <w:lang w:eastAsia="ru-RU"/>
        </w:rPr>
        <w:t>о</w:t>
      </w:r>
      <w:r w:rsidR="00D57B21" w:rsidRPr="00743647">
        <w:rPr>
          <w:rFonts w:ascii="Times New Roman" w:eastAsia="Times New Roman" w:hAnsi="Times New Roman" w:cs="Times New Roman"/>
          <w:b/>
          <w:color w:val="008738"/>
          <w:sz w:val="28"/>
          <w:szCs w:val="28"/>
          <w:u w:val="single"/>
          <w:lang w:eastAsia="ru-RU"/>
        </w:rPr>
        <w:t>бществознания</w:t>
      </w:r>
      <w:r w:rsidRPr="00743647">
        <w:rPr>
          <w:rFonts w:ascii="Times New Roman" w:eastAsia="Times New Roman" w:hAnsi="Times New Roman" w:cs="Times New Roman"/>
          <w:b/>
          <w:sz w:val="28"/>
          <w:szCs w:val="28"/>
          <w:lang w:eastAsia="ru-RU"/>
        </w:rPr>
        <w:t>,</w:t>
      </w:r>
      <w:r w:rsidRPr="00D57B21">
        <w:rPr>
          <w:rFonts w:ascii="Times New Roman" w:eastAsia="Times New Roman" w:hAnsi="Times New Roman" w:cs="Times New Roman"/>
          <w:sz w:val="28"/>
          <w:szCs w:val="28"/>
          <w:lang w:eastAsia="ru-RU"/>
        </w:rPr>
        <w:t> </w:t>
      </w:r>
      <w:r w:rsidRPr="00D57B21">
        <w:rPr>
          <w:rFonts w:ascii="Times New Roman" w:eastAsia="Times New Roman" w:hAnsi="Times New Roman" w:cs="Times New Roman"/>
          <w:i/>
          <w:iCs/>
          <w:sz w:val="28"/>
          <w:szCs w:val="28"/>
          <w:lang w:eastAsia="ru-RU"/>
        </w:rPr>
        <w:t>учитель истории и обществознания</w:t>
      </w:r>
    </w:p>
    <w:p w:rsidR="00AF4BAA" w:rsidRPr="00354DF3" w:rsidRDefault="00A20555" w:rsidP="00AF4BAA">
      <w:pPr>
        <w:pStyle w:val="Default"/>
        <w:spacing w:line="276" w:lineRule="auto"/>
        <w:jc w:val="right"/>
        <w:rPr>
          <w:rFonts w:ascii="Times New Roman" w:hAnsi="Times New Roman" w:cs="Times New Roman"/>
          <w:b/>
        </w:rPr>
      </w:pPr>
      <w:r w:rsidRPr="00354DF3">
        <w:rPr>
          <w:rFonts w:ascii="Times New Roman" w:hAnsi="Times New Roman" w:cs="Times New Roman"/>
          <w:b/>
        </w:rPr>
        <w:t xml:space="preserve"> </w:t>
      </w:r>
      <w:r w:rsidR="00AF4BAA" w:rsidRPr="00354DF3">
        <w:rPr>
          <w:rFonts w:ascii="Times New Roman" w:hAnsi="Times New Roman" w:cs="Times New Roman"/>
          <w:b/>
        </w:rPr>
        <w:t xml:space="preserve">«Великая цель образования </w:t>
      </w:r>
    </w:p>
    <w:p w:rsidR="00AF4BAA" w:rsidRPr="00354DF3" w:rsidRDefault="00AF4BAA" w:rsidP="00AF4BAA">
      <w:pPr>
        <w:pStyle w:val="Default"/>
        <w:spacing w:line="276" w:lineRule="auto"/>
        <w:jc w:val="right"/>
        <w:rPr>
          <w:rFonts w:ascii="Times New Roman" w:hAnsi="Times New Roman" w:cs="Times New Roman"/>
          <w:b/>
        </w:rPr>
      </w:pPr>
      <w:r w:rsidRPr="00354DF3">
        <w:rPr>
          <w:rFonts w:ascii="Times New Roman" w:hAnsi="Times New Roman" w:cs="Times New Roman"/>
          <w:b/>
        </w:rPr>
        <w:t xml:space="preserve">это не знания, а действия» </w:t>
      </w:r>
    </w:p>
    <w:p w:rsidR="00AF4BAA" w:rsidRPr="00354DF3" w:rsidRDefault="00AF4BAA" w:rsidP="00AF4BAA">
      <w:pPr>
        <w:spacing w:before="100" w:beforeAutospacing="1" w:after="100" w:afterAutospacing="1"/>
        <w:ind w:left="680" w:right="680" w:firstLine="709"/>
        <w:jc w:val="right"/>
        <w:rPr>
          <w:rFonts w:ascii="Times New Roman" w:eastAsia="Times New Roman" w:hAnsi="Times New Roman" w:cs="Times New Roman"/>
          <w:b/>
          <w:bCs/>
          <w:i/>
          <w:sz w:val="24"/>
          <w:szCs w:val="24"/>
          <w:lang w:eastAsia="ru-RU"/>
        </w:rPr>
      </w:pPr>
      <w:r w:rsidRPr="00354DF3">
        <w:rPr>
          <w:rFonts w:ascii="Times New Roman" w:hAnsi="Times New Roman" w:cs="Times New Roman"/>
          <w:b/>
          <w:sz w:val="24"/>
          <w:szCs w:val="24"/>
        </w:rPr>
        <w:t xml:space="preserve">   Гербер Спенсер</w:t>
      </w:r>
    </w:p>
    <w:p w:rsidR="009C5E9A" w:rsidRPr="009C5E9A" w:rsidRDefault="00564B1D" w:rsidP="009C5E9A">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Большие изменения произошли в нашей жизни в последнее время: изменились запросы общества, внедрены инновационные компьютерные технологии. Сегодняшний ученик – это не ученик, послушно выполняющий задания и повторяющий учителя и учебник. У него есть свой особый менталитет, взгляды на изучаемый материал, свой субъективный опыт. Его уже не так легко заставить учиться, испугав плохой отметкой. В одном классе учатся дети с совершенно разными способностями, уровнем воспитанности, состоянием психического развития и уровнем усвоения программного материала. Учителю важно найти на уроке особый индивидуальный подход к учащимся: нужно не заставлять, а мотивировать его к учёбе. Основные задачи образования сегодня – не просто вооружить выпускника фиксированным набором знаний, а сформировать у него умение и желание учиться всю жизнь. Конструктивно выполнить задачи образования XXI века помогает деятельностный метод обучения.На этой методологии основываются стандарты нового поколения для начальной и основной школы. Системно-деятельностный подход, предполагает включение учащихся в самостоятельную учебную деятельность, готовящих себя для жизни, для профессии.</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Деятельностный подход к жизни вообще и к обучению в частности является значительным достижением психологии. Известный психолог Леонтьев говорил, что человеческая жизнь-это “система сменяющих друг друга деятельностей”. Процесс обучения как передача информации от учителя к ученику, считают психологи, противоречит самой природе человека – только через собственную деятельность каждый познает мир. Несоответствие между деятельностью, диктуемой природой, и той, которую начинают требовать выполнять в школе, рождает актуальную социальную проблему: неподготовленность выпускников к самостоятельной жизни и работе.</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Применение деятельностного подхода на уроке начинается с этапа целеполагания, планирования учебной работы. Задачи изучения курса, темы не сводятся к перечню исторических сюжетов, подлежащих рассмотрению, но определяют то, чему должны научиться школьники. Чаще всего это выражается в дидактических категориях “знать”, “уметь”, конкретизируемых применительно к историческому материалу. Лучше, если при этом указываются действия, процедуры, которыми должны овладеть учащиеся. Например, “составлять описание, характеристику (событий, явлений), “сравнивать…”.</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На каждом этапе я стремлюсь развить мыслительную деятельность учащихся, заложить основы для формирования ключевых компетенций. Для формирования деятельностных способностей необходимо постоянно тренировать обучающихся в выполнении различных видов деятельности. Главное в деятельностном методе – это деятельность самих учащихся. Попадая в проблемную ситуацию, дети сами ищут из нее выход. Функция учителя носит лишь направляющий и корректирующий характер. Ребенок должен доказать право существования своей гипотезы, отстоять свою точку зрения.</w:t>
      </w:r>
    </w:p>
    <w:p w:rsidR="00DE673B"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lastRenderedPageBreak/>
        <w:t>На уроках использую формы занятий, связанные с изучением исторических источников (лабораторные работы, практикумы и др.), рассмотрением исторических ситуаций, сопоставлением версий и оценок исторических событий. Традиционный комбинированный урок при деятельностном подходе в обучении не сводится к формуле “опрос – сообщение учителем новых знаний – закрепление их учащимися”, а может быть построен как сочетание разных видов самостоятельной работы школьников</w:t>
      </w:r>
      <w:r w:rsidR="00DE673B">
        <w:rPr>
          <w:rFonts w:ascii="Times New Roman" w:eastAsia="Times New Roman" w:hAnsi="Times New Roman" w:cs="Times New Roman"/>
          <w:sz w:val="24"/>
          <w:szCs w:val="24"/>
          <w:lang w:eastAsia="ru-RU"/>
        </w:rPr>
        <w:t>.</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Самостоятельная работа всего класса предпочтительна там, где речь идет о значительных по охвату исторического материала характеристиках, периодизациях эпох, процессов, масштабных событий. Кроме того, коллективное рассмотрение позволяет более полно представить и сопоставить разные точки отсчета, критерии периодизаций или оценок, провести обмен мнениями.</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В то же время задания, связанные с анализом отдельных фрагментов источников, трудов историков, будут полезнее для индивидуальной работы, в которой каждый ученик может пройти свой путь познания.</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b/>
          <w:bCs/>
          <w:sz w:val="24"/>
          <w:szCs w:val="24"/>
          <w:lang w:eastAsia="ru-RU"/>
        </w:rPr>
        <w:t>Вот некоторые формы деятельности учащихся на уроке:</w:t>
      </w:r>
    </w:p>
    <w:p w:rsidR="009C5E9A" w:rsidRPr="009C5E9A" w:rsidRDefault="00DE673B" w:rsidP="009C5E9A">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009C5E9A" w:rsidRPr="009C5E9A">
        <w:rPr>
          <w:rFonts w:ascii="Times New Roman" w:eastAsia="Times New Roman" w:hAnsi="Times New Roman" w:cs="Times New Roman"/>
          <w:sz w:val="24"/>
          <w:szCs w:val="24"/>
          <w:lang w:eastAsia="ru-RU"/>
        </w:rPr>
        <w:t>Составление опорных конспектов в виде плана, схемы, графика, диаграммы, рисунка и т.д. Позволяет систематизировать учебную информацию, расположить ее в логической последовательности, выделить главное, аргументировать свою позицию, закрепить знания и умения практически.</w:t>
      </w:r>
    </w:p>
    <w:p w:rsidR="009C5E9A" w:rsidRPr="009C5E9A" w:rsidRDefault="00DE673B" w:rsidP="009C5E9A">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9C5E9A" w:rsidRPr="009C5E9A">
        <w:rPr>
          <w:rFonts w:ascii="Times New Roman" w:eastAsia="Times New Roman" w:hAnsi="Times New Roman" w:cs="Times New Roman"/>
          <w:sz w:val="24"/>
          <w:szCs w:val="24"/>
          <w:lang w:eastAsia="ru-RU"/>
        </w:rPr>
        <w:t>Заполнение сравнительно-обобщающей таблицы,которая станет итогом анализа и сопоставления сравниваемых фактов и обобщения исторических событий.</w:t>
      </w:r>
    </w:p>
    <w:p w:rsidR="009C5E9A" w:rsidRPr="009C5E9A" w:rsidRDefault="00DE673B" w:rsidP="009C5E9A">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9C5E9A" w:rsidRPr="009C5E9A">
        <w:rPr>
          <w:rFonts w:ascii="Times New Roman" w:eastAsia="Times New Roman" w:hAnsi="Times New Roman" w:cs="Times New Roman"/>
          <w:sz w:val="24"/>
          <w:szCs w:val="24"/>
          <w:lang w:eastAsia="ru-RU"/>
        </w:rPr>
        <w:t>Составление биографических справок – характеристик исторических личностей. На основе оценок деятельности личности, историками и современниками, дети учатся давать собственную аргументированную оценку.</w:t>
      </w:r>
    </w:p>
    <w:p w:rsidR="009C5E9A" w:rsidRPr="009C5E9A" w:rsidRDefault="00DE673B" w:rsidP="009C5E9A">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009C5E9A" w:rsidRPr="009C5E9A">
        <w:rPr>
          <w:rFonts w:ascii="Times New Roman" w:eastAsia="Times New Roman" w:hAnsi="Times New Roman" w:cs="Times New Roman"/>
          <w:sz w:val="24"/>
          <w:szCs w:val="24"/>
          <w:lang w:eastAsia="ru-RU"/>
        </w:rPr>
        <w:t>Работа с исторической картой. Этот вид учебной деятельности позволяет не только получить систематизированную историческую информацию о том или ином событии, явлении, процессе, но и умело ориентироваться в историко-географическом пространстве.</w:t>
      </w:r>
    </w:p>
    <w:p w:rsidR="009C5E9A" w:rsidRPr="009C5E9A" w:rsidRDefault="00DE673B" w:rsidP="009C5E9A">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w:t>
      </w:r>
      <w:r w:rsidR="009C5E9A" w:rsidRPr="009C5E9A">
        <w:rPr>
          <w:rFonts w:ascii="Times New Roman" w:eastAsia="Times New Roman" w:hAnsi="Times New Roman" w:cs="Times New Roman"/>
          <w:sz w:val="24"/>
          <w:szCs w:val="24"/>
          <w:lang w:eastAsia="ru-RU"/>
        </w:rPr>
        <w:t>Анализ исторических источников (документов). Один из ведущих видов познавательной деятельности в процессе изучения истории, который способствует формированию таких учебных умений и навыков как: анализ, синтез, сравнение, обобщение, оценка и критическое отношение к различным интерпретациям исторических фактов.</w:t>
      </w:r>
    </w:p>
    <w:p w:rsidR="009C5E9A" w:rsidRPr="009C5E9A" w:rsidRDefault="00DE673B" w:rsidP="009C5E9A">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w:t>
      </w:r>
      <w:r w:rsidR="009C5E9A" w:rsidRPr="009C5E9A">
        <w:rPr>
          <w:rFonts w:ascii="Times New Roman" w:eastAsia="Times New Roman" w:hAnsi="Times New Roman" w:cs="Times New Roman"/>
          <w:sz w:val="24"/>
          <w:szCs w:val="24"/>
          <w:lang w:eastAsia="ru-RU"/>
        </w:rPr>
        <w:t>Подготовка и оформление сообщения, доклада, реферата. Этот вид учебной деятельности способствует формированию навыков поисковой и аналитической работы, учит грамотно оформлять в письменной форме итоги своих самостоятельных изысканий.</w:t>
      </w:r>
    </w:p>
    <w:p w:rsidR="009C5E9A" w:rsidRDefault="00DE673B" w:rsidP="009C5E9A">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009C5E9A" w:rsidRPr="009C5E9A">
        <w:rPr>
          <w:rFonts w:ascii="Times New Roman" w:eastAsia="Times New Roman" w:hAnsi="Times New Roman" w:cs="Times New Roman"/>
          <w:sz w:val="24"/>
          <w:szCs w:val="24"/>
          <w:lang w:eastAsia="ru-RU"/>
        </w:rPr>
        <w:t>Рецензия на ответ товарища. Эта работа способствует формированию умений объективной само- и взаимооценки учебной деятельности по определенным критериям, навыков рефлексии и коррекции учебной работы и ее последующего воспроизводства в соответствии с индивидуальной траекторией обучения.</w:t>
      </w:r>
    </w:p>
    <w:p w:rsidR="00AF4BAA" w:rsidRDefault="00AF4BAA" w:rsidP="009C5E9A">
      <w:pPr>
        <w:spacing w:after="120" w:line="240" w:lineRule="auto"/>
        <w:rPr>
          <w:rFonts w:ascii="Times New Roman" w:eastAsia="Times New Roman" w:hAnsi="Times New Roman" w:cs="Times New Roman"/>
          <w:sz w:val="24"/>
          <w:szCs w:val="24"/>
          <w:lang w:eastAsia="ru-RU"/>
        </w:rPr>
      </w:pPr>
    </w:p>
    <w:p w:rsidR="00AF4BAA" w:rsidRDefault="00AF4BAA" w:rsidP="009C5E9A">
      <w:pPr>
        <w:spacing w:after="120" w:line="240" w:lineRule="auto"/>
        <w:rPr>
          <w:rFonts w:ascii="Times New Roman" w:eastAsia="Times New Roman" w:hAnsi="Times New Roman" w:cs="Times New Roman"/>
          <w:sz w:val="24"/>
          <w:szCs w:val="24"/>
          <w:lang w:eastAsia="ru-RU"/>
        </w:rPr>
      </w:pPr>
    </w:p>
    <w:p w:rsidR="00AF4BAA" w:rsidRDefault="00AF4BAA" w:rsidP="009C5E9A">
      <w:pPr>
        <w:spacing w:after="120" w:line="240" w:lineRule="auto"/>
        <w:rPr>
          <w:rFonts w:ascii="Times New Roman" w:eastAsia="Times New Roman" w:hAnsi="Times New Roman" w:cs="Times New Roman"/>
          <w:sz w:val="24"/>
          <w:szCs w:val="24"/>
          <w:lang w:eastAsia="ru-RU"/>
        </w:rPr>
      </w:pPr>
    </w:p>
    <w:p w:rsidR="00AF4BAA" w:rsidRDefault="00AF4BAA" w:rsidP="009C5E9A">
      <w:pPr>
        <w:spacing w:after="120" w:line="240" w:lineRule="auto"/>
        <w:rPr>
          <w:rFonts w:ascii="Times New Roman" w:eastAsia="Times New Roman" w:hAnsi="Times New Roman" w:cs="Times New Roman"/>
          <w:sz w:val="24"/>
          <w:szCs w:val="24"/>
          <w:lang w:eastAsia="ru-RU"/>
        </w:rPr>
      </w:pPr>
    </w:p>
    <w:p w:rsidR="00AF4BAA" w:rsidRPr="00AF4BAA" w:rsidRDefault="00AF4BAA" w:rsidP="00AF4BA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Педагогические технологии.</w:t>
      </w:r>
    </w:p>
    <w:tbl>
      <w:tblPr>
        <w:tblStyle w:val="a5"/>
        <w:tblW w:w="0" w:type="auto"/>
        <w:tblLook w:val="04A0" w:firstRow="1" w:lastRow="0" w:firstColumn="1" w:lastColumn="0" w:noHBand="0" w:noVBand="1"/>
      </w:tblPr>
      <w:tblGrid>
        <w:gridCol w:w="2514"/>
        <w:gridCol w:w="7057"/>
      </w:tblGrid>
      <w:tr w:rsidR="00AF4BAA" w:rsidTr="004510CF">
        <w:trPr>
          <w:trHeight w:val="51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BAA" w:rsidRDefault="00AF4BAA" w:rsidP="00AF4BAA">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Педагогические технологии</w:t>
            </w:r>
          </w:p>
        </w:tc>
        <w:tc>
          <w:tcPr>
            <w:tcW w:w="8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BAA" w:rsidRDefault="00AF4BAA" w:rsidP="004510CF">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Результаты</w:t>
            </w:r>
          </w:p>
        </w:tc>
      </w:tr>
      <w:tr w:rsidR="00AF4BAA" w:rsidTr="004510CF">
        <w:trPr>
          <w:trHeight w:val="1302"/>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BAA" w:rsidRDefault="00AF4BAA" w:rsidP="00AF4BA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Разноуровневое</w:t>
            </w:r>
          </w:p>
          <w:p w:rsidR="00AF4BAA" w:rsidRDefault="00AF4BAA" w:rsidP="00AF4BAA">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обучение</w:t>
            </w:r>
          </w:p>
        </w:tc>
        <w:tc>
          <w:tcPr>
            <w:tcW w:w="8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BAA" w:rsidRDefault="00AF4BAA" w:rsidP="004510CF">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У учителя появляется возможность помогать слабому ученику, давать более сложные задания сильному, что помогает реализовывать желание более подготовленных ребят быстрее и глубже продвигаться в образовании. Для сильных – это утверждение в своих способностях, в свою очередь, для слабых – возможность испытать учебный успех, что повышает мотивацию к учению.</w:t>
            </w:r>
          </w:p>
        </w:tc>
      </w:tr>
      <w:tr w:rsidR="00AF4BAA" w:rsidTr="004510CF">
        <w:trPr>
          <w:trHeight w:val="250"/>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BAA" w:rsidRDefault="00AF4BAA" w:rsidP="00AF4BAA">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Исследовательские методы</w:t>
            </w:r>
          </w:p>
        </w:tc>
        <w:tc>
          <w:tcPr>
            <w:tcW w:w="8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BAA" w:rsidRDefault="00AF4BAA" w:rsidP="004510CF">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Есть возможность учащимся самостоятельно пополнить свои знания, изучить проблему и предложить пути решения. Такой подход помогает расширять кругозор и формирует мировоззрение.</w:t>
            </w:r>
          </w:p>
        </w:tc>
      </w:tr>
      <w:tr w:rsidR="00AF4BAA" w:rsidTr="004510CF">
        <w:trPr>
          <w:trHeight w:val="26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BAA" w:rsidRDefault="00AF4BAA" w:rsidP="004510CF">
            <w:pPr>
              <w:spacing w:before="100" w:beforeAutospacing="1" w:after="100" w:afterAutospacing="1" w:line="276" w:lineRule="auto"/>
              <w:jc w:val="both"/>
              <w:rPr>
                <w:rFonts w:ascii="Times New Roman" w:hAnsi="Times New Roman" w:cs="Times New Roman"/>
                <w:sz w:val="24"/>
                <w:szCs w:val="24"/>
              </w:rPr>
            </w:pPr>
          </w:p>
        </w:tc>
        <w:tc>
          <w:tcPr>
            <w:tcW w:w="8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4BAA" w:rsidRDefault="00AF4BAA" w:rsidP="004510CF">
            <w:pPr>
              <w:spacing w:before="100" w:beforeAutospacing="1" w:after="100" w:afterAutospacing="1" w:line="276" w:lineRule="auto"/>
              <w:jc w:val="both"/>
              <w:rPr>
                <w:rFonts w:ascii="Times New Roman" w:hAnsi="Times New Roman" w:cs="Times New Roman"/>
                <w:sz w:val="24"/>
                <w:szCs w:val="24"/>
              </w:rPr>
            </w:pPr>
          </w:p>
        </w:tc>
      </w:tr>
      <w:tr w:rsidR="00AF4BAA" w:rsidTr="004510CF">
        <w:trPr>
          <w:trHeight w:val="250"/>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BAA" w:rsidRDefault="00AF4BAA" w:rsidP="00AF4BAA">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Технология использования в обучении игровых методов: ролевых, деловых и других видов обучающих игр</w:t>
            </w:r>
          </w:p>
        </w:tc>
        <w:tc>
          <w:tcPr>
            <w:tcW w:w="8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BAA" w:rsidRDefault="00AF4BAA" w:rsidP="004510CF">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Данный метод расширяет кругозор, развивает познавательную деятельность, формирует ЗУН, необходимые в практической деятельности. В таких играх ребята усваивают различные социальные роли и учатся «применять» их на практике.</w:t>
            </w:r>
          </w:p>
        </w:tc>
      </w:tr>
      <w:tr w:rsidR="00AF4BAA" w:rsidTr="004510CF">
        <w:trPr>
          <w:trHeight w:val="276"/>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BAA" w:rsidRDefault="00AF4BAA" w:rsidP="00AF4BAA">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Информационно-коммуникативные технологии</w:t>
            </w:r>
          </w:p>
        </w:tc>
        <w:tc>
          <w:tcPr>
            <w:tcW w:w="8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BAA" w:rsidRDefault="00AF4BAA" w:rsidP="004510CF">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Изменение и широкий выбор возможностей обогащения содержания образования, использование возможностей участия в различных Интернет-проектов обучающего характера, олимпиадах, что помогает раскрыть потенциал учащихся.</w:t>
            </w:r>
          </w:p>
        </w:tc>
      </w:tr>
      <w:tr w:rsidR="00AF4BAA" w:rsidTr="004510CF">
        <w:trPr>
          <w:trHeight w:val="276"/>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BAA" w:rsidRDefault="00AF4BAA" w:rsidP="00AF4BAA">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Здоровьесберегающие технологии</w:t>
            </w:r>
          </w:p>
        </w:tc>
        <w:tc>
          <w:tcPr>
            <w:tcW w:w="8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BAA" w:rsidRDefault="00AF4BAA" w:rsidP="004510CF">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Использование данного подхода позволяет равномерно распределять во время урока различные виды заданий. Применяя данную технологию, учитель может чередовать мыслительную деятельность с ТСО, выделять время на самостоятельную работу.</w:t>
            </w:r>
          </w:p>
        </w:tc>
      </w:tr>
      <w:tr w:rsidR="00AF4BAA" w:rsidTr="004510CF">
        <w:trPr>
          <w:trHeight w:val="276"/>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BAA" w:rsidRDefault="00AF4BAA" w:rsidP="00AF4BAA">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8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4BAA" w:rsidRDefault="00AF4BAA" w:rsidP="004510CF">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  Работа по данной методике даёт возможность развивать индивидуальные творческие способности  учащихся.</w:t>
            </w:r>
          </w:p>
        </w:tc>
      </w:tr>
    </w:tbl>
    <w:p w:rsidR="00AF4BAA" w:rsidRPr="009C5E9A" w:rsidRDefault="00AF4BAA" w:rsidP="009C5E9A">
      <w:pPr>
        <w:spacing w:after="120" w:line="240" w:lineRule="auto"/>
        <w:rPr>
          <w:rFonts w:ascii="Times New Roman" w:eastAsia="Times New Roman" w:hAnsi="Times New Roman" w:cs="Times New Roman"/>
          <w:sz w:val="24"/>
          <w:szCs w:val="24"/>
          <w:lang w:eastAsia="ru-RU"/>
        </w:rPr>
      </w:pP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b/>
          <w:bCs/>
          <w:sz w:val="24"/>
          <w:szCs w:val="24"/>
          <w:lang w:eastAsia="ru-RU"/>
        </w:rPr>
        <w:t>Задания на образную реконструкцию исторических фактов:</w:t>
      </w:r>
    </w:p>
    <w:p w:rsidR="009C5E9A" w:rsidRPr="009C5E9A" w:rsidRDefault="009C5E9A" w:rsidP="009C5E9A">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Изложение исторических событий от имени одного из участников, свидетелей, современников или потомков;</w:t>
      </w:r>
    </w:p>
    <w:p w:rsidR="009C5E9A" w:rsidRPr="009C5E9A" w:rsidRDefault="009C5E9A" w:rsidP="009C5E9A">
      <w:pPr>
        <w:numPr>
          <w:ilvl w:val="0"/>
          <w:numId w:val="5"/>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Изложение сути исторических событий в диалоге, споре, беседе их непосредственных участников, представляющих разные (противоположные) мнения и оценки.</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Моя задача учителя – создать условия для саморазвития потенциальных возможностей и творчества учащихся на уроках истории:</w:t>
      </w:r>
    </w:p>
    <w:p w:rsidR="009C5E9A" w:rsidRPr="009C5E9A" w:rsidRDefault="009C5E9A" w:rsidP="009C5E9A">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вовлечь каждого ученика в активный познавательный процесс,</w:t>
      </w:r>
    </w:p>
    <w:p w:rsidR="009C5E9A" w:rsidRPr="009C5E9A" w:rsidRDefault="009C5E9A" w:rsidP="009C5E9A">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создать атмосферу сотрудничества при решении проблем,</w:t>
      </w:r>
    </w:p>
    <w:p w:rsidR="009C5E9A" w:rsidRPr="009C5E9A" w:rsidRDefault="009C5E9A" w:rsidP="009C5E9A">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помочь сформировать собственное и аргументированное мнение по той или иной проблеме,</w:t>
      </w:r>
    </w:p>
    <w:p w:rsidR="009C5E9A" w:rsidRPr="009C5E9A" w:rsidRDefault="009C5E9A" w:rsidP="009C5E9A">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совершенствовать интеллектуальные способности учащихся.</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lastRenderedPageBreak/>
        <w:t>Инновационное развитие методики преподавания истории ориентировано, прежде всего, на формирование информационно-коммуникативной культуры учащихся. Резко возрастает роль познавательной активности учащихся, их мотивированности к самостоятельной учебной работе. Это предполагает все более широкое использование нетрадиционных форм уроков, в том числе деловых и ретроспективных игр, исследовательских, интерактивных технологий, технологий проектов.</w:t>
      </w:r>
    </w:p>
    <w:p w:rsidR="009C5E9A" w:rsidRPr="00C7525B" w:rsidRDefault="009C5E9A" w:rsidP="009C5E9A">
      <w:pPr>
        <w:spacing w:after="120" w:line="240" w:lineRule="auto"/>
        <w:rPr>
          <w:rFonts w:ascii="Times New Roman" w:eastAsia="Times New Roman" w:hAnsi="Times New Roman" w:cs="Times New Roman"/>
          <w:sz w:val="24"/>
          <w:szCs w:val="24"/>
          <w:u w:val="single"/>
          <w:lang w:eastAsia="ru-RU"/>
        </w:rPr>
      </w:pPr>
      <w:r w:rsidRPr="00C7525B">
        <w:rPr>
          <w:rFonts w:ascii="Times New Roman" w:eastAsia="Times New Roman" w:hAnsi="Times New Roman" w:cs="Times New Roman"/>
          <w:sz w:val="24"/>
          <w:szCs w:val="24"/>
          <w:u w:val="single"/>
          <w:lang w:eastAsia="ru-RU"/>
        </w:rPr>
        <w:t>Применяю следующие интерактивные методы:</w:t>
      </w:r>
    </w:p>
    <w:p w:rsidR="009C5E9A" w:rsidRPr="009C5E9A" w:rsidRDefault="009C5E9A" w:rsidP="009C5E9A">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Дискуссии</w:t>
      </w:r>
    </w:p>
    <w:p w:rsidR="009C5E9A" w:rsidRPr="009C5E9A" w:rsidRDefault="009C5E9A" w:rsidP="009C5E9A">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Дебаты</w:t>
      </w:r>
    </w:p>
    <w:p w:rsidR="009C5E9A" w:rsidRPr="009C5E9A" w:rsidRDefault="009C5E9A" w:rsidP="009C5E9A">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Ролевые игры</w:t>
      </w:r>
    </w:p>
    <w:p w:rsidR="009C5E9A" w:rsidRPr="009C5E9A" w:rsidRDefault="009C5E9A" w:rsidP="009C5E9A">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Различные виды групповых работ</w:t>
      </w:r>
    </w:p>
    <w:p w:rsidR="009C5E9A" w:rsidRPr="009C5E9A" w:rsidRDefault="009C5E9A" w:rsidP="009C5E9A">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Деловые игры</w:t>
      </w:r>
    </w:p>
    <w:p w:rsidR="009C5E9A" w:rsidRPr="009C5E9A" w:rsidRDefault="009C5E9A" w:rsidP="009C5E9A">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Турниры знатоков</w:t>
      </w:r>
    </w:p>
    <w:p w:rsidR="009C5E9A" w:rsidRPr="00AF4BAA" w:rsidRDefault="009C5E9A" w:rsidP="009C5E9A">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В старших классах на уроках истории и обществознания успешно проходят </w:t>
      </w:r>
      <w:r w:rsidR="00591938">
        <w:rPr>
          <w:rFonts w:ascii="Times New Roman" w:eastAsia="Times New Roman" w:hAnsi="Times New Roman" w:cs="Times New Roman"/>
          <w:b/>
          <w:bCs/>
          <w:sz w:val="24"/>
          <w:szCs w:val="24"/>
          <w:lang w:eastAsia="ru-RU"/>
        </w:rPr>
        <w:t>дебаты.</w:t>
      </w:r>
      <w:r w:rsidR="00591938">
        <w:rPr>
          <w:rFonts w:ascii="Times New Roman" w:eastAsia="Times New Roman" w:hAnsi="Times New Roman" w:cs="Times New Roman"/>
          <w:b/>
          <w:bCs/>
          <w:color w:val="008738"/>
          <w:sz w:val="24"/>
          <w:szCs w:val="24"/>
          <w:u w:val="single"/>
          <w:lang w:eastAsia="ru-RU"/>
        </w:rPr>
        <w:t xml:space="preserve"> ( см. методическую разработку).</w:t>
      </w:r>
    </w:p>
    <w:p w:rsidR="00AF4BAA" w:rsidRPr="00591938" w:rsidRDefault="00AF4BAA" w:rsidP="009C5E9A">
      <w:pPr>
        <w:numPr>
          <w:ilvl w:val="0"/>
          <w:numId w:val="7"/>
        </w:numPr>
        <w:spacing w:before="100" w:beforeAutospacing="1" w:after="100" w:afterAutospacing="1" w:line="240" w:lineRule="atLeast"/>
        <w:ind w:left="375"/>
        <w:rPr>
          <w:rFonts w:ascii="Times New Roman" w:eastAsia="Times New Roman" w:hAnsi="Times New Roman" w:cs="Times New Roman"/>
          <w:sz w:val="24"/>
          <w:szCs w:val="24"/>
          <w:lang w:eastAsia="ru-RU"/>
        </w:rPr>
      </w:pPr>
    </w:p>
    <w:p w:rsidR="00591938" w:rsidRDefault="00591938" w:rsidP="00591938">
      <w:pPr>
        <w:pStyle w:val="a8"/>
        <w:rPr>
          <w:rFonts w:ascii="Times New Roman" w:hAnsi="Times New Roman"/>
          <w:b/>
          <w:sz w:val="24"/>
          <w:szCs w:val="24"/>
          <w:u w:val="single"/>
          <w:lang w:val="ru-RU"/>
        </w:rPr>
      </w:pPr>
      <w:r w:rsidRPr="00A97E9D">
        <w:rPr>
          <w:rFonts w:ascii="Times New Roman" w:hAnsi="Times New Roman"/>
          <w:b/>
          <w:sz w:val="24"/>
          <w:szCs w:val="24"/>
          <w:u w:val="single"/>
          <w:lang w:val="ru-RU"/>
        </w:rPr>
        <w:t>Методическая разработка урока по обществознанию в 9  классе.</w:t>
      </w:r>
    </w:p>
    <w:p w:rsidR="00AF4BAA" w:rsidRPr="00A97E9D" w:rsidRDefault="00AF4BAA" w:rsidP="00591938">
      <w:pPr>
        <w:pStyle w:val="a8"/>
        <w:rPr>
          <w:rFonts w:ascii="Times New Roman" w:hAnsi="Times New Roman"/>
          <w:b/>
          <w:sz w:val="24"/>
          <w:szCs w:val="24"/>
          <w:u w:val="single"/>
          <w:lang w:val="ru-RU"/>
        </w:rPr>
      </w:pPr>
    </w:p>
    <w:p w:rsidR="00591938" w:rsidRPr="00A97E9D" w:rsidRDefault="00591938" w:rsidP="00591938">
      <w:pPr>
        <w:pStyle w:val="a8"/>
        <w:jc w:val="center"/>
        <w:rPr>
          <w:rFonts w:ascii="Times New Roman" w:hAnsi="Times New Roman"/>
          <w:b/>
          <w:sz w:val="24"/>
          <w:szCs w:val="24"/>
          <w:u w:val="single"/>
          <w:lang w:val="ru-RU"/>
        </w:rPr>
      </w:pPr>
    </w:p>
    <w:p w:rsidR="00591938" w:rsidRPr="008F0346" w:rsidRDefault="00591938" w:rsidP="00591938">
      <w:pPr>
        <w:pStyle w:val="a8"/>
        <w:rPr>
          <w:rFonts w:ascii="Times New Roman" w:hAnsi="Times New Roman"/>
          <w:sz w:val="24"/>
          <w:szCs w:val="24"/>
          <w:lang w:val="ru-RU"/>
        </w:rPr>
      </w:pPr>
      <w:r w:rsidRPr="008F0346">
        <w:rPr>
          <w:rFonts w:ascii="Times New Roman" w:hAnsi="Times New Roman"/>
          <w:b/>
          <w:sz w:val="24"/>
          <w:szCs w:val="24"/>
          <w:lang w:val="ru-RU"/>
        </w:rPr>
        <w:t xml:space="preserve">Тема: «Формула семейного счастья». </w:t>
      </w:r>
      <w:r>
        <w:rPr>
          <w:rFonts w:ascii="Times New Roman" w:hAnsi="Times New Roman"/>
          <w:sz w:val="24"/>
          <w:szCs w:val="24"/>
          <w:lang w:val="ru-RU"/>
        </w:rPr>
        <w:t xml:space="preserve"> 9  класс, март 2014</w:t>
      </w:r>
      <w:r w:rsidRPr="008F0346">
        <w:rPr>
          <w:rFonts w:ascii="Times New Roman" w:hAnsi="Times New Roman"/>
          <w:sz w:val="24"/>
          <w:szCs w:val="24"/>
          <w:lang w:val="ru-RU"/>
        </w:rPr>
        <w:t xml:space="preserve"> г.</w:t>
      </w:r>
    </w:p>
    <w:p w:rsidR="00591938" w:rsidRPr="008F0346" w:rsidRDefault="00591938" w:rsidP="00591938">
      <w:pPr>
        <w:pStyle w:val="a8"/>
        <w:rPr>
          <w:rFonts w:ascii="Times New Roman" w:hAnsi="Times New Roman"/>
          <w:b/>
          <w:sz w:val="24"/>
          <w:szCs w:val="24"/>
          <w:lang w:val="ru-RU"/>
        </w:rPr>
      </w:pPr>
    </w:p>
    <w:p w:rsidR="00591938" w:rsidRPr="008F0346" w:rsidRDefault="00591938" w:rsidP="00591938">
      <w:pPr>
        <w:pStyle w:val="a8"/>
        <w:rPr>
          <w:rFonts w:ascii="Times New Roman" w:hAnsi="Times New Roman"/>
          <w:sz w:val="24"/>
          <w:szCs w:val="24"/>
          <w:lang w:val="ru-RU"/>
        </w:rPr>
      </w:pPr>
      <w:r w:rsidRPr="008F0346">
        <w:rPr>
          <w:rFonts w:ascii="Times New Roman" w:hAnsi="Times New Roman"/>
          <w:b/>
          <w:sz w:val="24"/>
          <w:szCs w:val="24"/>
          <w:lang w:val="ru-RU"/>
        </w:rPr>
        <w:t xml:space="preserve">Тип урока: </w:t>
      </w:r>
      <w:r>
        <w:rPr>
          <w:rFonts w:ascii="Times New Roman" w:hAnsi="Times New Roman"/>
          <w:sz w:val="24"/>
          <w:szCs w:val="24"/>
          <w:lang w:val="ru-RU"/>
        </w:rPr>
        <w:t>урок-дебаты.</w:t>
      </w:r>
      <w:r w:rsidRPr="008F0346">
        <w:rPr>
          <w:rFonts w:ascii="Times New Roman" w:hAnsi="Times New Roman"/>
          <w:sz w:val="24"/>
          <w:szCs w:val="24"/>
          <w:lang w:val="ru-RU"/>
        </w:rPr>
        <w:t>.</w:t>
      </w:r>
    </w:p>
    <w:p w:rsidR="00591938" w:rsidRPr="008F0346" w:rsidRDefault="00591938" w:rsidP="00591938">
      <w:pPr>
        <w:pStyle w:val="a8"/>
        <w:rPr>
          <w:rFonts w:ascii="Times New Roman" w:hAnsi="Times New Roman"/>
          <w:sz w:val="24"/>
          <w:szCs w:val="24"/>
          <w:lang w:val="ru-RU"/>
        </w:rPr>
      </w:pPr>
    </w:p>
    <w:p w:rsidR="00591938" w:rsidRPr="008F0346" w:rsidRDefault="00591938" w:rsidP="00591938">
      <w:pPr>
        <w:pStyle w:val="a8"/>
        <w:jc w:val="both"/>
        <w:rPr>
          <w:rFonts w:ascii="Times New Roman" w:hAnsi="Times New Roman"/>
          <w:sz w:val="24"/>
          <w:szCs w:val="24"/>
          <w:lang w:val="ru-RU"/>
        </w:rPr>
      </w:pPr>
      <w:r w:rsidRPr="008F0346">
        <w:rPr>
          <w:rFonts w:ascii="Times New Roman" w:hAnsi="Times New Roman"/>
          <w:b/>
          <w:sz w:val="24"/>
          <w:szCs w:val="24"/>
          <w:lang w:val="ru-RU"/>
        </w:rPr>
        <w:t xml:space="preserve">Пояснение: </w:t>
      </w:r>
      <w:r w:rsidRPr="008F0346">
        <w:rPr>
          <w:rFonts w:ascii="Times New Roman" w:hAnsi="Times New Roman"/>
          <w:sz w:val="24"/>
          <w:szCs w:val="24"/>
          <w:lang w:val="ru-RU"/>
        </w:rPr>
        <w:t xml:space="preserve">Данный урок представлен в нетрадиционной форме, т.к. способствует выработке познавательных интересов учеников через совместное рассуждение, спор, дискуссию и к анализу происходящего к общему решению и мнению. Коллективная работа на данном уроке способствует развитию диалога между участниками, толерантности, развитию логического мышления, формированию активной жизненной позиции, умение отстоятьсвое мнение.  Учитель лишь направляет поиск учеников к нужному мнению. </w:t>
      </w:r>
    </w:p>
    <w:p w:rsidR="00591938" w:rsidRPr="008F0346" w:rsidRDefault="00591938" w:rsidP="00591938">
      <w:pPr>
        <w:pStyle w:val="a3"/>
        <w:spacing w:before="0" w:beforeAutospacing="0" w:after="0" w:afterAutospacing="0"/>
        <w:rPr>
          <w:rStyle w:val="a6"/>
        </w:rPr>
      </w:pPr>
    </w:p>
    <w:p w:rsidR="00591938" w:rsidRPr="008F0346" w:rsidRDefault="00591938" w:rsidP="00591938">
      <w:pPr>
        <w:spacing w:after="0" w:line="240" w:lineRule="auto"/>
        <w:jc w:val="both"/>
        <w:rPr>
          <w:rFonts w:ascii="Times New Roman" w:hAnsi="Times New Roman"/>
          <w:sz w:val="24"/>
          <w:szCs w:val="24"/>
        </w:rPr>
      </w:pPr>
      <w:r w:rsidRPr="008F0346">
        <w:rPr>
          <w:rFonts w:ascii="Times New Roman" w:hAnsi="Times New Roman"/>
          <w:b/>
          <w:sz w:val="24"/>
          <w:szCs w:val="24"/>
        </w:rPr>
        <w:t>Форма урока</w:t>
      </w:r>
      <w:r w:rsidRPr="008F0346">
        <w:rPr>
          <w:rFonts w:ascii="Times New Roman" w:hAnsi="Times New Roman"/>
          <w:sz w:val="24"/>
          <w:szCs w:val="24"/>
        </w:rPr>
        <w:t>: урок-игра «Дебаты»</w:t>
      </w:r>
    </w:p>
    <w:p w:rsidR="00591938" w:rsidRPr="008F0346" w:rsidRDefault="00591938" w:rsidP="00591938">
      <w:pPr>
        <w:spacing w:after="0" w:line="240" w:lineRule="auto"/>
        <w:jc w:val="both"/>
        <w:rPr>
          <w:rFonts w:ascii="Times New Roman" w:hAnsi="Times New Roman"/>
          <w:b/>
          <w:sz w:val="24"/>
          <w:szCs w:val="24"/>
        </w:rPr>
      </w:pPr>
      <w:r w:rsidRPr="008F0346">
        <w:rPr>
          <w:rFonts w:ascii="Times New Roman" w:hAnsi="Times New Roman"/>
          <w:b/>
          <w:sz w:val="24"/>
          <w:szCs w:val="24"/>
        </w:rPr>
        <w:t xml:space="preserve"> Цель: </w:t>
      </w:r>
    </w:p>
    <w:p w:rsidR="00591938" w:rsidRPr="008F0346" w:rsidRDefault="00591938" w:rsidP="00591938">
      <w:pPr>
        <w:pStyle w:val="a4"/>
        <w:numPr>
          <w:ilvl w:val="0"/>
          <w:numId w:val="24"/>
        </w:numPr>
        <w:spacing w:after="0" w:line="240" w:lineRule="auto"/>
        <w:ind w:left="0"/>
        <w:jc w:val="both"/>
        <w:rPr>
          <w:rFonts w:ascii="Times New Roman" w:hAnsi="Times New Roman"/>
          <w:sz w:val="24"/>
          <w:szCs w:val="24"/>
        </w:rPr>
      </w:pPr>
      <w:r w:rsidRPr="008F0346">
        <w:rPr>
          <w:rFonts w:ascii="Times New Roman" w:hAnsi="Times New Roman"/>
          <w:sz w:val="24"/>
          <w:szCs w:val="24"/>
        </w:rPr>
        <w:t>Углубить и обобщить знания по теме «Семья как социальный институт общества».</w:t>
      </w:r>
    </w:p>
    <w:p w:rsidR="00591938" w:rsidRPr="008F0346" w:rsidRDefault="00591938" w:rsidP="00591938">
      <w:pPr>
        <w:pStyle w:val="a4"/>
        <w:numPr>
          <w:ilvl w:val="0"/>
          <w:numId w:val="24"/>
        </w:numPr>
        <w:spacing w:after="0" w:line="240" w:lineRule="auto"/>
        <w:ind w:left="0"/>
        <w:jc w:val="both"/>
        <w:rPr>
          <w:rFonts w:ascii="Times New Roman" w:hAnsi="Times New Roman"/>
          <w:sz w:val="24"/>
          <w:szCs w:val="24"/>
        </w:rPr>
      </w:pPr>
      <w:r w:rsidRPr="008F0346">
        <w:rPr>
          <w:rFonts w:ascii="Times New Roman" w:hAnsi="Times New Roman"/>
          <w:sz w:val="24"/>
          <w:szCs w:val="24"/>
        </w:rPr>
        <w:t>Развитие умений рассматривать проблему с разных точек зрения, вести диалог</w:t>
      </w:r>
    </w:p>
    <w:p w:rsidR="00591938" w:rsidRPr="008F0346" w:rsidRDefault="00591938" w:rsidP="00591938">
      <w:pPr>
        <w:pStyle w:val="a4"/>
        <w:numPr>
          <w:ilvl w:val="0"/>
          <w:numId w:val="24"/>
        </w:numPr>
        <w:spacing w:after="0" w:line="240" w:lineRule="auto"/>
        <w:ind w:left="0"/>
        <w:jc w:val="both"/>
        <w:rPr>
          <w:rFonts w:ascii="Times New Roman" w:hAnsi="Times New Roman"/>
          <w:sz w:val="24"/>
          <w:szCs w:val="24"/>
        </w:rPr>
      </w:pPr>
      <w:r w:rsidRPr="008F0346">
        <w:rPr>
          <w:rFonts w:ascii="Times New Roman" w:hAnsi="Times New Roman"/>
          <w:sz w:val="24"/>
          <w:szCs w:val="24"/>
        </w:rPr>
        <w:t>Воспитание толерантности, уважения к другой точке зрения, умения работать в коллективе.</w:t>
      </w:r>
    </w:p>
    <w:p w:rsidR="00591938" w:rsidRPr="008F0346" w:rsidRDefault="00591938" w:rsidP="00591938">
      <w:pPr>
        <w:spacing w:after="0" w:line="240" w:lineRule="auto"/>
        <w:jc w:val="both"/>
        <w:rPr>
          <w:rFonts w:ascii="Times New Roman" w:hAnsi="Times New Roman"/>
          <w:sz w:val="24"/>
          <w:szCs w:val="24"/>
        </w:rPr>
      </w:pPr>
    </w:p>
    <w:p w:rsidR="00591938" w:rsidRPr="008F0346" w:rsidRDefault="00591938" w:rsidP="00591938">
      <w:pPr>
        <w:spacing w:after="0" w:line="240" w:lineRule="auto"/>
        <w:jc w:val="both"/>
        <w:rPr>
          <w:rFonts w:ascii="Times New Roman" w:hAnsi="Times New Roman"/>
          <w:sz w:val="24"/>
          <w:szCs w:val="24"/>
        </w:rPr>
      </w:pPr>
      <w:r w:rsidRPr="008F0346">
        <w:rPr>
          <w:rFonts w:ascii="Times New Roman" w:hAnsi="Times New Roman"/>
          <w:b/>
          <w:sz w:val="24"/>
          <w:szCs w:val="24"/>
        </w:rPr>
        <w:t>Оборудование:</w:t>
      </w:r>
      <w:r w:rsidRPr="008F0346">
        <w:rPr>
          <w:rFonts w:ascii="Times New Roman" w:hAnsi="Times New Roman"/>
          <w:sz w:val="24"/>
          <w:szCs w:val="24"/>
        </w:rPr>
        <w:t xml:space="preserve">  мультимедийная  аппаратура, презентация, тесты документов (Конституция РФ, Семейный Кодекс РФ), ручки, бумага.</w:t>
      </w:r>
    </w:p>
    <w:p w:rsidR="00591938" w:rsidRPr="008F0346" w:rsidRDefault="00591938" w:rsidP="00591938">
      <w:pPr>
        <w:spacing w:after="0" w:line="240" w:lineRule="auto"/>
        <w:jc w:val="both"/>
        <w:rPr>
          <w:rFonts w:ascii="Times New Roman" w:hAnsi="Times New Roman"/>
          <w:b/>
          <w:sz w:val="24"/>
          <w:szCs w:val="24"/>
        </w:rPr>
      </w:pPr>
    </w:p>
    <w:p w:rsidR="00591938" w:rsidRPr="008F0346" w:rsidRDefault="00591938" w:rsidP="00591938">
      <w:pPr>
        <w:spacing w:after="0" w:line="240" w:lineRule="auto"/>
        <w:jc w:val="both"/>
        <w:rPr>
          <w:rFonts w:ascii="Times New Roman" w:hAnsi="Times New Roman"/>
          <w:b/>
          <w:sz w:val="24"/>
          <w:szCs w:val="24"/>
        </w:rPr>
      </w:pPr>
      <w:r w:rsidRPr="008F0346">
        <w:rPr>
          <w:rFonts w:ascii="Times New Roman" w:hAnsi="Times New Roman"/>
          <w:b/>
          <w:sz w:val="24"/>
          <w:szCs w:val="24"/>
        </w:rPr>
        <w:t xml:space="preserve"> Этапы урока:</w:t>
      </w:r>
    </w:p>
    <w:p w:rsidR="00591938" w:rsidRPr="008F0346" w:rsidRDefault="00591938" w:rsidP="00591938">
      <w:pPr>
        <w:pStyle w:val="a4"/>
        <w:numPr>
          <w:ilvl w:val="0"/>
          <w:numId w:val="25"/>
        </w:numPr>
        <w:spacing w:after="0" w:line="240" w:lineRule="auto"/>
        <w:ind w:left="0"/>
        <w:jc w:val="both"/>
        <w:rPr>
          <w:rFonts w:ascii="Times New Roman" w:hAnsi="Times New Roman"/>
          <w:b/>
          <w:sz w:val="24"/>
          <w:szCs w:val="24"/>
        </w:rPr>
      </w:pPr>
      <w:r w:rsidRPr="008F0346">
        <w:rPr>
          <w:rFonts w:ascii="Times New Roman" w:hAnsi="Times New Roman"/>
          <w:b/>
          <w:sz w:val="24"/>
          <w:szCs w:val="24"/>
        </w:rPr>
        <w:t>Подготовительный.</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sz w:val="24"/>
          <w:szCs w:val="24"/>
        </w:rPr>
        <w:t>Игра может проходить в течение двух уроков. Класс делится на две команды. Выбираются капитаны. Учащимся заранее объявляется тема урока, чтобы они могли её обдумать, почитать дополнительно. Судейскую команду можно не выбирать, т.к. на данном уроке  роль арбитра и ведущего играет учитель.</w:t>
      </w:r>
    </w:p>
    <w:p w:rsidR="00591938" w:rsidRPr="008F0346" w:rsidRDefault="00591938" w:rsidP="00591938">
      <w:pPr>
        <w:pStyle w:val="a4"/>
        <w:numPr>
          <w:ilvl w:val="0"/>
          <w:numId w:val="25"/>
        </w:numPr>
        <w:spacing w:after="0" w:line="240" w:lineRule="auto"/>
        <w:ind w:left="0"/>
        <w:jc w:val="both"/>
        <w:rPr>
          <w:rFonts w:ascii="Times New Roman" w:hAnsi="Times New Roman"/>
          <w:b/>
          <w:sz w:val="24"/>
          <w:szCs w:val="24"/>
        </w:rPr>
      </w:pPr>
      <w:r w:rsidRPr="008F0346">
        <w:rPr>
          <w:rFonts w:ascii="Times New Roman" w:hAnsi="Times New Roman"/>
          <w:b/>
          <w:sz w:val="24"/>
          <w:szCs w:val="24"/>
        </w:rPr>
        <w:t>Орг. момент.</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sz w:val="24"/>
          <w:szCs w:val="24"/>
        </w:rPr>
        <w:t>Учитель объявляет правила этикета во время дискуссии:</w:t>
      </w:r>
    </w:p>
    <w:p w:rsidR="00591938" w:rsidRPr="008F0346" w:rsidRDefault="00591938" w:rsidP="00591938">
      <w:pPr>
        <w:pStyle w:val="a4"/>
        <w:numPr>
          <w:ilvl w:val="0"/>
          <w:numId w:val="26"/>
        </w:numPr>
        <w:spacing w:after="0" w:line="240" w:lineRule="auto"/>
        <w:ind w:left="0"/>
        <w:jc w:val="both"/>
        <w:rPr>
          <w:rFonts w:ascii="Times New Roman" w:hAnsi="Times New Roman"/>
          <w:sz w:val="24"/>
          <w:szCs w:val="24"/>
        </w:rPr>
      </w:pPr>
      <w:r w:rsidRPr="008F0346">
        <w:rPr>
          <w:rFonts w:ascii="Times New Roman" w:hAnsi="Times New Roman"/>
          <w:sz w:val="24"/>
          <w:szCs w:val="24"/>
        </w:rPr>
        <w:t>Если говорит один, остальные слушают;</w:t>
      </w:r>
    </w:p>
    <w:p w:rsidR="00591938" w:rsidRPr="008F0346" w:rsidRDefault="00591938" w:rsidP="00591938">
      <w:pPr>
        <w:pStyle w:val="a4"/>
        <w:numPr>
          <w:ilvl w:val="0"/>
          <w:numId w:val="26"/>
        </w:numPr>
        <w:spacing w:after="0" w:line="240" w:lineRule="auto"/>
        <w:ind w:left="0"/>
        <w:jc w:val="both"/>
        <w:rPr>
          <w:rFonts w:ascii="Times New Roman" w:hAnsi="Times New Roman"/>
          <w:sz w:val="24"/>
          <w:szCs w:val="24"/>
        </w:rPr>
      </w:pPr>
      <w:r w:rsidRPr="008F0346">
        <w:rPr>
          <w:rFonts w:ascii="Times New Roman" w:hAnsi="Times New Roman"/>
          <w:sz w:val="24"/>
          <w:szCs w:val="24"/>
        </w:rPr>
        <w:lastRenderedPageBreak/>
        <w:t>Хочешь сказать, подними руку;</w:t>
      </w:r>
    </w:p>
    <w:p w:rsidR="00591938" w:rsidRPr="008F0346" w:rsidRDefault="00591938" w:rsidP="00591938">
      <w:pPr>
        <w:pStyle w:val="a4"/>
        <w:numPr>
          <w:ilvl w:val="0"/>
          <w:numId w:val="26"/>
        </w:numPr>
        <w:spacing w:after="0" w:line="240" w:lineRule="auto"/>
        <w:ind w:left="0"/>
        <w:jc w:val="both"/>
        <w:rPr>
          <w:rFonts w:ascii="Times New Roman" w:hAnsi="Times New Roman"/>
          <w:sz w:val="24"/>
          <w:szCs w:val="24"/>
        </w:rPr>
      </w:pPr>
      <w:r w:rsidRPr="008F0346">
        <w:rPr>
          <w:rFonts w:ascii="Times New Roman" w:hAnsi="Times New Roman"/>
          <w:sz w:val="24"/>
          <w:szCs w:val="24"/>
        </w:rPr>
        <w:t>Не прерывай того, кто говорит;</w:t>
      </w:r>
    </w:p>
    <w:p w:rsidR="00591938" w:rsidRPr="008F0346" w:rsidRDefault="00591938" w:rsidP="00591938">
      <w:pPr>
        <w:pStyle w:val="a4"/>
        <w:numPr>
          <w:ilvl w:val="0"/>
          <w:numId w:val="26"/>
        </w:numPr>
        <w:spacing w:after="0" w:line="240" w:lineRule="auto"/>
        <w:ind w:left="0"/>
        <w:jc w:val="both"/>
        <w:rPr>
          <w:rFonts w:ascii="Times New Roman" w:hAnsi="Times New Roman"/>
          <w:sz w:val="24"/>
          <w:szCs w:val="24"/>
        </w:rPr>
      </w:pPr>
      <w:r w:rsidRPr="008F0346">
        <w:rPr>
          <w:rFonts w:ascii="Times New Roman" w:hAnsi="Times New Roman"/>
          <w:sz w:val="24"/>
          <w:szCs w:val="24"/>
        </w:rPr>
        <w:t>Критикуй мнение, а не личность его высказывающую</w:t>
      </w:r>
      <w:r w:rsidR="00A97E9D">
        <w:rPr>
          <w:rFonts w:ascii="Times New Roman" w:hAnsi="Times New Roman"/>
          <w:sz w:val="24"/>
          <w:szCs w:val="24"/>
        </w:rPr>
        <w:t>;</w:t>
      </w:r>
    </w:p>
    <w:p w:rsidR="00591938" w:rsidRPr="008F0346" w:rsidRDefault="00591938" w:rsidP="00591938">
      <w:pPr>
        <w:pStyle w:val="a4"/>
        <w:numPr>
          <w:ilvl w:val="0"/>
          <w:numId w:val="26"/>
        </w:numPr>
        <w:spacing w:after="0" w:line="240" w:lineRule="auto"/>
        <w:ind w:left="0"/>
        <w:jc w:val="both"/>
        <w:rPr>
          <w:rFonts w:ascii="Times New Roman" w:hAnsi="Times New Roman"/>
          <w:sz w:val="24"/>
          <w:szCs w:val="24"/>
        </w:rPr>
      </w:pPr>
      <w:r w:rsidRPr="008F0346">
        <w:rPr>
          <w:rFonts w:ascii="Times New Roman" w:hAnsi="Times New Roman"/>
          <w:sz w:val="24"/>
          <w:szCs w:val="24"/>
        </w:rPr>
        <w:t>Будь краток и чётко выражай свои мысли.</w:t>
      </w:r>
    </w:p>
    <w:p w:rsidR="00591938" w:rsidRPr="008F0346" w:rsidRDefault="00591938" w:rsidP="00591938">
      <w:pPr>
        <w:pStyle w:val="a4"/>
        <w:spacing w:after="0" w:line="240" w:lineRule="auto"/>
        <w:ind w:left="0"/>
        <w:jc w:val="both"/>
        <w:rPr>
          <w:rFonts w:ascii="Times New Roman" w:hAnsi="Times New Roman"/>
          <w:sz w:val="24"/>
          <w:szCs w:val="24"/>
        </w:rPr>
      </w:pPr>
    </w:p>
    <w:p w:rsidR="00591938" w:rsidRPr="008F0346" w:rsidRDefault="00591938" w:rsidP="00591938">
      <w:pPr>
        <w:spacing w:after="0" w:line="240" w:lineRule="auto"/>
        <w:jc w:val="both"/>
        <w:rPr>
          <w:rFonts w:ascii="Times New Roman" w:hAnsi="Times New Roman"/>
          <w:sz w:val="24"/>
          <w:szCs w:val="24"/>
        </w:rPr>
      </w:pPr>
      <w:r w:rsidRPr="008F0346">
        <w:rPr>
          <w:rFonts w:ascii="Times New Roman" w:hAnsi="Times New Roman"/>
          <w:b/>
          <w:sz w:val="24"/>
          <w:szCs w:val="24"/>
        </w:rPr>
        <w:t>Учитель:</w:t>
      </w:r>
      <w:r w:rsidRPr="008F0346">
        <w:rPr>
          <w:rFonts w:ascii="Times New Roman" w:hAnsi="Times New Roman"/>
          <w:sz w:val="24"/>
          <w:szCs w:val="24"/>
        </w:rPr>
        <w:t xml:space="preserve">  В школе, изучая точные науки, вы стараетесь запомнить формулы, законы, правила. Это непременное условие, чтобы найти в</w:t>
      </w:r>
      <w:r w:rsidR="00A97E9D">
        <w:rPr>
          <w:rFonts w:ascii="Times New Roman" w:hAnsi="Times New Roman"/>
          <w:sz w:val="24"/>
          <w:szCs w:val="24"/>
        </w:rPr>
        <w:t>ерное решение, доказать теорему</w:t>
      </w:r>
      <w:r w:rsidRPr="008F0346">
        <w:rPr>
          <w:rFonts w:ascii="Times New Roman" w:hAnsi="Times New Roman"/>
          <w:sz w:val="24"/>
          <w:szCs w:val="24"/>
        </w:rPr>
        <w:t>, решить задачу.</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sz w:val="24"/>
          <w:szCs w:val="24"/>
        </w:rPr>
        <w:t>Но ни в одном учебнике нет точной формулы, применив которую, можно стать счастливым. Сегодня на уроке каждая команда попытается создать модель счастливой современной семьи. Но при этом каждая команда должн</w:t>
      </w:r>
      <w:r>
        <w:rPr>
          <w:rFonts w:ascii="Times New Roman" w:hAnsi="Times New Roman"/>
          <w:sz w:val="24"/>
          <w:szCs w:val="24"/>
        </w:rPr>
        <w:t>а отстоять свою позицию – тему.</w:t>
      </w:r>
    </w:p>
    <w:p w:rsidR="00591938" w:rsidRPr="008F0346" w:rsidRDefault="00591938" w:rsidP="00591938">
      <w:pPr>
        <w:spacing w:after="0" w:line="240" w:lineRule="auto"/>
        <w:jc w:val="both"/>
        <w:rPr>
          <w:rFonts w:ascii="Times New Roman" w:hAnsi="Times New Roman"/>
          <w:sz w:val="24"/>
          <w:szCs w:val="24"/>
        </w:rPr>
      </w:pPr>
    </w:p>
    <w:p w:rsidR="00591938" w:rsidRPr="008F0346" w:rsidRDefault="00591938" w:rsidP="00591938">
      <w:pPr>
        <w:pStyle w:val="a4"/>
        <w:numPr>
          <w:ilvl w:val="0"/>
          <w:numId w:val="25"/>
        </w:numPr>
        <w:spacing w:after="0" w:line="240" w:lineRule="auto"/>
        <w:ind w:left="0"/>
        <w:jc w:val="both"/>
        <w:rPr>
          <w:rFonts w:ascii="Times New Roman" w:hAnsi="Times New Roman"/>
          <w:b/>
          <w:sz w:val="24"/>
          <w:szCs w:val="24"/>
        </w:rPr>
      </w:pPr>
      <w:r w:rsidRPr="008F0346">
        <w:rPr>
          <w:rFonts w:ascii="Times New Roman" w:hAnsi="Times New Roman"/>
          <w:b/>
          <w:sz w:val="24"/>
          <w:szCs w:val="24"/>
        </w:rPr>
        <w:t>Жеребьёвка.</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sz w:val="24"/>
          <w:szCs w:val="24"/>
        </w:rPr>
        <w:t>Капитаны команд получают свою тему, позицию, которую они должны отстаивать в ходе дебатов.</w:t>
      </w:r>
    </w:p>
    <w:p w:rsidR="00591938" w:rsidRPr="008F0346" w:rsidRDefault="00591938" w:rsidP="00591938">
      <w:pPr>
        <w:pStyle w:val="a4"/>
        <w:spacing w:after="0" w:line="240" w:lineRule="auto"/>
        <w:ind w:left="0"/>
        <w:jc w:val="both"/>
        <w:rPr>
          <w:rFonts w:ascii="Times New Roman" w:hAnsi="Times New Roman"/>
          <w:b/>
          <w:sz w:val="24"/>
          <w:szCs w:val="24"/>
        </w:rPr>
      </w:pPr>
      <w:r w:rsidRPr="008F0346">
        <w:rPr>
          <w:rFonts w:ascii="Times New Roman" w:hAnsi="Times New Roman"/>
          <w:b/>
          <w:sz w:val="24"/>
          <w:szCs w:val="24"/>
        </w:rPr>
        <w:t>1команда – «С милым  рай и  в шалаше»</w:t>
      </w:r>
    </w:p>
    <w:p w:rsidR="00591938" w:rsidRPr="008F0346" w:rsidRDefault="00591938" w:rsidP="00591938">
      <w:pPr>
        <w:pStyle w:val="a4"/>
        <w:spacing w:after="0" w:line="240" w:lineRule="auto"/>
        <w:ind w:left="0"/>
        <w:jc w:val="both"/>
        <w:rPr>
          <w:rFonts w:ascii="Times New Roman" w:hAnsi="Times New Roman"/>
          <w:b/>
          <w:sz w:val="24"/>
          <w:szCs w:val="24"/>
        </w:rPr>
      </w:pPr>
      <w:r w:rsidRPr="008F0346">
        <w:rPr>
          <w:rFonts w:ascii="Times New Roman" w:hAnsi="Times New Roman"/>
          <w:b/>
          <w:sz w:val="24"/>
          <w:szCs w:val="24"/>
        </w:rPr>
        <w:t>2 команда – «Были бы деньги, а счастье будет»</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sz w:val="24"/>
          <w:szCs w:val="24"/>
        </w:rPr>
        <w:t>(На экране слайд презентации с темами)</w:t>
      </w:r>
    </w:p>
    <w:p w:rsidR="00591938" w:rsidRPr="008F0346" w:rsidRDefault="00591938" w:rsidP="00591938">
      <w:pPr>
        <w:pStyle w:val="a4"/>
        <w:spacing w:after="0" w:line="240" w:lineRule="auto"/>
        <w:ind w:left="0"/>
        <w:jc w:val="both"/>
        <w:rPr>
          <w:rFonts w:ascii="Times New Roman" w:hAnsi="Times New Roman"/>
          <w:sz w:val="24"/>
          <w:szCs w:val="24"/>
        </w:rPr>
      </w:pPr>
    </w:p>
    <w:p w:rsidR="00591938" w:rsidRPr="008F0346" w:rsidRDefault="00591938" w:rsidP="00591938">
      <w:pPr>
        <w:pStyle w:val="a4"/>
        <w:numPr>
          <w:ilvl w:val="0"/>
          <w:numId w:val="25"/>
        </w:numPr>
        <w:spacing w:after="0" w:line="240" w:lineRule="auto"/>
        <w:ind w:left="0"/>
        <w:jc w:val="both"/>
        <w:rPr>
          <w:rFonts w:ascii="Times New Roman" w:hAnsi="Times New Roman"/>
          <w:b/>
          <w:sz w:val="24"/>
          <w:szCs w:val="24"/>
        </w:rPr>
      </w:pPr>
      <w:r w:rsidRPr="008F0346">
        <w:rPr>
          <w:rFonts w:ascii="Times New Roman" w:hAnsi="Times New Roman"/>
          <w:b/>
          <w:sz w:val="24"/>
          <w:szCs w:val="24"/>
        </w:rPr>
        <w:t>Разминка.</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sz w:val="24"/>
          <w:szCs w:val="24"/>
        </w:rPr>
        <w:t xml:space="preserve">Учитель: Любовь – дело исключительно личное.. Никакими законами невозможно заставить человека полюбить другого. Тем не менее, государство на протяжении всей своей истории участвовало и продолжает участвовать в регулировании семейно-брачных отношений. В России основным законом, регулирующим сферу семейных отношений, является </w:t>
      </w:r>
      <w:r w:rsidRPr="008F0346">
        <w:rPr>
          <w:rFonts w:ascii="Times New Roman" w:hAnsi="Times New Roman"/>
          <w:b/>
          <w:sz w:val="24"/>
          <w:szCs w:val="24"/>
        </w:rPr>
        <w:t>Конституция РФ</w:t>
      </w:r>
      <w:r w:rsidRPr="008F0346">
        <w:rPr>
          <w:rFonts w:ascii="Times New Roman" w:hAnsi="Times New Roman"/>
          <w:sz w:val="24"/>
          <w:szCs w:val="24"/>
        </w:rPr>
        <w:t xml:space="preserve">  и  </w:t>
      </w:r>
      <w:r w:rsidRPr="008F0346">
        <w:rPr>
          <w:rFonts w:ascii="Times New Roman" w:hAnsi="Times New Roman"/>
          <w:b/>
          <w:sz w:val="24"/>
          <w:szCs w:val="24"/>
        </w:rPr>
        <w:t>Семейный кодекс РФ</w:t>
      </w:r>
      <w:r w:rsidRPr="008F0346">
        <w:rPr>
          <w:rFonts w:ascii="Times New Roman" w:hAnsi="Times New Roman"/>
          <w:sz w:val="24"/>
          <w:szCs w:val="24"/>
        </w:rPr>
        <w:t>, который был принят Государственной Думой РФ в 1995 году.</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sz w:val="24"/>
          <w:szCs w:val="24"/>
        </w:rPr>
        <w:t xml:space="preserve"> Команды получают тексты документов и отвечают на вопросы .</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sz w:val="24"/>
          <w:szCs w:val="24"/>
        </w:rPr>
        <w:t>- Какие правоотношения между родителями и детьми закрепляет Конституция РФ.</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sz w:val="24"/>
          <w:szCs w:val="24"/>
        </w:rPr>
        <w:t>- Какие правила вступления в брак закрепляет Семейный кодекс РФ</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sz w:val="24"/>
          <w:szCs w:val="24"/>
        </w:rPr>
        <w:t>Время на обдумывание 2 мин.</w:t>
      </w:r>
    </w:p>
    <w:p w:rsidR="00591938" w:rsidRPr="008F0346" w:rsidRDefault="00591938" w:rsidP="00591938">
      <w:pPr>
        <w:pStyle w:val="a4"/>
        <w:spacing w:after="0" w:line="240" w:lineRule="auto"/>
        <w:ind w:left="0"/>
        <w:jc w:val="both"/>
        <w:rPr>
          <w:rFonts w:ascii="Times New Roman" w:hAnsi="Times New Roman"/>
          <w:sz w:val="24"/>
          <w:szCs w:val="24"/>
        </w:rPr>
      </w:pPr>
    </w:p>
    <w:p w:rsidR="00591938" w:rsidRPr="008F0346" w:rsidRDefault="00591938" w:rsidP="00591938">
      <w:pPr>
        <w:pStyle w:val="a4"/>
        <w:numPr>
          <w:ilvl w:val="0"/>
          <w:numId w:val="25"/>
        </w:numPr>
        <w:spacing w:after="0" w:line="240" w:lineRule="auto"/>
        <w:ind w:left="0"/>
        <w:jc w:val="both"/>
        <w:rPr>
          <w:rFonts w:ascii="Times New Roman" w:hAnsi="Times New Roman"/>
          <w:b/>
          <w:sz w:val="24"/>
          <w:szCs w:val="24"/>
        </w:rPr>
      </w:pPr>
      <w:r w:rsidRPr="008F0346">
        <w:rPr>
          <w:rFonts w:ascii="Times New Roman" w:hAnsi="Times New Roman"/>
          <w:b/>
          <w:sz w:val="24"/>
          <w:szCs w:val="24"/>
          <w:lang w:val="en-US"/>
        </w:rPr>
        <w:t>I</w:t>
      </w:r>
      <w:r w:rsidRPr="008F0346">
        <w:rPr>
          <w:rFonts w:ascii="Times New Roman" w:hAnsi="Times New Roman"/>
          <w:b/>
          <w:sz w:val="24"/>
          <w:szCs w:val="24"/>
        </w:rPr>
        <w:t xml:space="preserve"> раунд.</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sz w:val="24"/>
          <w:szCs w:val="24"/>
        </w:rPr>
        <w:t>Команды готовят ответ на вопрос, учитывая свою тему -позицию.</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sz w:val="24"/>
          <w:szCs w:val="24"/>
        </w:rPr>
        <w:t>Вопрос: Какая должна быть разница в возрасте меду людьми, вступающими в брак.</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sz w:val="24"/>
          <w:szCs w:val="24"/>
        </w:rPr>
        <w:t>Время на обсуждение 2 мин.</w:t>
      </w:r>
    </w:p>
    <w:p w:rsidR="00591938" w:rsidRPr="008F0346" w:rsidRDefault="00591938" w:rsidP="00591938">
      <w:pPr>
        <w:pStyle w:val="a4"/>
        <w:spacing w:after="0" w:line="240" w:lineRule="auto"/>
        <w:ind w:left="0"/>
        <w:jc w:val="both"/>
        <w:rPr>
          <w:rFonts w:ascii="Times New Roman" w:hAnsi="Times New Roman"/>
          <w:b/>
          <w:sz w:val="24"/>
          <w:szCs w:val="24"/>
        </w:rPr>
      </w:pPr>
      <w:r w:rsidRPr="008F0346">
        <w:rPr>
          <w:rFonts w:ascii="Times New Roman" w:hAnsi="Times New Roman"/>
          <w:b/>
          <w:sz w:val="24"/>
          <w:szCs w:val="24"/>
        </w:rPr>
        <w:t xml:space="preserve">6 . </w:t>
      </w:r>
      <w:r w:rsidRPr="008F0346">
        <w:rPr>
          <w:rFonts w:ascii="Times New Roman" w:hAnsi="Times New Roman"/>
          <w:b/>
          <w:sz w:val="24"/>
          <w:szCs w:val="24"/>
          <w:lang w:val="en-US"/>
        </w:rPr>
        <w:t>II</w:t>
      </w:r>
      <w:r w:rsidRPr="008F0346">
        <w:rPr>
          <w:rFonts w:ascii="Times New Roman" w:hAnsi="Times New Roman"/>
          <w:b/>
          <w:sz w:val="24"/>
          <w:szCs w:val="24"/>
        </w:rPr>
        <w:t xml:space="preserve"> раунд.</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sz w:val="24"/>
          <w:szCs w:val="24"/>
        </w:rPr>
        <w:t>Учитель: Пользуясь планом команды должны создать свою модель современной семьи. А затем, учитывая свою позицию, сформулировать свою формулу семейного счастья. Время на обдумывание 7 минут.</w:t>
      </w:r>
    </w:p>
    <w:p w:rsidR="00591938" w:rsidRPr="008F0346" w:rsidRDefault="00591938" w:rsidP="00591938">
      <w:pPr>
        <w:pStyle w:val="a4"/>
        <w:spacing w:after="0" w:line="240" w:lineRule="auto"/>
        <w:ind w:left="0"/>
        <w:jc w:val="both"/>
        <w:rPr>
          <w:rFonts w:ascii="Times New Roman" w:hAnsi="Times New Roman"/>
          <w:b/>
          <w:sz w:val="24"/>
          <w:szCs w:val="24"/>
        </w:rPr>
      </w:pPr>
      <w:r w:rsidRPr="008F0346">
        <w:rPr>
          <w:rFonts w:ascii="Times New Roman" w:hAnsi="Times New Roman"/>
          <w:b/>
          <w:sz w:val="24"/>
          <w:szCs w:val="24"/>
        </w:rPr>
        <w:t>На слайде:</w:t>
      </w:r>
    </w:p>
    <w:p w:rsidR="00591938" w:rsidRPr="008F0346" w:rsidRDefault="00591938" w:rsidP="00591938">
      <w:pPr>
        <w:pStyle w:val="a4"/>
        <w:spacing w:after="0" w:line="240" w:lineRule="auto"/>
        <w:ind w:left="0"/>
        <w:jc w:val="both"/>
        <w:rPr>
          <w:rFonts w:ascii="Times New Roman" w:hAnsi="Times New Roman"/>
          <w:b/>
          <w:sz w:val="24"/>
          <w:szCs w:val="24"/>
        </w:rPr>
      </w:pPr>
      <w:r w:rsidRPr="008F0346">
        <w:rPr>
          <w:rFonts w:ascii="Times New Roman" w:hAnsi="Times New Roman"/>
          <w:b/>
          <w:sz w:val="24"/>
          <w:szCs w:val="24"/>
        </w:rPr>
        <w:t>Модель современной семьи:</w:t>
      </w:r>
    </w:p>
    <w:p w:rsidR="00591938" w:rsidRPr="008F0346" w:rsidRDefault="00591938" w:rsidP="00591938">
      <w:pPr>
        <w:pStyle w:val="a4"/>
        <w:numPr>
          <w:ilvl w:val="0"/>
          <w:numId w:val="27"/>
        </w:numPr>
        <w:spacing w:after="0" w:line="240" w:lineRule="auto"/>
        <w:ind w:left="0"/>
        <w:jc w:val="both"/>
        <w:rPr>
          <w:rFonts w:ascii="Times New Roman" w:hAnsi="Times New Roman"/>
          <w:sz w:val="24"/>
          <w:szCs w:val="24"/>
        </w:rPr>
      </w:pPr>
      <w:r w:rsidRPr="008F0346">
        <w:rPr>
          <w:rFonts w:ascii="Times New Roman" w:hAnsi="Times New Roman"/>
          <w:sz w:val="24"/>
          <w:szCs w:val="24"/>
        </w:rPr>
        <w:t>Материальное обеспечение.</w:t>
      </w:r>
    </w:p>
    <w:p w:rsidR="00591938" w:rsidRPr="008F0346" w:rsidRDefault="00591938" w:rsidP="00591938">
      <w:pPr>
        <w:pStyle w:val="a4"/>
        <w:numPr>
          <w:ilvl w:val="0"/>
          <w:numId w:val="27"/>
        </w:numPr>
        <w:spacing w:after="0" w:line="240" w:lineRule="auto"/>
        <w:ind w:left="0"/>
        <w:jc w:val="both"/>
        <w:rPr>
          <w:rFonts w:ascii="Times New Roman" w:hAnsi="Times New Roman"/>
          <w:sz w:val="24"/>
          <w:szCs w:val="24"/>
        </w:rPr>
      </w:pPr>
      <w:r w:rsidRPr="008F0346">
        <w:rPr>
          <w:rFonts w:ascii="Times New Roman" w:hAnsi="Times New Roman"/>
          <w:sz w:val="24"/>
          <w:szCs w:val="24"/>
        </w:rPr>
        <w:t>Распределение обязанностей по дому.</w:t>
      </w:r>
    </w:p>
    <w:p w:rsidR="00591938" w:rsidRPr="008F0346" w:rsidRDefault="00591938" w:rsidP="00591938">
      <w:pPr>
        <w:pStyle w:val="a4"/>
        <w:numPr>
          <w:ilvl w:val="0"/>
          <w:numId w:val="27"/>
        </w:numPr>
        <w:spacing w:after="0" w:line="240" w:lineRule="auto"/>
        <w:ind w:left="0"/>
        <w:jc w:val="both"/>
        <w:rPr>
          <w:rFonts w:ascii="Times New Roman" w:hAnsi="Times New Roman"/>
          <w:sz w:val="24"/>
          <w:szCs w:val="24"/>
        </w:rPr>
      </w:pPr>
      <w:r w:rsidRPr="008F0346">
        <w:rPr>
          <w:rFonts w:ascii="Times New Roman" w:hAnsi="Times New Roman"/>
          <w:sz w:val="24"/>
          <w:szCs w:val="24"/>
        </w:rPr>
        <w:t>Количество детей.</w:t>
      </w:r>
    </w:p>
    <w:p w:rsidR="00591938" w:rsidRPr="008F0346" w:rsidRDefault="00591938" w:rsidP="00591938">
      <w:pPr>
        <w:pStyle w:val="a4"/>
        <w:numPr>
          <w:ilvl w:val="0"/>
          <w:numId w:val="27"/>
        </w:numPr>
        <w:spacing w:after="0" w:line="240" w:lineRule="auto"/>
        <w:ind w:left="0"/>
        <w:jc w:val="both"/>
        <w:rPr>
          <w:rFonts w:ascii="Times New Roman" w:hAnsi="Times New Roman"/>
          <w:sz w:val="24"/>
          <w:szCs w:val="24"/>
        </w:rPr>
      </w:pPr>
      <w:r w:rsidRPr="008F0346">
        <w:rPr>
          <w:rFonts w:ascii="Times New Roman" w:hAnsi="Times New Roman"/>
          <w:sz w:val="24"/>
          <w:szCs w:val="24"/>
        </w:rPr>
        <w:t>Духовная сторона семейных взаимоотношений.</w:t>
      </w:r>
    </w:p>
    <w:p w:rsidR="00591938" w:rsidRPr="008F0346" w:rsidRDefault="00591938" w:rsidP="00591938">
      <w:pPr>
        <w:pStyle w:val="a4"/>
        <w:numPr>
          <w:ilvl w:val="0"/>
          <w:numId w:val="27"/>
        </w:numPr>
        <w:spacing w:after="0" w:line="240" w:lineRule="auto"/>
        <w:ind w:left="0"/>
        <w:jc w:val="both"/>
        <w:rPr>
          <w:rFonts w:ascii="Times New Roman" w:hAnsi="Times New Roman"/>
          <w:sz w:val="24"/>
          <w:szCs w:val="24"/>
        </w:rPr>
      </w:pPr>
      <w:r w:rsidRPr="008F0346">
        <w:rPr>
          <w:rFonts w:ascii="Times New Roman" w:hAnsi="Times New Roman"/>
          <w:sz w:val="24"/>
          <w:szCs w:val="24"/>
        </w:rPr>
        <w:t>Организация свободного времени.</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sz w:val="24"/>
          <w:szCs w:val="24"/>
        </w:rPr>
        <w:t>(Капитан распределяет, кто из членов команды отстаивает свою точку зрения в ходе дебатов)</w:t>
      </w:r>
    </w:p>
    <w:p w:rsidR="00591938" w:rsidRPr="008F0346" w:rsidRDefault="00591938" w:rsidP="00591938">
      <w:pPr>
        <w:pStyle w:val="a4"/>
        <w:numPr>
          <w:ilvl w:val="0"/>
          <w:numId w:val="25"/>
        </w:numPr>
        <w:spacing w:after="0" w:line="240" w:lineRule="auto"/>
        <w:ind w:left="0"/>
        <w:jc w:val="both"/>
        <w:rPr>
          <w:rFonts w:ascii="Times New Roman" w:hAnsi="Times New Roman"/>
          <w:b/>
          <w:sz w:val="24"/>
          <w:szCs w:val="24"/>
        </w:rPr>
      </w:pPr>
      <w:r w:rsidRPr="008F0346">
        <w:rPr>
          <w:rFonts w:ascii="Times New Roman" w:hAnsi="Times New Roman"/>
          <w:b/>
          <w:sz w:val="24"/>
          <w:szCs w:val="24"/>
        </w:rPr>
        <w:t>Подведение итогов.</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sz w:val="24"/>
          <w:szCs w:val="24"/>
        </w:rPr>
        <w:t>После дискуссии капитаны или кто-то из членов команды формулирует формулу семейного счастья, отстаивая свою тему, заданную во время жеребьёвки.</w:t>
      </w:r>
    </w:p>
    <w:p w:rsidR="00591938" w:rsidRPr="008F0346" w:rsidRDefault="00591938" w:rsidP="00591938">
      <w:pPr>
        <w:pStyle w:val="a4"/>
        <w:spacing w:after="0" w:line="240" w:lineRule="auto"/>
        <w:ind w:left="0"/>
        <w:jc w:val="both"/>
        <w:rPr>
          <w:rFonts w:ascii="Times New Roman" w:hAnsi="Times New Roman"/>
          <w:sz w:val="24"/>
          <w:szCs w:val="24"/>
        </w:rPr>
      </w:pP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b/>
          <w:sz w:val="24"/>
          <w:szCs w:val="24"/>
        </w:rPr>
        <w:lastRenderedPageBreak/>
        <w:t>Учитель</w:t>
      </w:r>
      <w:r w:rsidRPr="008F0346">
        <w:rPr>
          <w:rFonts w:ascii="Times New Roman" w:hAnsi="Times New Roman"/>
          <w:sz w:val="24"/>
          <w:szCs w:val="24"/>
        </w:rPr>
        <w:t>: Я благодарю всех участников дебатов за участие в игре, за вашу активную жизненную позицию. Желаю, чтобы у вас в будущем была счастливая семья.</w:t>
      </w:r>
    </w:p>
    <w:p w:rsidR="00591938" w:rsidRPr="008F0346" w:rsidRDefault="00591938" w:rsidP="00591938">
      <w:pPr>
        <w:pStyle w:val="a4"/>
        <w:spacing w:after="0" w:line="240" w:lineRule="auto"/>
        <w:ind w:left="0"/>
        <w:jc w:val="both"/>
        <w:rPr>
          <w:rFonts w:ascii="Times New Roman" w:hAnsi="Times New Roman"/>
          <w:sz w:val="24"/>
          <w:szCs w:val="24"/>
        </w:rPr>
      </w:pPr>
      <w:r w:rsidRPr="008F0346">
        <w:rPr>
          <w:rFonts w:ascii="Times New Roman" w:hAnsi="Times New Roman"/>
          <w:b/>
          <w:sz w:val="24"/>
          <w:szCs w:val="24"/>
        </w:rPr>
        <w:t>Мне хочется сказать вам своё мнение: даже настоящая любовь, скреплённая браком, может пройти. Но многие люди берегут в браке другие чувства, которые приходят на смену любви, - глубокое уважение к супругу, благодарность за семейное благополучие и уют, привязанность к детям.</w:t>
      </w:r>
    </w:p>
    <w:p w:rsidR="00591938" w:rsidRPr="008F0346" w:rsidRDefault="00591938" w:rsidP="00591938">
      <w:pPr>
        <w:spacing w:after="0" w:line="240" w:lineRule="auto"/>
        <w:jc w:val="both"/>
        <w:rPr>
          <w:rFonts w:ascii="Times New Roman" w:hAnsi="Times New Roman"/>
          <w:sz w:val="24"/>
          <w:szCs w:val="24"/>
        </w:rPr>
      </w:pPr>
      <w:r w:rsidRPr="008F0346">
        <w:rPr>
          <w:rFonts w:ascii="Times New Roman" w:hAnsi="Times New Roman"/>
          <w:sz w:val="24"/>
          <w:szCs w:val="24"/>
        </w:rPr>
        <w:t>Закончить урок хочу словами французского писателя А.Сент-Экзюпери</w:t>
      </w:r>
    </w:p>
    <w:p w:rsidR="00591938" w:rsidRPr="009C5E9A" w:rsidRDefault="00591938" w:rsidP="00591938">
      <w:pPr>
        <w:spacing w:before="100" w:beforeAutospacing="1" w:after="100" w:afterAutospacing="1" w:line="240" w:lineRule="atLeast"/>
        <w:rPr>
          <w:rFonts w:ascii="Times New Roman" w:eastAsia="Times New Roman" w:hAnsi="Times New Roman" w:cs="Times New Roman"/>
          <w:sz w:val="24"/>
          <w:szCs w:val="24"/>
          <w:lang w:eastAsia="ru-RU"/>
        </w:rPr>
      </w:pPr>
      <w:r w:rsidRPr="00AF4BAA">
        <w:rPr>
          <w:rFonts w:ascii="Times New Roman" w:hAnsi="Times New Roman"/>
          <w:b/>
          <w:sz w:val="24"/>
          <w:szCs w:val="24"/>
          <w:u w:val="single"/>
        </w:rPr>
        <w:t>«Любить – это значит смотреть не  друг на друга, а смотреть в одном направле</w:t>
      </w:r>
      <w:r w:rsidR="00A97E9D" w:rsidRPr="00AF4BAA">
        <w:rPr>
          <w:rFonts w:ascii="Times New Roman" w:eastAsia="Times New Roman" w:hAnsi="Times New Roman" w:cs="Times New Roman"/>
          <w:b/>
          <w:sz w:val="24"/>
          <w:szCs w:val="24"/>
          <w:u w:val="single"/>
          <w:lang w:eastAsia="ru-RU"/>
        </w:rPr>
        <w:t>нии</w:t>
      </w:r>
      <w:r w:rsidR="00A97E9D">
        <w:rPr>
          <w:rFonts w:ascii="Times New Roman" w:eastAsia="Times New Roman" w:hAnsi="Times New Roman" w:cs="Times New Roman"/>
          <w:sz w:val="24"/>
          <w:szCs w:val="24"/>
          <w:lang w:eastAsia="ru-RU"/>
        </w:rPr>
        <w:t>.</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Одной из главных задач учителя является сегодня научить анализировать факты и события, обобщать их, формулировать и обосновывать свою точку зрения; приучать не бояться своей личной позиции, и четко осознавать на базе каких данных она сформировалась.</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Непосредственно технология “Дебаты” позволяет реализовать следующие задачи:</w:t>
      </w:r>
    </w:p>
    <w:p w:rsidR="009C5E9A" w:rsidRPr="009C5E9A" w:rsidRDefault="009C5E9A" w:rsidP="009C5E9A">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способствовать становлению гражданского общества в России;</w:t>
      </w:r>
    </w:p>
    <w:p w:rsidR="009C5E9A" w:rsidRPr="009C5E9A" w:rsidRDefault="009C5E9A" w:rsidP="009C5E9A">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развивать следующие навыки: толерантность, партнерское общение, цивилизованную дискуссию;</w:t>
      </w:r>
    </w:p>
    <w:p w:rsidR="009C5E9A" w:rsidRPr="009C5E9A" w:rsidRDefault="009C5E9A" w:rsidP="009C5E9A">
      <w:pPr>
        <w:numPr>
          <w:ilvl w:val="0"/>
          <w:numId w:val="8"/>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формировать логическое и критическое мышление, навыки риторики, способность работать в команде и концентрировать на сути проблемы, навыки поисковой и исследовательской деятельности.</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Учащиеся являются активными исследователями информации; им необходимо уметь использовать полученные на уроках знания</w:t>
      </w:r>
      <w:r w:rsidR="00DE673B">
        <w:rPr>
          <w:rFonts w:ascii="Times New Roman" w:eastAsia="Times New Roman" w:hAnsi="Times New Roman" w:cs="Times New Roman"/>
          <w:sz w:val="24"/>
          <w:szCs w:val="24"/>
          <w:lang w:eastAsia="ru-RU"/>
        </w:rPr>
        <w:t>,</w:t>
      </w:r>
      <w:r w:rsidRPr="009C5E9A">
        <w:rPr>
          <w:rFonts w:ascii="Times New Roman" w:eastAsia="Times New Roman" w:hAnsi="Times New Roman" w:cs="Times New Roman"/>
          <w:sz w:val="24"/>
          <w:szCs w:val="24"/>
          <w:lang w:eastAsia="ru-RU"/>
        </w:rPr>
        <w:t xml:space="preserve"> отказываться от шаблонов. Для успешной полемики школьникам необходимо владеть большим объемом информации, находить необходимую информацию и обрабатывать её. Кроме того, игровая, соревновательная форма проведения “Дебатов” позволяет разобрать и закрепить изучаемый материал в неформальной обстановке.</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Походу работы ребята должны доказывать какую-либо точку зрения вне зависимости от своих личных убеждений. С одной стороны, это помогает учащимся воспринимать неоднозначность многих фактов, не отстраняться от противоположных утверждений. С другой, подросткам дается возможность доказать любое утверждение, даже то, с которым они не согласны, что может привести к разрушению убеждений и нравственных установок личности. Чтоб</w:t>
      </w:r>
      <w:r w:rsidR="00DE673B">
        <w:rPr>
          <w:rFonts w:ascii="Times New Roman" w:eastAsia="Times New Roman" w:hAnsi="Times New Roman" w:cs="Times New Roman"/>
          <w:sz w:val="24"/>
          <w:szCs w:val="24"/>
          <w:lang w:eastAsia="ru-RU"/>
        </w:rPr>
        <w:t>ы избежать подобного результата  с</w:t>
      </w:r>
      <w:r w:rsidRPr="009C5E9A">
        <w:rPr>
          <w:rFonts w:ascii="Times New Roman" w:eastAsia="Times New Roman" w:hAnsi="Times New Roman" w:cs="Times New Roman"/>
          <w:sz w:val="24"/>
          <w:szCs w:val="24"/>
          <w:lang w:eastAsia="ru-RU"/>
        </w:rPr>
        <w:t>уществуют определенные ограничения в выборе тем: нельзя обсуждать вопросы, связанные с религиозными, национальными и политическими убеждениями. Более сложным моментом является сохранение командного духа, недопущение такой ситуации, когда победа команды зависит от выступлений одного игрока.</w:t>
      </w:r>
    </w:p>
    <w:p w:rsidR="009C5E9A" w:rsidRPr="009C5E9A" w:rsidRDefault="009C5E9A" w:rsidP="009C5E9A">
      <w:pPr>
        <w:spacing w:after="120" w:line="240" w:lineRule="auto"/>
        <w:rPr>
          <w:rFonts w:ascii="Times New Roman" w:eastAsia="Times New Roman" w:hAnsi="Times New Roman" w:cs="Times New Roman"/>
          <w:b/>
          <w:bCs/>
          <w:sz w:val="24"/>
          <w:szCs w:val="24"/>
          <w:lang w:eastAsia="ru-RU"/>
        </w:rPr>
      </w:pPr>
      <w:r w:rsidRPr="009C5E9A">
        <w:rPr>
          <w:rFonts w:ascii="Times New Roman" w:eastAsia="Times New Roman" w:hAnsi="Times New Roman" w:cs="Times New Roman"/>
          <w:b/>
          <w:bCs/>
          <w:sz w:val="24"/>
          <w:szCs w:val="24"/>
          <w:lang w:eastAsia="ru-RU"/>
        </w:rPr>
        <w:t>Этапы работы.</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1. Работа с информацией. Школьники находят и отбирают информацию по предложенной теме.</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2. Работа с текстом информации. Учащиеся выделяют главное, критически осмысливают материал, анализируют и сопоставляют с имеющимися знаниями.</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3. Составление речи, раскрывающей предложенный тезис. Структурирование своего выступления так, чтобы оно включало нужную информацию и одновременно было эмоциональным и интересным по форме.</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4. Построение линии аргументации, доказательной базы.</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5. Построение линии опровержения.</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lastRenderedPageBreak/>
        <w:t>6. Ознакомление с правилами этикета полемики.</w:t>
      </w:r>
    </w:p>
    <w:p w:rsidR="009C5E9A" w:rsidRPr="009C5E9A" w:rsidRDefault="009C5E9A" w:rsidP="009C5E9A">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Быть честным, используя ту или иную информацию.</w:t>
      </w:r>
    </w:p>
    <w:p w:rsidR="009C5E9A" w:rsidRPr="009C5E9A" w:rsidRDefault="009C5E9A" w:rsidP="009C5E9A">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Быть справедливым, учитывая возможность существования различных точек зрения.</w:t>
      </w:r>
    </w:p>
    <w:p w:rsidR="009C5E9A" w:rsidRPr="009C5E9A" w:rsidRDefault="009C5E9A" w:rsidP="009C5E9A">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Ясно излагать свои мысли и идеи, строить доказательство.</w:t>
      </w:r>
    </w:p>
    <w:p w:rsidR="009C5E9A" w:rsidRPr="009C5E9A" w:rsidRDefault="009C5E9A" w:rsidP="009C5E9A">
      <w:pPr>
        <w:numPr>
          <w:ilvl w:val="0"/>
          <w:numId w:val="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Уважать другого</w:t>
      </w:r>
      <w:r w:rsidR="00DE673B">
        <w:rPr>
          <w:rFonts w:ascii="Times New Roman" w:eastAsia="Times New Roman" w:hAnsi="Times New Roman" w:cs="Times New Roman"/>
          <w:sz w:val="24"/>
          <w:szCs w:val="24"/>
          <w:lang w:eastAsia="ru-RU"/>
        </w:rPr>
        <w:t xml:space="preserve">  человека</w:t>
      </w:r>
      <w:r w:rsidRPr="009C5E9A">
        <w:rPr>
          <w:rFonts w:ascii="Times New Roman" w:eastAsia="Times New Roman" w:hAnsi="Times New Roman" w:cs="Times New Roman"/>
          <w:sz w:val="24"/>
          <w:szCs w:val="24"/>
          <w:lang w:eastAsia="ru-RU"/>
        </w:rPr>
        <w:t>, искать решение совместными усилиями</w:t>
      </w:r>
      <w:r w:rsidR="00DE673B">
        <w:rPr>
          <w:rFonts w:ascii="Times New Roman" w:eastAsia="Times New Roman" w:hAnsi="Times New Roman" w:cs="Times New Roman"/>
          <w:sz w:val="24"/>
          <w:szCs w:val="24"/>
          <w:lang w:eastAsia="ru-RU"/>
        </w:rPr>
        <w:t>.</w:t>
      </w:r>
    </w:p>
    <w:p w:rsid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Все сказанное выше показывает положительную сторону использования данной технологии в учебной и воспитательной целях.</w:t>
      </w:r>
    </w:p>
    <w:p w:rsidR="00A92945" w:rsidRDefault="00A92945" w:rsidP="009C5E9A">
      <w:pPr>
        <w:spacing w:after="120" w:line="240" w:lineRule="auto"/>
        <w:rPr>
          <w:rFonts w:ascii="Times New Roman" w:eastAsia="Times New Roman" w:hAnsi="Times New Roman" w:cs="Times New Roman"/>
          <w:sz w:val="24"/>
          <w:szCs w:val="24"/>
          <w:lang w:eastAsia="ru-RU"/>
        </w:rPr>
      </w:pPr>
    </w:p>
    <w:p w:rsidR="00A92945" w:rsidRDefault="00A92945" w:rsidP="00A92945">
      <w:pPr>
        <w:shd w:val="clear" w:color="auto" w:fill="FFFFFF"/>
        <w:spacing w:after="150" w:line="300" w:lineRule="atLeast"/>
        <w:jc w:val="center"/>
        <w:rPr>
          <w:rFonts w:ascii="Times New Roman" w:eastAsia="Times New Roman" w:hAnsi="Times New Roman" w:cs="Times New Roman"/>
          <w:b/>
          <w:bCs/>
          <w:i/>
          <w:iCs/>
          <w:color w:val="333333"/>
          <w:sz w:val="24"/>
          <w:szCs w:val="24"/>
          <w:lang w:eastAsia="ru-RU"/>
        </w:rPr>
      </w:pPr>
      <w:r w:rsidRPr="00AF4BAA">
        <w:rPr>
          <w:rFonts w:ascii="Times New Roman" w:eastAsia="Times New Roman" w:hAnsi="Times New Roman" w:cs="Times New Roman"/>
          <w:b/>
          <w:bCs/>
          <w:i/>
          <w:iCs/>
          <w:color w:val="333333"/>
          <w:sz w:val="24"/>
          <w:szCs w:val="24"/>
          <w:lang w:eastAsia="ru-RU"/>
        </w:rPr>
        <w:t>Компоненты овладения знаниями при системно-деятельностном подходе:</w:t>
      </w:r>
    </w:p>
    <w:p w:rsidR="00AF4BAA" w:rsidRPr="00AF4BAA" w:rsidRDefault="00AF4BAA" w:rsidP="00A92945">
      <w:pPr>
        <w:shd w:val="clear" w:color="auto" w:fill="FFFFFF"/>
        <w:spacing w:after="150" w:line="300" w:lineRule="atLeast"/>
        <w:jc w:val="center"/>
        <w:rPr>
          <w:rFonts w:ascii="Times New Roman" w:eastAsia="Times New Roman" w:hAnsi="Times New Roman" w:cs="Times New Roman"/>
          <w:color w:val="333333"/>
          <w:sz w:val="24"/>
          <w:szCs w:val="24"/>
          <w:lang w:eastAsia="ru-RU"/>
        </w:rPr>
      </w:pPr>
    </w:p>
    <w:p w:rsidR="00A92945" w:rsidRPr="00AF4BAA" w:rsidRDefault="00A92945" w:rsidP="00A92945">
      <w:pPr>
        <w:shd w:val="clear" w:color="auto" w:fill="FFFFFF"/>
        <w:spacing w:after="150" w:line="300" w:lineRule="atLeast"/>
        <w:rPr>
          <w:rFonts w:ascii="Times New Roman" w:eastAsia="Times New Roman" w:hAnsi="Times New Roman" w:cs="Times New Roman"/>
          <w:color w:val="333333"/>
          <w:sz w:val="24"/>
          <w:szCs w:val="24"/>
          <w:lang w:eastAsia="ru-RU"/>
        </w:rPr>
      </w:pPr>
      <w:r w:rsidRPr="00AF4BAA">
        <w:rPr>
          <w:rFonts w:ascii="Times New Roman" w:eastAsia="Times New Roman" w:hAnsi="Times New Roman" w:cs="Times New Roman"/>
          <w:color w:val="333333"/>
          <w:sz w:val="24"/>
          <w:szCs w:val="24"/>
          <w:lang w:eastAsia="ru-RU"/>
        </w:rPr>
        <w:t>1.Восприятие информации</w:t>
      </w:r>
    </w:p>
    <w:p w:rsidR="00A92945" w:rsidRPr="00AF4BAA" w:rsidRDefault="00A92945" w:rsidP="00A92945">
      <w:pPr>
        <w:shd w:val="clear" w:color="auto" w:fill="FFFFFF"/>
        <w:spacing w:after="150" w:line="300" w:lineRule="atLeast"/>
        <w:rPr>
          <w:rFonts w:ascii="Times New Roman" w:eastAsia="Times New Roman" w:hAnsi="Times New Roman" w:cs="Times New Roman"/>
          <w:color w:val="333333"/>
          <w:sz w:val="24"/>
          <w:szCs w:val="24"/>
          <w:lang w:eastAsia="ru-RU"/>
        </w:rPr>
      </w:pPr>
      <w:r w:rsidRPr="00AF4BAA">
        <w:rPr>
          <w:rFonts w:ascii="Times New Roman" w:eastAsia="Times New Roman" w:hAnsi="Times New Roman" w:cs="Times New Roman"/>
          <w:color w:val="333333"/>
          <w:sz w:val="24"/>
          <w:szCs w:val="24"/>
          <w:lang w:eastAsia="ru-RU"/>
        </w:rPr>
        <w:t>2.Анализ полученной информации</w:t>
      </w:r>
    </w:p>
    <w:p w:rsidR="00A92945" w:rsidRPr="00AF4BAA" w:rsidRDefault="00A92945" w:rsidP="00A92945">
      <w:pPr>
        <w:shd w:val="clear" w:color="auto" w:fill="FFFFFF"/>
        <w:spacing w:after="150" w:line="300" w:lineRule="atLeast"/>
        <w:rPr>
          <w:rFonts w:ascii="Times New Roman" w:eastAsia="Times New Roman" w:hAnsi="Times New Roman" w:cs="Times New Roman"/>
          <w:color w:val="333333"/>
          <w:sz w:val="24"/>
          <w:szCs w:val="24"/>
          <w:lang w:eastAsia="ru-RU"/>
        </w:rPr>
      </w:pPr>
      <w:r w:rsidRPr="00AF4BAA">
        <w:rPr>
          <w:rFonts w:ascii="Times New Roman" w:eastAsia="Times New Roman" w:hAnsi="Times New Roman" w:cs="Times New Roman"/>
          <w:color w:val="333333"/>
          <w:sz w:val="24"/>
          <w:szCs w:val="24"/>
          <w:lang w:eastAsia="ru-RU"/>
        </w:rPr>
        <w:t>3.Запоминание (создание образа)</w:t>
      </w:r>
    </w:p>
    <w:p w:rsidR="00A92945" w:rsidRPr="00AF4BAA" w:rsidRDefault="00A92945" w:rsidP="00A92945">
      <w:pPr>
        <w:shd w:val="clear" w:color="auto" w:fill="FFFFFF"/>
        <w:spacing w:after="150" w:line="300" w:lineRule="atLeast"/>
        <w:rPr>
          <w:rFonts w:ascii="Times New Roman" w:eastAsia="Times New Roman" w:hAnsi="Times New Roman" w:cs="Times New Roman"/>
          <w:color w:val="333333"/>
          <w:sz w:val="24"/>
          <w:szCs w:val="24"/>
          <w:lang w:eastAsia="ru-RU"/>
        </w:rPr>
      </w:pPr>
      <w:r w:rsidRPr="00AF4BAA">
        <w:rPr>
          <w:rFonts w:ascii="Times New Roman" w:eastAsia="Times New Roman" w:hAnsi="Times New Roman" w:cs="Times New Roman"/>
          <w:color w:val="333333"/>
          <w:sz w:val="24"/>
          <w:szCs w:val="24"/>
          <w:lang w:eastAsia="ru-RU"/>
        </w:rPr>
        <w:t>4.</w:t>
      </w:r>
      <w:r w:rsidR="00AF4BAA">
        <w:rPr>
          <w:rFonts w:ascii="Times New Roman" w:eastAsia="Times New Roman" w:hAnsi="Times New Roman" w:cs="Times New Roman"/>
          <w:color w:val="333333"/>
          <w:sz w:val="24"/>
          <w:szCs w:val="24"/>
          <w:lang w:eastAsia="ru-RU"/>
        </w:rPr>
        <w:t>Самооценка.</w:t>
      </w:r>
    </w:p>
    <w:p w:rsidR="00A92945" w:rsidRPr="00AF4BAA" w:rsidRDefault="00A92945" w:rsidP="00A92945">
      <w:pPr>
        <w:shd w:val="clear" w:color="auto" w:fill="FFFFFF"/>
        <w:spacing w:after="150" w:line="300" w:lineRule="atLeast"/>
        <w:rPr>
          <w:rFonts w:ascii="Times New Roman" w:eastAsia="Times New Roman" w:hAnsi="Times New Roman" w:cs="Times New Roman"/>
          <w:color w:val="333333"/>
          <w:sz w:val="24"/>
          <w:szCs w:val="24"/>
          <w:lang w:eastAsia="ru-RU"/>
        </w:rPr>
      </w:pPr>
      <w:r w:rsidRPr="00AF4BAA">
        <w:rPr>
          <w:rFonts w:ascii="Times New Roman" w:eastAsia="Times New Roman" w:hAnsi="Times New Roman" w:cs="Times New Roman"/>
          <w:b/>
          <w:bCs/>
          <w:i/>
          <w:iCs/>
          <w:color w:val="333333"/>
          <w:sz w:val="24"/>
          <w:szCs w:val="24"/>
          <w:lang w:eastAsia="ru-RU"/>
        </w:rPr>
        <w:t>Этапы познавательной деятельности</w:t>
      </w:r>
      <w:r w:rsidR="00AF4BAA">
        <w:rPr>
          <w:rFonts w:ascii="Times New Roman" w:eastAsia="Times New Roman" w:hAnsi="Times New Roman" w:cs="Times New Roman"/>
          <w:b/>
          <w:bCs/>
          <w:i/>
          <w:iCs/>
          <w:color w:val="333333"/>
          <w:sz w:val="24"/>
          <w:szCs w:val="24"/>
          <w:lang w:eastAsia="ru-RU"/>
        </w:rPr>
        <w:t>:</w:t>
      </w:r>
    </w:p>
    <w:p w:rsidR="00A92945" w:rsidRPr="00AF4BAA" w:rsidRDefault="00A92945" w:rsidP="00A92945">
      <w:pPr>
        <w:numPr>
          <w:ilvl w:val="0"/>
          <w:numId w:val="13"/>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AF4BAA">
        <w:rPr>
          <w:rFonts w:ascii="Times New Roman" w:eastAsia="Times New Roman" w:hAnsi="Times New Roman" w:cs="Times New Roman"/>
          <w:i/>
          <w:iCs/>
          <w:color w:val="333333"/>
          <w:sz w:val="24"/>
          <w:szCs w:val="24"/>
          <w:lang w:eastAsia="ru-RU"/>
        </w:rPr>
        <w:t>этап мотивационно-ориентировочный;</w:t>
      </w:r>
    </w:p>
    <w:p w:rsidR="00A92945" w:rsidRPr="00AF4BAA" w:rsidRDefault="00A92945" w:rsidP="00A92945">
      <w:pPr>
        <w:numPr>
          <w:ilvl w:val="0"/>
          <w:numId w:val="13"/>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AF4BAA">
        <w:rPr>
          <w:rFonts w:ascii="Times New Roman" w:eastAsia="Times New Roman" w:hAnsi="Times New Roman" w:cs="Times New Roman"/>
          <w:i/>
          <w:iCs/>
          <w:color w:val="333333"/>
          <w:sz w:val="24"/>
          <w:szCs w:val="24"/>
          <w:lang w:eastAsia="ru-RU"/>
        </w:rPr>
        <w:t>этап уяснения знаний;</w:t>
      </w:r>
    </w:p>
    <w:p w:rsidR="00A92945" w:rsidRPr="00AF4BAA" w:rsidRDefault="00A92945" w:rsidP="00A92945">
      <w:pPr>
        <w:numPr>
          <w:ilvl w:val="0"/>
          <w:numId w:val="13"/>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AF4BAA">
        <w:rPr>
          <w:rFonts w:ascii="Times New Roman" w:eastAsia="Times New Roman" w:hAnsi="Times New Roman" w:cs="Times New Roman"/>
          <w:i/>
          <w:iCs/>
          <w:color w:val="333333"/>
          <w:sz w:val="24"/>
          <w:szCs w:val="24"/>
          <w:lang w:eastAsia="ru-RU"/>
        </w:rPr>
        <w:t>этап отработки умений (навыков);</w:t>
      </w:r>
    </w:p>
    <w:p w:rsidR="00A92945" w:rsidRPr="00AF4BAA" w:rsidRDefault="00A92945" w:rsidP="00A92945">
      <w:pPr>
        <w:numPr>
          <w:ilvl w:val="0"/>
          <w:numId w:val="13"/>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AF4BAA">
        <w:rPr>
          <w:rFonts w:ascii="Times New Roman" w:eastAsia="Times New Roman" w:hAnsi="Times New Roman" w:cs="Times New Roman"/>
          <w:i/>
          <w:iCs/>
          <w:color w:val="333333"/>
          <w:sz w:val="24"/>
          <w:szCs w:val="24"/>
          <w:lang w:eastAsia="ru-RU"/>
        </w:rPr>
        <w:t>этап контроля</w:t>
      </w:r>
      <w:r w:rsidR="00AF4BAA">
        <w:rPr>
          <w:rFonts w:ascii="Times New Roman" w:eastAsia="Times New Roman" w:hAnsi="Times New Roman" w:cs="Times New Roman"/>
          <w:i/>
          <w:iCs/>
          <w:color w:val="333333"/>
          <w:sz w:val="24"/>
          <w:szCs w:val="24"/>
          <w:lang w:eastAsia="ru-RU"/>
        </w:rPr>
        <w:t>.</w:t>
      </w:r>
    </w:p>
    <w:p w:rsidR="00A92945" w:rsidRPr="00AF4BAA" w:rsidRDefault="00A92945" w:rsidP="009C5E9A">
      <w:pPr>
        <w:spacing w:after="120" w:line="240" w:lineRule="auto"/>
        <w:rPr>
          <w:rFonts w:ascii="Times New Roman" w:eastAsia="Times New Roman" w:hAnsi="Times New Roman" w:cs="Times New Roman"/>
          <w:sz w:val="24"/>
          <w:szCs w:val="24"/>
          <w:lang w:eastAsia="ru-RU"/>
        </w:rPr>
      </w:pPr>
    </w:p>
    <w:p w:rsidR="009C5E9A" w:rsidRPr="009C5E9A" w:rsidRDefault="009C5E9A" w:rsidP="009C5E9A">
      <w:pPr>
        <w:spacing w:after="120" w:line="240" w:lineRule="auto"/>
        <w:rPr>
          <w:rFonts w:ascii="Times New Roman" w:eastAsia="Times New Roman" w:hAnsi="Times New Roman" w:cs="Times New Roman"/>
          <w:b/>
          <w:bCs/>
          <w:sz w:val="24"/>
          <w:szCs w:val="24"/>
          <w:lang w:eastAsia="ru-RU"/>
        </w:rPr>
      </w:pPr>
      <w:r w:rsidRPr="009C5E9A">
        <w:rPr>
          <w:rFonts w:ascii="Times New Roman" w:eastAsia="Times New Roman" w:hAnsi="Times New Roman" w:cs="Times New Roman"/>
          <w:b/>
          <w:bCs/>
          <w:sz w:val="24"/>
          <w:szCs w:val="24"/>
          <w:lang w:eastAsia="ru-RU"/>
        </w:rPr>
        <w:t>Игры на уроке.</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В среднем звене – в 5-9 классах успешно применяю различные виды игр. Игра на уроке истории и обществознания - активная форма учебного занятия, в ходе которой моделируется определенная ситуация прошлого или настоящего, в которой "оживают" и "действуют" люди - участники исторической драмы. Главная цель такого занятия - это создание игрового состояния - специфического эмоционального отношения субъекта к исторической действительности.Понятно, что такая трудная задача требует от ученика мобилизации всех знаний и умений, побуждает осваивать все новые и новые знания и углублять их, расширяет его кругозор. Деловая игра моделирует ситуацию более поздней эпохи по сравнению с исторической обстановкой, ученик получает в ней роль только нашего современника или потомка, изучающего исторические события (археолога, писателя, журналиста):</w:t>
      </w:r>
    </w:p>
    <w:p w:rsidR="009C5E9A" w:rsidRPr="009C5E9A" w:rsidRDefault="00DE673B" w:rsidP="009C5E9A">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И</w:t>
      </w:r>
      <w:r w:rsidR="009C5E9A" w:rsidRPr="009C5E9A">
        <w:rPr>
          <w:rFonts w:ascii="Times New Roman" w:eastAsia="Times New Roman" w:hAnsi="Times New Roman" w:cs="Times New Roman"/>
          <w:sz w:val="24"/>
          <w:szCs w:val="24"/>
          <w:lang w:eastAsia="ru-RU"/>
        </w:rPr>
        <w:t>гра-обсуждение, в процессе которой воссоздается воображаемая ситуация современности со спором, дискуссией (диспуты, круглые столы журналистов, телемосты и киностудии и др.). В своей обучающей основе такая игра очень близка к дискуссионной деятельности, ибо целиком строится на учебном диалоге.</w:t>
      </w:r>
    </w:p>
    <w:p w:rsidR="009C5E9A" w:rsidRPr="009C5E9A" w:rsidRDefault="00DE673B" w:rsidP="009C5E9A">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w:t>
      </w:r>
      <w:r w:rsidR="009C5E9A" w:rsidRPr="009C5E9A">
        <w:rPr>
          <w:rFonts w:ascii="Times New Roman" w:eastAsia="Times New Roman" w:hAnsi="Times New Roman" w:cs="Times New Roman"/>
          <w:sz w:val="24"/>
          <w:szCs w:val="24"/>
          <w:lang w:eastAsia="ru-RU"/>
        </w:rPr>
        <w:t>гра- исследование, которая строится также на воображаемой ситуации современности, изучающей прошлое, но в отличие от предыдущей формы основана на индивидуальных действиях "героя", который пишет очерк, письмо, школьный учебник, фрагмент книги, газетную статью, научный доклад о том или ином историческом событии.</w:t>
      </w:r>
    </w:p>
    <w:p w:rsidR="009C5E9A" w:rsidRPr="009C5E9A" w:rsidRDefault="00DE673B" w:rsidP="009C5E9A">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3. </w:t>
      </w:r>
      <w:r w:rsidR="009C5E9A" w:rsidRPr="009C5E9A">
        <w:rPr>
          <w:rFonts w:ascii="Times New Roman" w:eastAsia="Times New Roman" w:hAnsi="Times New Roman" w:cs="Times New Roman"/>
          <w:sz w:val="24"/>
          <w:szCs w:val="24"/>
          <w:lang w:eastAsia="ru-RU"/>
        </w:rPr>
        <w:t>Ретроспективная игра, в ходе которой моделируется ситуация, ставящая учащихся в позицию очевидцев и участников событий в прошлом, каждый ученик получает роль представителя определенной общественной группы или даже исторической личности. Главным признаком игры такого типа является "эффект присутствия" - "так могло быть". Учителя справедливо замечают что, в такой игре подростку "удается прыгнуть выше себя, на некоторое время стать умнее, смелее, благороднее, справедливее".</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Школьник для такой игры, как правило, придумывает имя, факты биографии, профессию, социальное положение своего "героя", и даже в ряде случаев готовит костюм, продумывает внешний облик. При этом школьник должен иметь представление о характере, чувствах, мыслях и взглядах персонажа. Ретроспективные игры помогают ученику "войти" в историческое время, почувствовать "колорит эпохи", "увидеть" конкретных людей с их миропониманием и поступками в конкретной исторической ситуации определенного времени.</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b/>
          <w:bCs/>
          <w:sz w:val="24"/>
          <w:szCs w:val="24"/>
          <w:lang w:eastAsia="ru-RU"/>
        </w:rPr>
        <w:t>Практическое занятие</w:t>
      </w:r>
      <w:r w:rsidRPr="009C5E9A">
        <w:rPr>
          <w:rFonts w:ascii="Times New Roman" w:eastAsia="Times New Roman" w:hAnsi="Times New Roman" w:cs="Times New Roman"/>
          <w:sz w:val="24"/>
          <w:szCs w:val="24"/>
          <w:lang w:eastAsia="ru-RU"/>
        </w:rPr>
        <w:t> – форма учебных занятий по истории, где на основе ранее полученных знаний и сформированных умений школьники решают познавательные задачи, представляют результаты своей практической творческой деятельности или осваивают сложные познавательнее приемы, необходимые для серьезного и активного изучения прошлого.</w:t>
      </w:r>
    </w:p>
    <w:p w:rsidR="009C5E9A" w:rsidRPr="009C5E9A" w:rsidRDefault="009C5E9A" w:rsidP="009C5E9A">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лабораторные занятия;</w:t>
      </w:r>
    </w:p>
    <w:p w:rsidR="009C5E9A" w:rsidRPr="009C5E9A" w:rsidRDefault="009C5E9A" w:rsidP="009C5E9A">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групповые, фронтальные семинары;</w:t>
      </w:r>
    </w:p>
    <w:p w:rsidR="009C5E9A" w:rsidRPr="009C5E9A" w:rsidRDefault="009C5E9A" w:rsidP="009C5E9A">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конференции;</w:t>
      </w:r>
    </w:p>
    <w:p w:rsidR="00A92945" w:rsidRPr="00A92945" w:rsidRDefault="009C5E9A" w:rsidP="00A92945">
      <w:pPr>
        <w:numPr>
          <w:ilvl w:val="0"/>
          <w:numId w:val="1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участие в проектах.</w:t>
      </w:r>
    </w:p>
    <w:p w:rsidR="00A92945" w:rsidRPr="00A92945" w:rsidRDefault="00A92945" w:rsidP="00A92945">
      <w:pPr>
        <w:pStyle w:val="a4"/>
        <w:numPr>
          <w:ilvl w:val="0"/>
          <w:numId w:val="10"/>
        </w:numPr>
        <w:shd w:val="clear" w:color="auto" w:fill="FFFFFF"/>
        <w:spacing w:after="150" w:line="300" w:lineRule="atLeast"/>
        <w:rPr>
          <w:rFonts w:ascii="Helvetica" w:eastAsia="Times New Roman" w:hAnsi="Helvetica" w:cs="Times New Roman"/>
          <w:color w:val="333333"/>
          <w:sz w:val="21"/>
          <w:szCs w:val="21"/>
          <w:lang w:eastAsia="ru-RU"/>
        </w:rPr>
      </w:pPr>
      <w:r w:rsidRPr="00A92945">
        <w:rPr>
          <w:rFonts w:ascii="Helvetica" w:eastAsia="Times New Roman" w:hAnsi="Helvetica" w:cs="Times New Roman"/>
          <w:b/>
          <w:bCs/>
          <w:color w:val="333333"/>
          <w:sz w:val="21"/>
          <w:szCs w:val="21"/>
          <w:lang w:eastAsia="ru-RU"/>
        </w:rPr>
        <w:t>Исторические задачи</w:t>
      </w:r>
    </w:p>
    <w:p w:rsidR="00A92945" w:rsidRPr="00A92945" w:rsidRDefault="00A92945" w:rsidP="00A92945">
      <w:pPr>
        <w:pStyle w:val="a4"/>
        <w:numPr>
          <w:ilvl w:val="0"/>
          <w:numId w:val="10"/>
        </w:numPr>
        <w:shd w:val="clear" w:color="auto" w:fill="FFFFFF"/>
        <w:spacing w:after="150" w:line="300" w:lineRule="atLeast"/>
        <w:rPr>
          <w:rFonts w:ascii="Helvetica" w:eastAsia="Times New Roman" w:hAnsi="Helvetica" w:cs="Times New Roman"/>
          <w:color w:val="333333"/>
          <w:sz w:val="24"/>
          <w:szCs w:val="24"/>
          <w:lang w:eastAsia="ru-RU"/>
        </w:rPr>
      </w:pPr>
      <w:r w:rsidRPr="00A92945">
        <w:rPr>
          <w:rFonts w:ascii="Helvetica" w:eastAsia="Times New Roman" w:hAnsi="Helvetica" w:cs="Times New Roman"/>
          <w:color w:val="333333"/>
          <w:sz w:val="24"/>
          <w:szCs w:val="24"/>
          <w:lang w:eastAsia="ru-RU"/>
        </w:rPr>
        <w:t>Геродот, характеризуя систему орошения в Ассирии, писал: « Земля ассирийцев орошается дождём мало. Дождевой воды достаточно только для начального питания корней хлебных растений; вырастает же посев и созревает хлеб при помощи орошения из реки. Река эта не разливается, впрочем, по полям, как в Египте; орошают землю здесь руками и с помощью насосов».</w:t>
      </w:r>
    </w:p>
    <w:p w:rsidR="00A92945" w:rsidRPr="00AF4BAA" w:rsidRDefault="00AF4BAA" w:rsidP="00A92945">
      <w:pPr>
        <w:pStyle w:val="a4"/>
        <w:numPr>
          <w:ilvl w:val="0"/>
          <w:numId w:val="10"/>
        </w:numPr>
        <w:shd w:val="clear" w:color="auto" w:fill="FFFFFF"/>
        <w:spacing w:after="150" w:line="300" w:lineRule="atLeast"/>
        <w:rPr>
          <w:rFonts w:ascii="Helvetica" w:eastAsia="Times New Roman" w:hAnsi="Helvetica" w:cs="Times New Roman"/>
          <w:color w:val="333333"/>
          <w:sz w:val="24"/>
          <w:szCs w:val="24"/>
          <w:u w:val="dotted"/>
          <w:lang w:eastAsia="ru-RU"/>
        </w:rPr>
      </w:pPr>
      <w:r w:rsidRPr="00AF4BAA">
        <w:rPr>
          <w:rFonts w:eastAsia="Times New Roman" w:cs="Times New Roman"/>
          <w:b/>
          <w:color w:val="333333"/>
          <w:sz w:val="24"/>
          <w:szCs w:val="24"/>
          <w:u w:val="dotted"/>
          <w:lang w:eastAsia="ru-RU"/>
        </w:rPr>
        <w:t>Вопрос</w:t>
      </w:r>
      <w:r w:rsidR="00A92945" w:rsidRPr="00AF4BAA">
        <w:rPr>
          <w:rFonts w:ascii="Helvetica" w:eastAsia="Times New Roman" w:hAnsi="Helvetica" w:cs="Times New Roman"/>
          <w:color w:val="333333"/>
          <w:sz w:val="24"/>
          <w:szCs w:val="24"/>
          <w:u w:val="dotted"/>
          <w:lang w:eastAsia="ru-RU"/>
        </w:rPr>
        <w:t>-</w:t>
      </w:r>
      <w:r w:rsidR="00A92945" w:rsidRPr="00AF4BAA">
        <w:rPr>
          <w:rFonts w:ascii="Helvetica" w:eastAsia="Times New Roman" w:hAnsi="Helvetica" w:cs="Times New Roman"/>
          <w:i/>
          <w:iCs/>
          <w:color w:val="333333"/>
          <w:sz w:val="24"/>
          <w:szCs w:val="24"/>
          <w:u w:val="dotted"/>
          <w:lang w:eastAsia="ru-RU"/>
        </w:rPr>
        <w:t>Что нового вы узнали из отрывка о природе и хозяйстве Ассирии? Чем отличались природные условия Ассирии от Южного Междуречья и Египта</w:t>
      </w:r>
      <w:r w:rsidR="00A92945" w:rsidRPr="00AF4BAA">
        <w:rPr>
          <w:rFonts w:eastAsia="Times New Roman" w:cs="Times New Roman"/>
          <w:i/>
          <w:iCs/>
          <w:color w:val="333333"/>
          <w:sz w:val="24"/>
          <w:szCs w:val="24"/>
          <w:u w:val="dotted"/>
          <w:lang w:eastAsia="ru-RU"/>
        </w:rPr>
        <w:t>.</w:t>
      </w:r>
    </w:p>
    <w:p w:rsidR="009C5E9A"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Говоря о системно-деятельностном подходе в образовании, нельзя отрывать это понятие от воспитательного процесса. Только в условиях деятельностного подхода, а не потока информации, нравоучений</w:t>
      </w:r>
      <w:r w:rsidR="00DE673B">
        <w:rPr>
          <w:rFonts w:ascii="Times New Roman" w:eastAsia="Times New Roman" w:hAnsi="Times New Roman" w:cs="Times New Roman"/>
          <w:sz w:val="24"/>
          <w:szCs w:val="24"/>
          <w:lang w:eastAsia="ru-RU"/>
        </w:rPr>
        <w:t>,</w:t>
      </w:r>
      <w:r w:rsidRPr="009C5E9A">
        <w:rPr>
          <w:rFonts w:ascii="Times New Roman" w:eastAsia="Times New Roman" w:hAnsi="Times New Roman" w:cs="Times New Roman"/>
          <w:sz w:val="24"/>
          <w:szCs w:val="24"/>
          <w:lang w:eastAsia="ru-RU"/>
        </w:rPr>
        <w:t xml:space="preserve"> человек выступает как личность. Взаимодействуя с миром, человек учится строить самого себя, оценивать себя и самоанализировать свои действия. Поэтому проектная деятельность, деловые игры, коллективные творческие дела – это все то, что направлено на практическое общение, что имеет мотивационную обусловленность и преполагает создание у детей установки на самостоятельность, свободу выбора и готовит их жизни – это и есть системно-деятельностный подход, который приносит, несомненно, свои плоды не сразу, но ведет к достижениям.</w:t>
      </w:r>
    </w:p>
    <w:p w:rsidR="00A92945" w:rsidRPr="009C5E9A" w:rsidRDefault="009C5E9A" w:rsidP="009C5E9A">
      <w:pPr>
        <w:spacing w:after="120" w:line="240" w:lineRule="auto"/>
        <w:rPr>
          <w:rFonts w:ascii="Times New Roman" w:eastAsia="Times New Roman" w:hAnsi="Times New Roman" w:cs="Times New Roman"/>
          <w:sz w:val="24"/>
          <w:szCs w:val="24"/>
          <w:lang w:eastAsia="ru-RU"/>
        </w:rPr>
      </w:pPr>
      <w:r w:rsidRPr="009C5E9A">
        <w:rPr>
          <w:rFonts w:ascii="Times New Roman" w:eastAsia="Times New Roman" w:hAnsi="Times New Roman" w:cs="Times New Roman"/>
          <w:sz w:val="24"/>
          <w:szCs w:val="24"/>
          <w:lang w:eastAsia="ru-RU"/>
        </w:rPr>
        <w:t>Итак, системно-деятельностный подход в образовании – это не совокупность образовательных технологий, методов и приемов, это своего рода философия образования новой школы, которая дает возможность учителю творить, искать, становиться в содружестве с учащимися мастером своего дела, работать на высокие результаты, формировать у учеников универсальные учебные действия – таким образом, готовить их к продолжению образования и к жизни в постоянно изменяющихся условиях.</w:t>
      </w:r>
    </w:p>
    <w:p w:rsidR="00A92945" w:rsidRPr="00AF4BAA" w:rsidRDefault="00AF4BAA" w:rsidP="00A92945">
      <w:pPr>
        <w:shd w:val="clear" w:color="auto" w:fill="FFFFFF"/>
        <w:spacing w:after="150" w:line="300" w:lineRule="atLeast"/>
        <w:ind w:left="720"/>
        <w:rPr>
          <w:rFonts w:ascii="Helvetica" w:eastAsia="Times New Roman" w:hAnsi="Helvetica" w:cs="Times New Roman"/>
          <w:color w:val="333333"/>
          <w:sz w:val="21"/>
          <w:szCs w:val="21"/>
          <w:u w:val="single"/>
          <w:lang w:eastAsia="ru-RU"/>
        </w:rPr>
      </w:pPr>
      <w:r w:rsidRPr="00AF4BAA">
        <w:rPr>
          <w:rFonts w:ascii="Helvetica" w:eastAsia="Times New Roman" w:hAnsi="Helvetica" w:cs="Times New Roman"/>
          <w:b/>
          <w:bCs/>
          <w:color w:val="333333"/>
          <w:sz w:val="21"/>
          <w:szCs w:val="21"/>
          <w:u w:val="single"/>
          <w:lang w:eastAsia="ru-RU"/>
        </w:rPr>
        <w:t>Вывод</w:t>
      </w:r>
      <w:r w:rsidR="00A92945" w:rsidRPr="00AF4BAA">
        <w:rPr>
          <w:rFonts w:ascii="Helvetica" w:eastAsia="Times New Roman" w:hAnsi="Helvetica" w:cs="Times New Roman"/>
          <w:b/>
          <w:bCs/>
          <w:color w:val="333333"/>
          <w:sz w:val="21"/>
          <w:szCs w:val="21"/>
          <w:u w:val="single"/>
          <w:lang w:eastAsia="ru-RU"/>
        </w:rPr>
        <w:t>:</w:t>
      </w:r>
    </w:p>
    <w:p w:rsidR="00A92945" w:rsidRPr="00AF4BAA" w:rsidRDefault="00A92945" w:rsidP="00A92945">
      <w:pPr>
        <w:numPr>
          <w:ilvl w:val="0"/>
          <w:numId w:val="22"/>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bookmarkStart w:id="0" w:name="_GoBack"/>
      <w:r w:rsidRPr="00AF4BAA">
        <w:rPr>
          <w:rFonts w:ascii="Times New Roman" w:eastAsia="Times New Roman" w:hAnsi="Times New Roman" w:cs="Times New Roman"/>
          <w:color w:val="333333"/>
          <w:sz w:val="24"/>
          <w:szCs w:val="24"/>
          <w:lang w:eastAsia="ru-RU"/>
        </w:rPr>
        <w:lastRenderedPageBreak/>
        <w:t>Системно-деятельностный подход, как педагогическая технология, может использоваться на любом предмете.</w:t>
      </w:r>
    </w:p>
    <w:p w:rsidR="00DF0FBB" w:rsidRPr="00AF4BAA" w:rsidRDefault="00A92945" w:rsidP="009C5E9A">
      <w:pPr>
        <w:numPr>
          <w:ilvl w:val="0"/>
          <w:numId w:val="22"/>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AF4BAA">
        <w:rPr>
          <w:rFonts w:ascii="Times New Roman" w:eastAsia="Times New Roman" w:hAnsi="Times New Roman" w:cs="Times New Roman"/>
          <w:color w:val="333333"/>
          <w:sz w:val="24"/>
          <w:szCs w:val="24"/>
          <w:lang w:eastAsia="ru-RU"/>
        </w:rPr>
        <w:t>   Умение увидеть задачу с разных сторон, проанализировать множество решений, из единого целого выделить составляющие, или, наоборот, из разрозненных фактов собрать целостную картину, будет помогать не только на уроках, но и в обычной жизни.</w:t>
      </w:r>
    </w:p>
    <w:p w:rsidR="00DF0FBB" w:rsidRPr="00AF4BAA" w:rsidRDefault="00A92945" w:rsidP="00DF0FBB">
      <w:pPr>
        <w:shd w:val="clear" w:color="auto" w:fill="FFFFFF"/>
        <w:spacing w:after="150" w:line="300" w:lineRule="atLeast"/>
        <w:rPr>
          <w:rFonts w:ascii="Times New Roman" w:eastAsia="Times New Roman" w:hAnsi="Times New Roman" w:cs="Times New Roman"/>
          <w:color w:val="333333"/>
          <w:sz w:val="24"/>
          <w:szCs w:val="24"/>
          <w:u w:val="single"/>
          <w:lang w:eastAsia="ru-RU"/>
        </w:rPr>
      </w:pPr>
      <w:r w:rsidRPr="00AF4BAA">
        <w:rPr>
          <w:rFonts w:ascii="Times New Roman" w:eastAsia="Times New Roman" w:hAnsi="Times New Roman" w:cs="Times New Roman"/>
          <w:color w:val="333333"/>
          <w:sz w:val="24"/>
          <w:szCs w:val="24"/>
          <w:u w:val="single"/>
          <w:lang w:eastAsia="ru-RU"/>
        </w:rPr>
        <w:t xml:space="preserve">                                                                      Литература.</w:t>
      </w:r>
    </w:p>
    <w:p w:rsidR="00DF0FBB" w:rsidRPr="00AF4BAA" w:rsidRDefault="00DF0FBB" w:rsidP="00DF0FBB">
      <w:pPr>
        <w:numPr>
          <w:ilvl w:val="0"/>
          <w:numId w:val="23"/>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AF4BAA">
        <w:rPr>
          <w:rFonts w:ascii="Times New Roman" w:eastAsia="Times New Roman" w:hAnsi="Times New Roman" w:cs="Times New Roman"/>
          <w:color w:val="333333"/>
          <w:sz w:val="24"/>
          <w:szCs w:val="24"/>
          <w:lang w:eastAsia="ru-RU"/>
        </w:rPr>
        <w:t>Деятельностно – ориентированный подход к образованию //Управление школой. Газета Издательского дома «Первое сентября» - 2011,  №9, стр.14-15.</w:t>
      </w:r>
    </w:p>
    <w:p w:rsidR="00DF0FBB" w:rsidRPr="00AF4BAA" w:rsidRDefault="00DF0FBB" w:rsidP="00DF0FBB">
      <w:pPr>
        <w:numPr>
          <w:ilvl w:val="0"/>
          <w:numId w:val="23"/>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AF4BAA">
        <w:rPr>
          <w:rFonts w:ascii="Times New Roman" w:eastAsia="Times New Roman" w:hAnsi="Times New Roman" w:cs="Times New Roman"/>
          <w:color w:val="333333"/>
          <w:sz w:val="24"/>
          <w:szCs w:val="24"/>
          <w:lang w:eastAsia="ru-RU"/>
        </w:rPr>
        <w:t>Деятельностный подход в обучении. Понятие проектирования как деятельности. Режим доступа:http://festival.1september.</w:t>
      </w:r>
    </w:p>
    <w:p w:rsidR="00DF0FBB" w:rsidRPr="00AF4BAA" w:rsidRDefault="00DF0FBB" w:rsidP="00DF0FBB">
      <w:pPr>
        <w:numPr>
          <w:ilvl w:val="0"/>
          <w:numId w:val="23"/>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AF4BAA">
        <w:rPr>
          <w:rFonts w:ascii="Times New Roman" w:eastAsia="Times New Roman" w:hAnsi="Times New Roman" w:cs="Times New Roman"/>
          <w:color w:val="333333"/>
          <w:sz w:val="24"/>
          <w:szCs w:val="24"/>
          <w:lang w:eastAsia="ru-RU"/>
        </w:rPr>
        <w:t>Л.Г. Петерсон, Ю.В. Агапов, М.А. Кубышева, В.А. Петерсон. Система и структура учебной деятельности в контексте современной методологии. М., 2006</w:t>
      </w:r>
    </w:p>
    <w:p w:rsidR="00DF0FBB" w:rsidRPr="00AF4BAA" w:rsidRDefault="00DF0FBB" w:rsidP="00DF0FBB">
      <w:pPr>
        <w:numPr>
          <w:ilvl w:val="0"/>
          <w:numId w:val="23"/>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AF4BAA">
        <w:rPr>
          <w:rFonts w:ascii="Times New Roman" w:eastAsia="Times New Roman" w:hAnsi="Times New Roman" w:cs="Times New Roman"/>
          <w:color w:val="333333"/>
          <w:sz w:val="24"/>
          <w:szCs w:val="24"/>
          <w:lang w:eastAsia="ru-RU"/>
        </w:rPr>
        <w:t> Шубина Т.И. Деятельностный метод в школе http://festival.1september.ru/articles/527236/ </w:t>
      </w:r>
    </w:p>
    <w:p w:rsidR="00DF0FBB" w:rsidRPr="00AF4BAA" w:rsidRDefault="00DF0FBB" w:rsidP="00DF0FBB">
      <w:pPr>
        <w:numPr>
          <w:ilvl w:val="0"/>
          <w:numId w:val="23"/>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AF4BAA">
        <w:rPr>
          <w:rFonts w:ascii="Times New Roman" w:eastAsia="Times New Roman" w:hAnsi="Times New Roman" w:cs="Times New Roman"/>
          <w:color w:val="333333"/>
          <w:sz w:val="24"/>
          <w:szCs w:val="24"/>
          <w:lang w:eastAsia="ru-RU"/>
        </w:rPr>
        <w:t>Методические рекомендации по организации урока в рамках системно-деятельностного подхода. http://omczo.org/publ/393-1-0-2468</w:t>
      </w:r>
      <w:r w:rsidR="00AF4BAA">
        <w:rPr>
          <w:rFonts w:ascii="Times New Roman" w:eastAsia="Times New Roman" w:hAnsi="Times New Roman" w:cs="Times New Roman"/>
          <w:color w:val="333333"/>
          <w:sz w:val="24"/>
          <w:szCs w:val="24"/>
          <w:lang w:eastAsia="ru-RU"/>
        </w:rPr>
        <w:t>.</w:t>
      </w:r>
    </w:p>
    <w:p w:rsidR="00DF0FBB" w:rsidRPr="00DF0FBB" w:rsidRDefault="00DF0FBB" w:rsidP="00DF0FBB">
      <w:pPr>
        <w:shd w:val="clear" w:color="auto" w:fill="FFFFFF"/>
        <w:spacing w:after="150" w:line="300" w:lineRule="atLeast"/>
        <w:rPr>
          <w:rFonts w:ascii="Helvetica" w:eastAsia="Times New Roman" w:hAnsi="Helvetica" w:cs="Times New Roman"/>
          <w:color w:val="333333"/>
          <w:sz w:val="21"/>
          <w:szCs w:val="21"/>
          <w:lang w:eastAsia="ru-RU"/>
        </w:rPr>
      </w:pPr>
      <w:r w:rsidRPr="00DF0FBB">
        <w:rPr>
          <w:rFonts w:ascii="Helvetica" w:eastAsia="Times New Roman" w:hAnsi="Helvetica" w:cs="Times New Roman"/>
          <w:color w:val="333333"/>
          <w:sz w:val="21"/>
          <w:szCs w:val="21"/>
          <w:lang w:eastAsia="ru-RU"/>
        </w:rPr>
        <w:t> </w:t>
      </w:r>
    </w:p>
    <w:p w:rsidR="00DF0FBB" w:rsidRPr="00DF0FBB" w:rsidRDefault="00DF0FBB" w:rsidP="00DF0FBB">
      <w:pPr>
        <w:shd w:val="clear" w:color="auto" w:fill="FFFFFF"/>
        <w:spacing w:after="150" w:line="300" w:lineRule="atLeast"/>
        <w:rPr>
          <w:rFonts w:ascii="Helvetica" w:eastAsia="Times New Roman" w:hAnsi="Helvetica" w:cs="Times New Roman"/>
          <w:color w:val="333333"/>
          <w:sz w:val="21"/>
          <w:szCs w:val="21"/>
          <w:lang w:eastAsia="ru-RU"/>
        </w:rPr>
      </w:pPr>
      <w:r w:rsidRPr="00DF0FBB">
        <w:rPr>
          <w:rFonts w:ascii="Helvetica" w:eastAsia="Times New Roman" w:hAnsi="Helvetica" w:cs="Times New Roman"/>
          <w:color w:val="333333"/>
          <w:sz w:val="21"/>
          <w:szCs w:val="21"/>
          <w:lang w:eastAsia="ru-RU"/>
        </w:rPr>
        <w:t> </w:t>
      </w:r>
    </w:p>
    <w:p w:rsidR="00DF0FBB" w:rsidRDefault="00DF0FBB" w:rsidP="009C5E9A">
      <w:pPr>
        <w:rPr>
          <w:rFonts w:ascii="Arial" w:hAnsi="Arial" w:cs="Arial"/>
          <w:color w:val="262626"/>
          <w:sz w:val="21"/>
          <w:szCs w:val="21"/>
          <w:shd w:val="clear" w:color="auto" w:fill="FFFFFF"/>
        </w:rPr>
      </w:pPr>
    </w:p>
    <w:bookmarkEnd w:id="0"/>
    <w:p w:rsidR="00564B1D" w:rsidRDefault="00564B1D">
      <w:r>
        <w:br w:type="page"/>
      </w:r>
    </w:p>
    <w:p w:rsidR="00DF0FBB" w:rsidRDefault="00564B1D" w:rsidP="009C5E9A">
      <w:hyperlink r:id="rId5" w:history="1">
        <w:r w:rsidRPr="00564B1D">
          <w:rPr>
            <w:rStyle w:val="a7"/>
          </w:rPr>
          <w:t>Скачано с www.znanio.ru</w:t>
        </w:r>
      </w:hyperlink>
    </w:p>
    <w:sectPr w:rsidR="00DF0FBB" w:rsidSect="00137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B17"/>
    <w:multiLevelType w:val="multilevel"/>
    <w:tmpl w:val="DB44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94D01"/>
    <w:multiLevelType w:val="multilevel"/>
    <w:tmpl w:val="DF9E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C7094"/>
    <w:multiLevelType w:val="hybridMultilevel"/>
    <w:tmpl w:val="82FED0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3252F3D"/>
    <w:multiLevelType w:val="multilevel"/>
    <w:tmpl w:val="E6D2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553A0"/>
    <w:multiLevelType w:val="multilevel"/>
    <w:tmpl w:val="F50EC9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2A8314F"/>
    <w:multiLevelType w:val="hybridMultilevel"/>
    <w:tmpl w:val="21229E70"/>
    <w:lvl w:ilvl="0" w:tplc="18D60F7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27F933A4"/>
    <w:multiLevelType w:val="multilevel"/>
    <w:tmpl w:val="AC3A97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B940655"/>
    <w:multiLevelType w:val="multilevel"/>
    <w:tmpl w:val="4CA2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F6AE1"/>
    <w:multiLevelType w:val="multilevel"/>
    <w:tmpl w:val="06D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A77B9"/>
    <w:multiLevelType w:val="multilevel"/>
    <w:tmpl w:val="7BBA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B3EC1"/>
    <w:multiLevelType w:val="multilevel"/>
    <w:tmpl w:val="6E90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87851"/>
    <w:multiLevelType w:val="multilevel"/>
    <w:tmpl w:val="005E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C700C"/>
    <w:multiLevelType w:val="multilevel"/>
    <w:tmpl w:val="74CC2C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38F7B34"/>
    <w:multiLevelType w:val="multilevel"/>
    <w:tmpl w:val="7AD4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F4FE2"/>
    <w:multiLevelType w:val="multilevel"/>
    <w:tmpl w:val="A500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E404B"/>
    <w:multiLevelType w:val="multilevel"/>
    <w:tmpl w:val="75BA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194B9D"/>
    <w:multiLevelType w:val="multilevel"/>
    <w:tmpl w:val="3A6E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1515E"/>
    <w:multiLevelType w:val="hybridMultilevel"/>
    <w:tmpl w:val="910E2C62"/>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8" w15:restartNumberingAfterBreak="0">
    <w:nsid w:val="531E6693"/>
    <w:multiLevelType w:val="multilevel"/>
    <w:tmpl w:val="B11E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B5381C"/>
    <w:multiLevelType w:val="multilevel"/>
    <w:tmpl w:val="27BA8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1282C"/>
    <w:multiLevelType w:val="multilevel"/>
    <w:tmpl w:val="A88A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6D74D9"/>
    <w:multiLevelType w:val="multilevel"/>
    <w:tmpl w:val="D5AA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0B1CF7"/>
    <w:multiLevelType w:val="hybridMultilevel"/>
    <w:tmpl w:val="DF74070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3" w15:restartNumberingAfterBreak="0">
    <w:nsid w:val="64694AA8"/>
    <w:multiLevelType w:val="hybridMultilevel"/>
    <w:tmpl w:val="B6B0EC0E"/>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4" w15:restartNumberingAfterBreak="0">
    <w:nsid w:val="6B0738FC"/>
    <w:multiLevelType w:val="multilevel"/>
    <w:tmpl w:val="B95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82C86"/>
    <w:multiLevelType w:val="multilevel"/>
    <w:tmpl w:val="490CA7F6"/>
    <w:lvl w:ilvl="0">
      <w:start w:val="1"/>
      <w:numFmt w:val="decimal"/>
      <w:lvlText w:val="%1."/>
      <w:lvlJc w:val="left"/>
      <w:pPr>
        <w:tabs>
          <w:tab w:val="num" w:pos="644"/>
        </w:tabs>
        <w:ind w:left="644" w:hanging="360"/>
      </w:pPr>
      <w:rPr>
        <w:rFonts w:ascii="Times New Roman" w:eastAsiaTheme="minorHAnsi" w:hAnsi="Times New Roman" w:cstheme="minorBidi"/>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6" w15:restartNumberingAfterBreak="0">
    <w:nsid w:val="77D5685A"/>
    <w:multiLevelType w:val="multilevel"/>
    <w:tmpl w:val="3340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lvlOverride w:ilvl="3"/>
    <w:lvlOverride w:ilvl="4"/>
    <w:lvlOverride w:ilvl="5"/>
    <w:lvlOverride w:ilvl="6"/>
    <w:lvlOverride w:ilvl="7"/>
    <w:lvlOverride w:ilvl="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26"/>
  </w:num>
  <w:num w:numId="7">
    <w:abstractNumId w:val="13"/>
  </w:num>
  <w:num w:numId="8">
    <w:abstractNumId w:val="15"/>
  </w:num>
  <w:num w:numId="9">
    <w:abstractNumId w:val="8"/>
  </w:num>
  <w:num w:numId="10">
    <w:abstractNumId w:val="24"/>
  </w:num>
  <w:num w:numId="11">
    <w:abstractNumId w:val="11"/>
  </w:num>
  <w:num w:numId="12">
    <w:abstractNumId w:val="16"/>
  </w:num>
  <w:num w:numId="13">
    <w:abstractNumId w:val="7"/>
  </w:num>
  <w:num w:numId="14">
    <w:abstractNumId w:val="6"/>
  </w:num>
  <w:num w:numId="15">
    <w:abstractNumId w:val="1"/>
  </w:num>
  <w:num w:numId="16">
    <w:abstractNumId w:val="21"/>
  </w:num>
  <w:num w:numId="17">
    <w:abstractNumId w:val="4"/>
  </w:num>
  <w:num w:numId="18">
    <w:abstractNumId w:val="12"/>
  </w:num>
  <w:num w:numId="19">
    <w:abstractNumId w:val="18"/>
  </w:num>
  <w:num w:numId="20">
    <w:abstractNumId w:val="14"/>
  </w:num>
  <w:num w:numId="21">
    <w:abstractNumId w:val="10"/>
  </w:num>
  <w:num w:numId="22">
    <w:abstractNumId w:val="0"/>
  </w:num>
  <w:num w:numId="23">
    <w:abstractNumId w:val="3"/>
  </w:num>
  <w:num w:numId="24">
    <w:abstractNumId w:val="22"/>
  </w:num>
  <w:num w:numId="25">
    <w:abstractNumId w:val="5"/>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2F60BB"/>
    <w:rsid w:val="00002409"/>
    <w:rsid w:val="00137F85"/>
    <w:rsid w:val="002F60BB"/>
    <w:rsid w:val="00354DF3"/>
    <w:rsid w:val="00521FDA"/>
    <w:rsid w:val="00564B1D"/>
    <w:rsid w:val="00591938"/>
    <w:rsid w:val="00591BAE"/>
    <w:rsid w:val="00743647"/>
    <w:rsid w:val="009C5E9A"/>
    <w:rsid w:val="00A20555"/>
    <w:rsid w:val="00A92945"/>
    <w:rsid w:val="00A97E9D"/>
    <w:rsid w:val="00AF4BAA"/>
    <w:rsid w:val="00B952BF"/>
    <w:rsid w:val="00C71CEA"/>
    <w:rsid w:val="00C7525B"/>
    <w:rsid w:val="00CC632F"/>
    <w:rsid w:val="00D57B21"/>
    <w:rsid w:val="00DE673B"/>
    <w:rsid w:val="00DF0FBB"/>
    <w:rsid w:val="00E0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3CA0D4C-FEFA-4740-B057-C306F676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63EB"/>
    <w:pPr>
      <w:ind w:left="720"/>
      <w:contextualSpacing/>
    </w:pPr>
  </w:style>
  <w:style w:type="paragraph" w:customStyle="1" w:styleId="Default">
    <w:name w:val="Default"/>
    <w:uiPriority w:val="99"/>
    <w:rsid w:val="00E063EB"/>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l">
    <w:name w:val="hl"/>
    <w:basedOn w:val="a0"/>
    <w:rsid w:val="00E063EB"/>
  </w:style>
  <w:style w:type="table" w:styleId="a5">
    <w:name w:val="Table Grid"/>
    <w:basedOn w:val="a1"/>
    <w:uiPriority w:val="59"/>
    <w:rsid w:val="00E063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E063EB"/>
    <w:rPr>
      <w:b/>
      <w:bCs/>
    </w:rPr>
  </w:style>
  <w:style w:type="character" w:customStyle="1" w:styleId="apple-converted-space">
    <w:name w:val="apple-converted-space"/>
    <w:basedOn w:val="a0"/>
    <w:rsid w:val="00CC632F"/>
  </w:style>
  <w:style w:type="character" w:styleId="a7">
    <w:name w:val="Hyperlink"/>
    <w:basedOn w:val="a0"/>
    <w:uiPriority w:val="99"/>
    <w:unhideWhenUsed/>
    <w:rsid w:val="00002409"/>
    <w:rPr>
      <w:color w:val="0000FF" w:themeColor="hyperlink"/>
      <w:u w:val="single"/>
    </w:rPr>
  </w:style>
  <w:style w:type="paragraph" w:styleId="a8">
    <w:name w:val="No Spacing"/>
    <w:basedOn w:val="a"/>
    <w:uiPriority w:val="1"/>
    <w:qFormat/>
    <w:rsid w:val="00591938"/>
    <w:pPr>
      <w:spacing w:after="0" w:line="240" w:lineRule="auto"/>
    </w:pPr>
    <w:rPr>
      <w:rFonts w:eastAsiaTheme="minorEastAsia" w:cs="Times New Roman"/>
      <w:lang w:val="en-US"/>
    </w:rPr>
  </w:style>
  <w:style w:type="paragraph" w:styleId="a9">
    <w:name w:val="Balloon Text"/>
    <w:basedOn w:val="a"/>
    <w:link w:val="aa"/>
    <w:uiPriority w:val="99"/>
    <w:semiHidden/>
    <w:unhideWhenUsed/>
    <w:rsid w:val="00354D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4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89722">
      <w:bodyDiv w:val="1"/>
      <w:marLeft w:val="0"/>
      <w:marRight w:val="0"/>
      <w:marTop w:val="0"/>
      <w:marBottom w:val="0"/>
      <w:divBdr>
        <w:top w:val="none" w:sz="0" w:space="0" w:color="auto"/>
        <w:left w:val="none" w:sz="0" w:space="0" w:color="auto"/>
        <w:bottom w:val="none" w:sz="0" w:space="0" w:color="auto"/>
        <w:right w:val="none" w:sz="0" w:space="0" w:color="auto"/>
      </w:divBdr>
      <w:divsChild>
        <w:div w:id="1405683918">
          <w:marLeft w:val="0"/>
          <w:marRight w:val="0"/>
          <w:marTop w:val="0"/>
          <w:marBottom w:val="0"/>
          <w:divBdr>
            <w:top w:val="none" w:sz="0" w:space="0" w:color="auto"/>
            <w:left w:val="none" w:sz="0" w:space="0" w:color="auto"/>
            <w:bottom w:val="none" w:sz="0" w:space="0" w:color="auto"/>
            <w:right w:val="none" w:sz="0" w:space="0" w:color="auto"/>
          </w:divBdr>
        </w:div>
      </w:divsChild>
    </w:div>
    <w:div w:id="1402752312">
      <w:bodyDiv w:val="1"/>
      <w:marLeft w:val="0"/>
      <w:marRight w:val="0"/>
      <w:marTop w:val="0"/>
      <w:marBottom w:val="0"/>
      <w:divBdr>
        <w:top w:val="none" w:sz="0" w:space="0" w:color="auto"/>
        <w:left w:val="none" w:sz="0" w:space="0" w:color="auto"/>
        <w:bottom w:val="none" w:sz="0" w:space="0" w:color="auto"/>
        <w:right w:val="none" w:sz="0" w:space="0" w:color="auto"/>
      </w:divBdr>
    </w:div>
    <w:div w:id="18998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nani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3274</Words>
  <Characters>18666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Viktar</cp:lastModifiedBy>
  <cp:revision>18</cp:revision>
  <cp:lastPrinted>2015-05-24T13:32:00Z</cp:lastPrinted>
  <dcterms:created xsi:type="dcterms:W3CDTF">2015-05-16T10:11:00Z</dcterms:created>
  <dcterms:modified xsi:type="dcterms:W3CDTF">2020-08-06T13:26:00Z</dcterms:modified>
</cp:coreProperties>
</file>