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63" w:rsidRDefault="00A21763" w:rsidP="00A2176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bCs/>
          <w:iCs/>
          <w:color w:val="000000"/>
          <w:sz w:val="28"/>
          <w:szCs w:val="28"/>
        </w:rPr>
      </w:pPr>
      <w:r w:rsidRPr="00A21763">
        <w:rPr>
          <w:b/>
          <w:bCs/>
          <w:iCs/>
          <w:color w:val="000000"/>
          <w:sz w:val="28"/>
          <w:szCs w:val="28"/>
        </w:rPr>
        <w:t>Игровые технологии на уроках математики в системе СПО</w:t>
      </w:r>
    </w:p>
    <w:p w:rsidR="00A21763" w:rsidRPr="00A21763" w:rsidRDefault="00A21763" w:rsidP="00A2176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bCs/>
          <w:iCs/>
          <w:color w:val="000000"/>
          <w:sz w:val="28"/>
          <w:szCs w:val="28"/>
        </w:rPr>
      </w:pPr>
    </w:p>
    <w:p w:rsidR="00EA62B4" w:rsidRPr="00EA62B4" w:rsidRDefault="00EA62B4" w:rsidP="00EA62B4">
      <w:pPr>
        <w:pStyle w:val="a4"/>
        <w:shd w:val="clear" w:color="auto" w:fill="FFFFFF"/>
        <w:spacing w:before="0" w:beforeAutospacing="0" w:after="0" w:afterAutospacing="0" w:line="360" w:lineRule="auto"/>
        <w:ind w:left="4536"/>
        <w:jc w:val="both"/>
        <w:rPr>
          <w:color w:val="000000"/>
          <w:sz w:val="28"/>
          <w:szCs w:val="28"/>
        </w:rPr>
      </w:pPr>
      <w:r w:rsidRPr="00EA62B4">
        <w:rPr>
          <w:bCs/>
          <w:iCs/>
          <w:color w:val="000000"/>
          <w:sz w:val="28"/>
          <w:szCs w:val="28"/>
        </w:rPr>
        <w:t>“</w:t>
      </w:r>
      <w:r w:rsidRPr="00EA62B4">
        <w:rPr>
          <w:color w:val="000000"/>
          <w:sz w:val="28"/>
          <w:szCs w:val="28"/>
        </w:rPr>
        <w:t> </w:t>
      </w:r>
      <w:r w:rsidRPr="00EA62B4">
        <w:rPr>
          <w:bCs/>
          <w:iCs/>
          <w:color w:val="000000"/>
          <w:sz w:val="28"/>
          <w:szCs w:val="28"/>
        </w:rPr>
        <w:t xml:space="preserve">Без игры </w:t>
      </w:r>
      <w:proofErr w:type="gramStart"/>
      <w:r w:rsidRPr="00EA62B4">
        <w:rPr>
          <w:bCs/>
          <w:iCs/>
          <w:color w:val="000000"/>
          <w:sz w:val="28"/>
          <w:szCs w:val="28"/>
        </w:rPr>
        <w:t>нет и не может</w:t>
      </w:r>
      <w:proofErr w:type="gramEnd"/>
      <w:r w:rsidRPr="00EA62B4">
        <w:rPr>
          <w:bCs/>
          <w:iCs/>
          <w:color w:val="000000"/>
          <w:sz w:val="28"/>
          <w:szCs w:val="28"/>
        </w:rPr>
        <w:t xml:space="preserve">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</w:t>
      </w:r>
      <w:r>
        <w:rPr>
          <w:bCs/>
          <w:iCs/>
          <w:color w:val="000000"/>
          <w:sz w:val="28"/>
          <w:szCs w:val="28"/>
        </w:rPr>
        <w:t>к пытливости и любознательности</w:t>
      </w:r>
      <w:proofErr w:type="gramStart"/>
      <w:r w:rsidRPr="00EA62B4">
        <w:rPr>
          <w:bCs/>
          <w:iCs/>
          <w:color w:val="000000"/>
          <w:sz w:val="28"/>
          <w:szCs w:val="28"/>
        </w:rPr>
        <w:t>.”</w:t>
      </w:r>
      <w:proofErr w:type="gramEnd"/>
    </w:p>
    <w:p w:rsidR="00EA62B4" w:rsidRPr="00EA62B4" w:rsidRDefault="00EA62B4" w:rsidP="00EA62B4">
      <w:pPr>
        <w:pStyle w:val="a4"/>
        <w:shd w:val="clear" w:color="auto" w:fill="FFFFFF"/>
        <w:spacing w:before="0" w:beforeAutospacing="0" w:after="0" w:afterAutospacing="0" w:line="360" w:lineRule="auto"/>
        <w:ind w:left="4536"/>
        <w:jc w:val="right"/>
        <w:rPr>
          <w:color w:val="000000"/>
          <w:sz w:val="28"/>
          <w:szCs w:val="28"/>
        </w:rPr>
      </w:pPr>
      <w:r w:rsidRPr="00EA62B4">
        <w:rPr>
          <w:bCs/>
          <w:color w:val="000000"/>
          <w:sz w:val="28"/>
          <w:szCs w:val="28"/>
        </w:rPr>
        <w:t>В.А. Сухомлинский</w:t>
      </w:r>
      <w:r w:rsidRPr="00EA62B4">
        <w:rPr>
          <w:color w:val="000000"/>
          <w:sz w:val="28"/>
          <w:szCs w:val="28"/>
        </w:rPr>
        <w:t> </w:t>
      </w:r>
    </w:p>
    <w:p w:rsidR="00EA62B4" w:rsidRPr="00EA62B4" w:rsidRDefault="00EA62B4" w:rsidP="00B903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0327" w:rsidRDefault="00B90327" w:rsidP="00B903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327">
        <w:rPr>
          <w:rFonts w:ascii="Times New Roman" w:hAnsi="Times New Roman" w:cs="Times New Roman"/>
          <w:sz w:val="28"/>
          <w:szCs w:val="28"/>
        </w:rPr>
        <w:t>Увеличение умственной нагрузки на уроках математики ставит вопрос о поддержании интереса студентов к предмету. В связи с этим я ищу новые методы обучения и методические приемы, которые активизируют умственную деятельность студентов и стимулируют их к приобретению знаний.</w:t>
      </w:r>
    </w:p>
    <w:p w:rsidR="00493252" w:rsidRPr="00A21763" w:rsidRDefault="00A21763" w:rsidP="00A21763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>Самая большая проблема обучения</w:t>
      </w:r>
      <w:r w:rsidR="00B90327">
        <w:rPr>
          <w:sz w:val="28"/>
          <w:szCs w:val="28"/>
        </w:rPr>
        <w:t xml:space="preserve"> математике</w:t>
      </w:r>
      <w:r w:rsidRPr="00A21763">
        <w:rPr>
          <w:sz w:val="28"/>
          <w:szCs w:val="28"/>
        </w:rPr>
        <w:t xml:space="preserve"> </w:t>
      </w:r>
      <w:r>
        <w:rPr>
          <w:sz w:val="28"/>
          <w:szCs w:val="28"/>
        </w:rPr>
        <w:t>в системе СПО</w:t>
      </w:r>
      <w:r w:rsidR="00B90327">
        <w:rPr>
          <w:sz w:val="28"/>
          <w:szCs w:val="28"/>
        </w:rPr>
        <w:t xml:space="preserve"> – отсутствие мотивации учащихся. </w:t>
      </w:r>
      <w:r w:rsidR="00B90327" w:rsidRPr="00B90327">
        <w:rPr>
          <w:sz w:val="28"/>
          <w:szCs w:val="28"/>
        </w:rPr>
        <w:t xml:space="preserve"> Игровые технологии позволяют сделать интересной и увлекательной работу студентов по изучению математики.</w:t>
      </w:r>
      <w:r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Создание </w:t>
      </w:r>
      <w:r w:rsidRPr="00A21763">
        <w:rPr>
          <w:rStyle w:val="c0"/>
          <w:color w:val="000000"/>
          <w:sz w:val="28"/>
          <w:szCs w:val="28"/>
        </w:rPr>
        <w:t xml:space="preserve">незначительных игровых ситуаций на уроках повышает интерес к дисциплине, вносит эмоциональную окраску в учебную работу и разнообразие, развивает внимание, сообразительность, чувство соревнования, взаимопомощь, а самое главное – снимает утомление и имеет </w:t>
      </w:r>
      <w:proofErr w:type="spellStart"/>
      <w:r w:rsidRPr="00A21763">
        <w:rPr>
          <w:rStyle w:val="c0"/>
          <w:color w:val="000000"/>
          <w:sz w:val="28"/>
          <w:szCs w:val="28"/>
        </w:rPr>
        <w:t>здоровьесберегающую</w:t>
      </w:r>
      <w:proofErr w:type="spellEnd"/>
      <w:r w:rsidRPr="00A21763">
        <w:rPr>
          <w:rStyle w:val="c0"/>
          <w:color w:val="000000"/>
          <w:sz w:val="28"/>
          <w:szCs w:val="28"/>
        </w:rPr>
        <w:t xml:space="preserve"> направленность.</w:t>
      </w:r>
    </w:p>
    <w:p w:rsidR="00493252" w:rsidRDefault="00493252" w:rsidP="0049325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52">
        <w:rPr>
          <w:rFonts w:ascii="Times New Roman" w:hAnsi="Times New Roman" w:cs="Times New Roman"/>
          <w:sz w:val="28"/>
          <w:szCs w:val="28"/>
          <w:shd w:val="clear" w:color="auto" w:fill="FFFFFF"/>
        </w:rPr>
        <w:t>По определению, игра - </w:t>
      </w:r>
      <w:r w:rsidRPr="0049325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</w:t>
      </w:r>
      <w:r w:rsidR="00194ED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[4</w:t>
      </w:r>
      <w:r w:rsidRPr="0049325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].</w:t>
      </w:r>
      <w:r w:rsidRPr="004932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252" w:rsidRPr="00493252" w:rsidRDefault="00493252" w:rsidP="004932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252">
        <w:rPr>
          <w:rFonts w:ascii="Times New Roman" w:hAnsi="Times New Roman" w:cs="Times New Roman"/>
          <w:bCs/>
          <w:sz w:val="28"/>
          <w:szCs w:val="28"/>
        </w:rPr>
        <w:t>Большинству игр присущи четыре главные черты (по С.А.Шмакову):</w:t>
      </w:r>
    </w:p>
    <w:p w:rsidR="00493252" w:rsidRPr="00EA62B4" w:rsidRDefault="00493252" w:rsidP="00EA62B4">
      <w:pPr>
        <w:pStyle w:val="a5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A62B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свободная </w:t>
      </w:r>
      <w:r w:rsidRPr="00EA62B4">
        <w:rPr>
          <w:rFonts w:ascii="Times New Roman" w:hAnsi="Times New Roman" w:cs="Times New Roman"/>
          <w:sz w:val="28"/>
          <w:szCs w:val="28"/>
        </w:rPr>
        <w:t>развивающая </w:t>
      </w:r>
      <w:r w:rsidRPr="00EA62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деятельность, </w:t>
      </w:r>
      <w:r w:rsidRPr="00EA62B4">
        <w:rPr>
          <w:rFonts w:ascii="Times New Roman" w:hAnsi="Times New Roman" w:cs="Times New Roman"/>
          <w:sz w:val="28"/>
          <w:szCs w:val="28"/>
        </w:rPr>
        <w:t>предпринимаемая лишь по желанию ребенка, ради удовольствия от самого процесса деятельности, а не только от результата (процедурное удовольствие);</w:t>
      </w:r>
    </w:p>
    <w:p w:rsidR="00493252" w:rsidRPr="00EA62B4" w:rsidRDefault="00493252" w:rsidP="00EA62B4">
      <w:pPr>
        <w:pStyle w:val="a5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A62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творческий, </w:t>
      </w:r>
      <w:r w:rsidRPr="00EA62B4">
        <w:rPr>
          <w:rFonts w:ascii="Times New Roman" w:hAnsi="Times New Roman" w:cs="Times New Roman"/>
          <w:sz w:val="28"/>
          <w:szCs w:val="28"/>
        </w:rPr>
        <w:t>в значительной мере импровизационный, очень активный </w:t>
      </w:r>
      <w:r w:rsidRPr="00EA62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 </w:t>
      </w:r>
      <w:r w:rsidRPr="00EA62B4">
        <w:rPr>
          <w:rFonts w:ascii="Times New Roman" w:hAnsi="Times New Roman" w:cs="Times New Roman"/>
          <w:sz w:val="28"/>
          <w:szCs w:val="28"/>
        </w:rPr>
        <w:t>этой деятельности («поле творчества»);</w:t>
      </w:r>
    </w:p>
    <w:p w:rsidR="00493252" w:rsidRPr="00EA62B4" w:rsidRDefault="00493252" w:rsidP="00EA62B4">
      <w:pPr>
        <w:pStyle w:val="a5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2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эмоциональная приподнятость </w:t>
      </w:r>
      <w:r w:rsidRPr="00EA62B4">
        <w:rPr>
          <w:rFonts w:ascii="Times New Roman" w:hAnsi="Times New Roman" w:cs="Times New Roman"/>
          <w:sz w:val="28"/>
          <w:szCs w:val="28"/>
        </w:rPr>
        <w:t>деятельности, соперничество, состязательность, конкуренция, аттракция и т.п. (чувственная природа игры, «эмоциональное напряжение»);</w:t>
      </w:r>
      <w:proofErr w:type="gramEnd"/>
    </w:p>
    <w:p w:rsidR="00493252" w:rsidRPr="00EA62B4" w:rsidRDefault="00493252" w:rsidP="00EA62B4">
      <w:pPr>
        <w:pStyle w:val="a5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A62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наличие </w:t>
      </w:r>
      <w:r w:rsidRPr="00EA62B4">
        <w:rPr>
          <w:rFonts w:ascii="Times New Roman" w:hAnsi="Times New Roman" w:cs="Times New Roman"/>
          <w:sz w:val="28"/>
          <w:szCs w:val="28"/>
        </w:rPr>
        <w:t>прямых или косвенных </w:t>
      </w:r>
      <w:r w:rsidRPr="00EA62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правил, </w:t>
      </w:r>
      <w:r w:rsidRPr="00EA62B4">
        <w:rPr>
          <w:rFonts w:ascii="Times New Roman" w:hAnsi="Times New Roman" w:cs="Times New Roman"/>
          <w:sz w:val="28"/>
          <w:szCs w:val="28"/>
        </w:rPr>
        <w:t>отражающих содержание игры, логическую и временную последовательность ее развития</w:t>
      </w:r>
      <w:r w:rsidR="00194EDA" w:rsidRPr="00EA62B4">
        <w:rPr>
          <w:rFonts w:ascii="Times New Roman" w:hAnsi="Times New Roman" w:cs="Times New Roman"/>
          <w:sz w:val="28"/>
          <w:szCs w:val="28"/>
        </w:rPr>
        <w:t>[4</w:t>
      </w:r>
      <w:r w:rsidRPr="00EA62B4">
        <w:rPr>
          <w:rFonts w:ascii="Times New Roman" w:hAnsi="Times New Roman" w:cs="Times New Roman"/>
          <w:sz w:val="28"/>
          <w:szCs w:val="28"/>
        </w:rPr>
        <w:t>].</w:t>
      </w:r>
    </w:p>
    <w:p w:rsidR="00493252" w:rsidRDefault="00762D53" w:rsidP="004932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играх различные знания и новые сведения ученик получает свободно. Поэтому часто то, что на уроке казалось трудным, даже недостижимым, во время игры легко усваивается. Здесь интерес и удовольствие – важные психологические показатели игры. </w:t>
      </w:r>
    </w:p>
    <w:p w:rsidR="00762D53" w:rsidRDefault="00762D53" w:rsidP="00B903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математики Карпова Елена Геннадиевна в</w:t>
      </w:r>
      <w:r w:rsidR="0049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</w:t>
      </w:r>
      <w:r w:rsidRPr="0076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актуальность применения игровых технологий на уроках математики в том, что: </w:t>
      </w:r>
    </w:p>
    <w:p w:rsidR="00762D53" w:rsidRDefault="00762D53" w:rsidP="00B903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игровые формы обучения на уроках создают возможности эффективной организации взаимодействия педагога и учащихся, продуктивной формы их общения с присущими им элементами соревнования, непосредственности, неподдельного интереса; </w:t>
      </w:r>
    </w:p>
    <w:p w:rsidR="00762D53" w:rsidRDefault="00762D53" w:rsidP="00B903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игре заложены огромные воспитательные и образовательные возможности; </w:t>
      </w:r>
    </w:p>
    <w:p w:rsidR="00762D53" w:rsidRDefault="00762D53" w:rsidP="00B903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процессе игр дети приобретают самые различные знания о предметах и явлениях окружающего мира; </w:t>
      </w:r>
    </w:p>
    <w:p w:rsidR="00762D53" w:rsidRDefault="00762D53" w:rsidP="00B903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игра развивает детскую наблюдательность и способность определять свойства предметов, выявлять их существенные признаки; </w:t>
      </w:r>
    </w:p>
    <w:p w:rsidR="00762D53" w:rsidRDefault="00762D53" w:rsidP="00B903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игры очень хорошо уживаются с “серьезным” учением; </w:t>
      </w:r>
    </w:p>
    <w:p w:rsidR="00762D53" w:rsidRDefault="00762D53" w:rsidP="00B903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включение в урок игр и игровых моментов делает процесс обучения интересным и занимательным, создает у детей бодрое рабочее настроение, облегчает преодоление трудностей в усвоении учебного материала; </w:t>
      </w:r>
    </w:p>
    <w:p w:rsidR="00762D53" w:rsidRDefault="00762D53" w:rsidP="00B903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разнообразные игровые действия, при помощи которых решается та или иная умственная задача, поддерживают и усиливают интерес детей к учебному предмету. </w:t>
      </w:r>
    </w:p>
    <w:p w:rsidR="00762D53" w:rsidRDefault="00762D53" w:rsidP="00B903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игры оказывают большое влияние на умственное развитие детей, совершенствуя их мышление, внимание, творческое воображение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194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762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A21763" w:rsidRDefault="00A21763" w:rsidP="00A21763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</w:rPr>
      </w:pPr>
      <w:r>
        <w:rPr>
          <w:sz w:val="28"/>
          <w:szCs w:val="28"/>
        </w:rPr>
        <w:t>Использование дидактических игр на уроках математики дает наибольших эффе</w:t>
      </w:r>
      <w:proofErr w:type="gramStart"/>
      <w:r>
        <w:rPr>
          <w:sz w:val="28"/>
          <w:szCs w:val="28"/>
        </w:rPr>
        <w:t>кт в гр</w:t>
      </w:r>
      <w:proofErr w:type="gramEnd"/>
      <w:r>
        <w:rPr>
          <w:sz w:val="28"/>
          <w:szCs w:val="28"/>
        </w:rPr>
        <w:t xml:space="preserve">уппах, где преобладают учащиеся с неустойчивым вниманием, пониженным интересом к предмету </w:t>
      </w:r>
      <w:r w:rsidRPr="00EA62B4">
        <w:rPr>
          <w:sz w:val="28"/>
          <w:szCs w:val="28"/>
        </w:rPr>
        <w:t>[2].</w:t>
      </w:r>
      <w:r w:rsidRPr="00A21763">
        <w:rPr>
          <w:rStyle w:val="c0"/>
          <w:color w:val="000000"/>
        </w:rPr>
        <w:t xml:space="preserve"> </w:t>
      </w:r>
    </w:p>
    <w:p w:rsidR="00493252" w:rsidRPr="00A21763" w:rsidRDefault="00A21763" w:rsidP="00A21763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A21763">
        <w:rPr>
          <w:rStyle w:val="c0"/>
          <w:color w:val="000000"/>
          <w:sz w:val="28"/>
          <w:szCs w:val="28"/>
        </w:rPr>
        <w:t xml:space="preserve">Я считаю, что применение игровых технологий позволяет студентам услышать друг друга, прислушаться к мнению. Игра обучает, воспитывает, развивает и развлекает. </w:t>
      </w:r>
      <w:r w:rsidR="00493252" w:rsidRPr="00A21763">
        <w:rPr>
          <w:color w:val="000000"/>
          <w:sz w:val="28"/>
          <w:szCs w:val="28"/>
        </w:rPr>
        <w:t>С применением данной технологии на уроках математики</w:t>
      </w:r>
      <w:r w:rsidRPr="00A21763">
        <w:rPr>
          <w:color w:val="000000"/>
          <w:sz w:val="28"/>
          <w:szCs w:val="28"/>
        </w:rPr>
        <w:t xml:space="preserve"> значительно увеличивает</w:t>
      </w:r>
      <w:r w:rsidR="00493252" w:rsidRPr="00A21763">
        <w:rPr>
          <w:color w:val="000000"/>
          <w:sz w:val="28"/>
          <w:szCs w:val="28"/>
        </w:rPr>
        <w:t>ся интерес к обучению, показате</w:t>
      </w:r>
      <w:r w:rsidRPr="00A21763">
        <w:rPr>
          <w:color w:val="000000"/>
          <w:sz w:val="28"/>
          <w:szCs w:val="28"/>
        </w:rPr>
        <w:t>ли успеваемости возрастают</w:t>
      </w:r>
      <w:r w:rsidR="00493252" w:rsidRPr="00A21763">
        <w:rPr>
          <w:color w:val="000000"/>
          <w:sz w:val="28"/>
          <w:szCs w:val="28"/>
        </w:rPr>
        <w:t>.</w:t>
      </w:r>
    </w:p>
    <w:p w:rsidR="00762D53" w:rsidRPr="00A21763" w:rsidRDefault="00762D53" w:rsidP="00A2176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17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использованной литературы и Интернет-ресурсов:</w:t>
      </w:r>
    </w:p>
    <w:p w:rsidR="00194EDA" w:rsidRPr="00493252" w:rsidRDefault="00194EDA" w:rsidP="00A21763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212121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Карпова</w:t>
      </w:r>
      <w:r w:rsidRPr="00493252">
        <w:rPr>
          <w:b w:val="0"/>
          <w:color w:val="000000"/>
          <w:sz w:val="28"/>
          <w:szCs w:val="28"/>
          <w:shd w:val="clear" w:color="auto" w:fill="FFFFFF"/>
        </w:rPr>
        <w:t xml:space="preserve"> Е. Г. </w:t>
      </w:r>
      <w:r w:rsidRPr="00493252">
        <w:rPr>
          <w:b w:val="0"/>
          <w:sz w:val="28"/>
          <w:szCs w:val="28"/>
        </w:rPr>
        <w:t xml:space="preserve"> «Игровые технологии на уроках математики»</w:t>
      </w:r>
      <w:r w:rsidRPr="004932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493252">
          <w:rPr>
            <w:rStyle w:val="a3"/>
            <w:b w:val="0"/>
            <w:sz w:val="28"/>
            <w:szCs w:val="28"/>
          </w:rPr>
          <w:t>https://www.uchpor</w:t>
        </w:r>
        <w:r w:rsidRPr="00493252">
          <w:rPr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493252">
          <w:rPr>
            <w:rStyle w:val="a3"/>
            <w:b w:val="0"/>
            <w:sz w:val="28"/>
            <w:szCs w:val="28"/>
          </w:rPr>
          <w:t>tal.ru</w:t>
        </w:r>
        <w:proofErr w:type="spellEnd"/>
        <w:r w:rsidRPr="00493252">
          <w:rPr>
            <w:rStyle w:val="a3"/>
            <w:b w:val="0"/>
            <w:sz w:val="28"/>
            <w:szCs w:val="28"/>
          </w:rPr>
          <w:t>/</w:t>
        </w:r>
        <w:proofErr w:type="spellStart"/>
        <w:r w:rsidRPr="00493252">
          <w:rPr>
            <w:rStyle w:val="a3"/>
            <w:b w:val="0"/>
            <w:sz w:val="28"/>
            <w:szCs w:val="28"/>
          </w:rPr>
          <w:t>publ</w:t>
        </w:r>
        <w:proofErr w:type="spellEnd"/>
        <w:r w:rsidRPr="00493252">
          <w:rPr>
            <w:rStyle w:val="a3"/>
            <w:b w:val="0"/>
            <w:sz w:val="28"/>
            <w:szCs w:val="28"/>
          </w:rPr>
          <w:t>/15-1-0-1105</w:t>
        </w:r>
      </w:hyperlink>
      <w:r>
        <w:rPr>
          <w:b w:val="0"/>
          <w:sz w:val="28"/>
          <w:szCs w:val="28"/>
        </w:rPr>
        <w:t xml:space="preserve"> </w:t>
      </w:r>
      <w:r w:rsidRPr="00493252">
        <w:rPr>
          <w:b w:val="0"/>
          <w:sz w:val="28"/>
          <w:szCs w:val="28"/>
        </w:rPr>
        <w:t xml:space="preserve"> </w:t>
      </w:r>
    </w:p>
    <w:p w:rsidR="00762D53" w:rsidRPr="00493252" w:rsidRDefault="00762D53" w:rsidP="00A21763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212121"/>
          <w:sz w:val="28"/>
          <w:szCs w:val="28"/>
        </w:rPr>
      </w:pPr>
      <w:r w:rsidRPr="00493252">
        <w:rPr>
          <w:b w:val="0"/>
          <w:color w:val="000000"/>
          <w:sz w:val="28"/>
          <w:szCs w:val="28"/>
          <w:shd w:val="clear" w:color="auto" w:fill="FFFFFF"/>
        </w:rPr>
        <w:t>Коваленко В.Г. Дидактические игры на уроках математики. - М., 1990.</w:t>
      </w:r>
    </w:p>
    <w:p w:rsidR="00762D53" w:rsidRPr="00493252" w:rsidRDefault="00762D53" w:rsidP="00A21763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spellStart"/>
      <w:r w:rsidRPr="00493252">
        <w:rPr>
          <w:b w:val="0"/>
          <w:sz w:val="28"/>
          <w:szCs w:val="28"/>
        </w:rPr>
        <w:t>Оникул</w:t>
      </w:r>
      <w:proofErr w:type="spellEnd"/>
      <w:r w:rsidRPr="00493252">
        <w:rPr>
          <w:b w:val="0"/>
          <w:sz w:val="28"/>
          <w:szCs w:val="28"/>
        </w:rPr>
        <w:t xml:space="preserve"> П. Р. 19 игр по математике: Учебное пособие. – </w:t>
      </w:r>
      <w:proofErr w:type="spellStart"/>
      <w:r w:rsidRPr="00493252">
        <w:rPr>
          <w:b w:val="0"/>
          <w:sz w:val="28"/>
          <w:szCs w:val="28"/>
        </w:rPr>
        <w:t>Спб</w:t>
      </w:r>
      <w:proofErr w:type="spellEnd"/>
      <w:r w:rsidRPr="00493252">
        <w:rPr>
          <w:b w:val="0"/>
          <w:sz w:val="28"/>
          <w:szCs w:val="28"/>
        </w:rPr>
        <w:t>.: Союз, 1999.</w:t>
      </w:r>
    </w:p>
    <w:p w:rsidR="00762D53" w:rsidRPr="00493252" w:rsidRDefault="00493252" w:rsidP="00A21763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212121"/>
          <w:sz w:val="28"/>
          <w:szCs w:val="28"/>
        </w:rPr>
      </w:pPr>
      <w:proofErr w:type="spellStart"/>
      <w:r w:rsidRPr="00493252">
        <w:rPr>
          <w:b w:val="0"/>
          <w:bCs w:val="0"/>
          <w:color w:val="000000"/>
          <w:sz w:val="28"/>
          <w:szCs w:val="28"/>
        </w:rPr>
        <w:t>Селевко</w:t>
      </w:r>
      <w:proofErr w:type="spellEnd"/>
      <w:r w:rsidRPr="00493252">
        <w:rPr>
          <w:b w:val="0"/>
          <w:bCs w:val="0"/>
          <w:color w:val="000000"/>
          <w:sz w:val="28"/>
          <w:szCs w:val="28"/>
        </w:rPr>
        <w:t xml:space="preserve"> Г</w:t>
      </w:r>
      <w:r w:rsidR="00762D53" w:rsidRPr="00493252">
        <w:rPr>
          <w:b w:val="0"/>
          <w:bCs w:val="0"/>
          <w:color w:val="000000"/>
          <w:sz w:val="28"/>
          <w:szCs w:val="28"/>
        </w:rPr>
        <w:t>.К. Современные образовательные технологии</w:t>
      </w:r>
      <w:r w:rsidRPr="00493252">
        <w:rPr>
          <w:b w:val="0"/>
          <w:bCs w:val="0"/>
          <w:color w:val="000000"/>
          <w:sz w:val="28"/>
          <w:szCs w:val="28"/>
        </w:rPr>
        <w:t>: у</w:t>
      </w:r>
      <w:r w:rsidR="00762D53" w:rsidRPr="00493252">
        <w:rPr>
          <w:b w:val="0"/>
          <w:color w:val="000000"/>
          <w:sz w:val="28"/>
          <w:szCs w:val="28"/>
        </w:rPr>
        <w:t>чебное пособие. М.: Народное образование, 1998.</w:t>
      </w:r>
      <w:r w:rsidRPr="00493252">
        <w:rPr>
          <w:b w:val="0"/>
          <w:color w:val="000000"/>
          <w:sz w:val="28"/>
          <w:szCs w:val="28"/>
        </w:rPr>
        <w:t xml:space="preserve"> –</w:t>
      </w:r>
      <w:r w:rsidR="00762D53" w:rsidRPr="00493252">
        <w:rPr>
          <w:b w:val="0"/>
          <w:color w:val="000000"/>
          <w:sz w:val="28"/>
          <w:szCs w:val="28"/>
        </w:rPr>
        <w:t xml:space="preserve"> 256 </w:t>
      </w:r>
      <w:proofErr w:type="gramStart"/>
      <w:r w:rsidR="00762D53" w:rsidRPr="00493252">
        <w:rPr>
          <w:b w:val="0"/>
          <w:color w:val="000000"/>
          <w:sz w:val="28"/>
          <w:szCs w:val="28"/>
        </w:rPr>
        <w:t>с</w:t>
      </w:r>
      <w:proofErr w:type="gramEnd"/>
      <w:r w:rsidR="00762D53" w:rsidRPr="00493252">
        <w:rPr>
          <w:b w:val="0"/>
          <w:color w:val="000000"/>
          <w:sz w:val="28"/>
          <w:szCs w:val="28"/>
        </w:rPr>
        <w:t>.</w:t>
      </w:r>
    </w:p>
    <w:p w:rsidR="00762D53" w:rsidRPr="00493252" w:rsidRDefault="00762D53" w:rsidP="00B903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62D53" w:rsidRPr="00493252" w:rsidSect="0091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50A4"/>
    <w:multiLevelType w:val="hybridMultilevel"/>
    <w:tmpl w:val="B21EC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E6161"/>
    <w:multiLevelType w:val="hybridMultilevel"/>
    <w:tmpl w:val="3D6014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327"/>
    <w:rsid w:val="00194EDA"/>
    <w:rsid w:val="00493252"/>
    <w:rsid w:val="00762D53"/>
    <w:rsid w:val="00910FAE"/>
    <w:rsid w:val="00A21763"/>
    <w:rsid w:val="00B90327"/>
    <w:rsid w:val="00D3373F"/>
    <w:rsid w:val="00EA62B4"/>
    <w:rsid w:val="00FA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AE"/>
  </w:style>
  <w:style w:type="paragraph" w:styleId="1">
    <w:name w:val="heading 1"/>
    <w:basedOn w:val="a"/>
    <w:link w:val="10"/>
    <w:uiPriority w:val="9"/>
    <w:qFormat/>
    <w:rsid w:val="00762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D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2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6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9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4EDA"/>
  </w:style>
  <w:style w:type="character" w:customStyle="1" w:styleId="c3">
    <w:name w:val="c3"/>
    <w:basedOn w:val="a0"/>
    <w:rsid w:val="00194EDA"/>
  </w:style>
  <w:style w:type="character" w:customStyle="1" w:styleId="c0">
    <w:name w:val="c0"/>
    <w:basedOn w:val="a0"/>
    <w:rsid w:val="00194EDA"/>
  </w:style>
  <w:style w:type="paragraph" w:styleId="a5">
    <w:name w:val="List Paragraph"/>
    <w:basedOn w:val="a"/>
    <w:uiPriority w:val="34"/>
    <w:qFormat/>
    <w:rsid w:val="00EA6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hportal.ru/publ/15-1-0-1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2018-12-06T21:31:00Z</dcterms:created>
  <dcterms:modified xsi:type="dcterms:W3CDTF">2018-12-06T22:54:00Z</dcterms:modified>
</cp:coreProperties>
</file>