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1F" w:rsidRPr="00DD101F" w:rsidRDefault="00DD101F" w:rsidP="00DD101F">
      <w:pPr>
        <w:tabs>
          <w:tab w:val="left" w:pos="3000"/>
        </w:tabs>
        <w:rPr>
          <w:rFonts w:ascii="Times New Roman" w:hAnsi="Times New Roman" w:cs="Times New Roman"/>
        </w:rPr>
      </w:pPr>
      <w:r>
        <w:tab/>
      </w:r>
      <w:r w:rsidRPr="00DD101F">
        <w:rPr>
          <w:rFonts w:ascii="Times New Roman" w:hAnsi="Times New Roman" w:cs="Times New Roman"/>
          <w:color w:val="002060"/>
        </w:rPr>
        <w:t>МБОУ «</w:t>
      </w:r>
      <w:proofErr w:type="spellStart"/>
      <w:r w:rsidRPr="00DD101F">
        <w:rPr>
          <w:rFonts w:ascii="Times New Roman" w:hAnsi="Times New Roman" w:cs="Times New Roman"/>
          <w:color w:val="002060"/>
        </w:rPr>
        <w:t>Красноорловская</w:t>
      </w:r>
      <w:proofErr w:type="spellEnd"/>
      <w:r w:rsidRPr="00DD101F">
        <w:rPr>
          <w:rFonts w:ascii="Times New Roman" w:hAnsi="Times New Roman" w:cs="Times New Roman"/>
          <w:color w:val="002060"/>
        </w:rPr>
        <w:t xml:space="preserve"> СОШ»</w:t>
      </w:r>
    </w:p>
    <w:p w:rsidR="00DD101F" w:rsidRPr="00DD101F" w:rsidRDefault="00DD101F" w:rsidP="00DD101F"/>
    <w:p w:rsidR="00DD101F" w:rsidRPr="00DD101F" w:rsidRDefault="00DD101F" w:rsidP="00DD101F"/>
    <w:p w:rsidR="00DD101F" w:rsidRPr="00DD101F" w:rsidRDefault="00DD101F" w:rsidP="00DD101F"/>
    <w:p w:rsidR="00DD101F" w:rsidRPr="00DD101F" w:rsidRDefault="00DD101F" w:rsidP="00DD101F"/>
    <w:p w:rsidR="001405B6" w:rsidRPr="00DD101F" w:rsidRDefault="00DD101F" w:rsidP="00DD101F">
      <w:pPr>
        <w:tabs>
          <w:tab w:val="left" w:pos="1290"/>
        </w:tabs>
        <w:rPr>
          <w:rFonts w:ascii="Monotype Corsiva" w:hAnsi="Monotype Corsiva"/>
          <w:color w:val="002060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 xml:space="preserve">         </w:t>
      </w:r>
      <w:r w:rsidRPr="00DD101F">
        <w:rPr>
          <w:rFonts w:ascii="Monotype Corsiva" w:hAnsi="Monotype Corsiva"/>
          <w:color w:val="002060"/>
          <w:sz w:val="144"/>
          <w:szCs w:val="144"/>
        </w:rPr>
        <w:t xml:space="preserve">  МО</w:t>
      </w:r>
    </w:p>
    <w:p w:rsidR="00DD101F" w:rsidRDefault="00DD101F" w:rsidP="00DD101F">
      <w:pPr>
        <w:tabs>
          <w:tab w:val="left" w:pos="1290"/>
        </w:tabs>
        <w:jc w:val="center"/>
        <w:rPr>
          <w:rFonts w:ascii="Monotype Corsiva" w:hAnsi="Monotype Corsiva"/>
          <w:color w:val="002060"/>
          <w:sz w:val="144"/>
          <w:szCs w:val="144"/>
        </w:rPr>
      </w:pPr>
      <w:proofErr w:type="gramStart"/>
      <w:r>
        <w:rPr>
          <w:rFonts w:ascii="Monotype Corsiva" w:hAnsi="Monotype Corsiva"/>
          <w:color w:val="002060"/>
          <w:sz w:val="144"/>
          <w:szCs w:val="144"/>
        </w:rPr>
        <w:t>у</w:t>
      </w:r>
      <w:r w:rsidRPr="00DD101F">
        <w:rPr>
          <w:rFonts w:ascii="Monotype Corsiva" w:hAnsi="Monotype Corsiva"/>
          <w:color w:val="002060"/>
          <w:sz w:val="144"/>
          <w:szCs w:val="144"/>
        </w:rPr>
        <w:t>чителей</w:t>
      </w:r>
      <w:proofErr w:type="gramEnd"/>
      <w:r w:rsidRPr="00DD101F">
        <w:rPr>
          <w:rFonts w:ascii="Monotype Corsiva" w:hAnsi="Monotype Corsiva"/>
          <w:color w:val="002060"/>
          <w:sz w:val="144"/>
          <w:szCs w:val="144"/>
        </w:rPr>
        <w:t xml:space="preserve"> гуманитарного цикла</w:t>
      </w:r>
    </w:p>
    <w:p w:rsidR="002B68DF" w:rsidRDefault="002B68DF" w:rsidP="00DD101F">
      <w:pPr>
        <w:tabs>
          <w:tab w:val="left" w:pos="1290"/>
        </w:tabs>
        <w:jc w:val="center"/>
        <w:rPr>
          <w:rFonts w:ascii="Monotype Corsiva" w:hAnsi="Monotype Corsiva"/>
          <w:color w:val="002060"/>
          <w:sz w:val="144"/>
          <w:szCs w:val="144"/>
        </w:rPr>
      </w:pPr>
    </w:p>
    <w:p w:rsidR="002B68DF" w:rsidRDefault="002B68DF" w:rsidP="00DD101F">
      <w:pPr>
        <w:tabs>
          <w:tab w:val="left" w:pos="1290"/>
        </w:tabs>
        <w:jc w:val="center"/>
        <w:rPr>
          <w:rFonts w:ascii="Monotype Corsiva" w:hAnsi="Monotype Corsiva"/>
          <w:color w:val="002060"/>
          <w:sz w:val="144"/>
          <w:szCs w:val="144"/>
        </w:rPr>
      </w:pPr>
    </w:p>
    <w:p w:rsidR="002B68DF" w:rsidRDefault="002B68DF" w:rsidP="002B68DF">
      <w:pPr>
        <w:rPr>
          <w:rFonts w:ascii="Monotype Corsiva" w:hAnsi="Monotype Corsiva"/>
          <w:b/>
          <w:sz w:val="28"/>
          <w:szCs w:val="28"/>
        </w:rPr>
      </w:pPr>
    </w:p>
    <w:p w:rsidR="002B68DF" w:rsidRDefault="002B68DF" w:rsidP="002B68DF">
      <w:pPr>
        <w:rPr>
          <w:rFonts w:ascii="Monotype Corsiva" w:hAnsi="Monotype Corsiva"/>
          <w:b/>
          <w:sz w:val="28"/>
          <w:szCs w:val="28"/>
        </w:rPr>
      </w:pPr>
    </w:p>
    <w:p w:rsidR="002B68DF" w:rsidRPr="004C682B" w:rsidRDefault="002B68DF" w:rsidP="002B68DF">
      <w:pPr>
        <w:rPr>
          <w:rFonts w:ascii="Monotype Corsiva" w:hAnsi="Monotype Corsiva"/>
          <w:b/>
          <w:sz w:val="28"/>
          <w:szCs w:val="28"/>
        </w:rPr>
      </w:pPr>
      <w:r w:rsidRPr="004C682B">
        <w:rPr>
          <w:rFonts w:ascii="Monotype Corsiva" w:hAnsi="Monotype Corsiva"/>
          <w:b/>
          <w:sz w:val="28"/>
          <w:szCs w:val="28"/>
        </w:rPr>
        <w:lastRenderedPageBreak/>
        <w:t>Анализ работы МО учителей гуманитарного цикла за 2015-2016 учебный год.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proofErr w:type="gramStart"/>
      <w:r w:rsidRPr="00CA75A1">
        <w:rPr>
          <w:rFonts w:ascii="Times New Roman" w:hAnsi="Times New Roman"/>
          <w:sz w:val="28"/>
          <w:szCs w:val="28"/>
        </w:rPr>
        <w:t>МО  учителей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гуманитарного  цикла в составе 6 педагогов в текущем  году  работало над </w:t>
      </w:r>
      <w:r w:rsidRPr="000D2C13">
        <w:rPr>
          <w:rFonts w:ascii="Times New Roman" w:hAnsi="Times New Roman"/>
          <w:b/>
          <w:sz w:val="28"/>
          <w:szCs w:val="28"/>
        </w:rPr>
        <w:t>темой</w:t>
      </w:r>
      <w:r w:rsidRPr="00CA75A1">
        <w:rPr>
          <w:rFonts w:ascii="Times New Roman" w:hAnsi="Times New Roman"/>
          <w:sz w:val="28"/>
          <w:szCs w:val="28"/>
        </w:rPr>
        <w:t>: «Внедрение новых образовательных стандартов в преподавание предметов гуманитарного цикла как условие обеспечения современного  качества  образования».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 xml:space="preserve">Была поставлена следующая </w:t>
      </w:r>
      <w:r w:rsidRPr="000D2C13">
        <w:rPr>
          <w:rFonts w:ascii="Times New Roman" w:hAnsi="Times New Roman"/>
          <w:b/>
          <w:sz w:val="28"/>
          <w:szCs w:val="28"/>
        </w:rPr>
        <w:t>цель</w:t>
      </w:r>
      <w:r w:rsidRPr="00CA75A1">
        <w:rPr>
          <w:rFonts w:ascii="Times New Roman" w:hAnsi="Times New Roman"/>
          <w:sz w:val="28"/>
          <w:szCs w:val="28"/>
        </w:rPr>
        <w:t xml:space="preserve"> работы: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 обеспечение методических условий для эффективного введения федерального государственного стандарта в основной школе, подготовка учителей к работе по стандартам второго поколения.</w:t>
      </w: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</w:rPr>
      </w:pPr>
      <w:r w:rsidRPr="000D2C13">
        <w:rPr>
          <w:rFonts w:ascii="Times New Roman" w:hAnsi="Times New Roman"/>
          <w:b/>
          <w:sz w:val="28"/>
          <w:szCs w:val="28"/>
        </w:rPr>
        <w:t>Задачи: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 изучение нормативно-правовой, методической базы по введению ФГОС ООО;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 содействие раскрытию творческого потенциала учащихся через уроки и внеклассную работу на основе новых образовательных технологий;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 организация системной подготовки к ОГЭ и ЕГЭ по русскому языку, литературе, истории, обществознанию.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 xml:space="preserve">Задачи решались в </w:t>
      </w:r>
      <w:proofErr w:type="gramStart"/>
      <w:r w:rsidRPr="00CA75A1">
        <w:rPr>
          <w:rFonts w:ascii="Times New Roman" w:hAnsi="Times New Roman"/>
          <w:sz w:val="28"/>
          <w:szCs w:val="28"/>
        </w:rPr>
        <w:t>ходе  плана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МО.</w:t>
      </w: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  <w:u w:val="single"/>
        </w:rPr>
      </w:pPr>
      <w:r w:rsidRPr="000D2C13">
        <w:rPr>
          <w:rFonts w:ascii="Times New Roman" w:hAnsi="Times New Roman"/>
          <w:b/>
          <w:sz w:val="28"/>
          <w:szCs w:val="28"/>
          <w:u w:val="single"/>
        </w:rPr>
        <w:t>Учебно-организационная работа.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В начале учебного года на заседании МО были рассмотрены рабочие программы по предметам, календарно-тематические планирования, темы самообразования, программы факультативов и элективных курсов.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На заседаниях МО в течение года были обсуждены следующие вопросы: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proofErr w:type="gramStart"/>
      <w:r w:rsidRPr="00CA75A1">
        <w:rPr>
          <w:rFonts w:ascii="Times New Roman" w:hAnsi="Times New Roman"/>
          <w:sz w:val="28"/>
          <w:szCs w:val="28"/>
        </w:rPr>
        <w:t>1)«</w:t>
      </w:r>
      <w:proofErr w:type="gramEnd"/>
      <w:r w:rsidRPr="00CA75A1">
        <w:rPr>
          <w:rFonts w:ascii="Times New Roman" w:hAnsi="Times New Roman"/>
          <w:sz w:val="28"/>
          <w:szCs w:val="28"/>
        </w:rPr>
        <w:t>Программа развития УУД на ступени основного общего образования»</w:t>
      </w:r>
    </w:p>
    <w:p w:rsidR="002B68DF" w:rsidRPr="00CA75A1" w:rsidRDefault="002B68DF" w:rsidP="002B68DF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CA75A1">
        <w:rPr>
          <w:rFonts w:ascii="Times New Roman" w:eastAsia="Times New Roman" w:hAnsi="Times New Roman"/>
          <w:sz w:val="28"/>
          <w:szCs w:val="28"/>
        </w:rPr>
        <w:t>Обсуждались  методические</w:t>
      </w:r>
      <w:proofErr w:type="gramEnd"/>
      <w:r w:rsidRPr="00CA75A1">
        <w:rPr>
          <w:rFonts w:ascii="Times New Roman" w:eastAsia="Times New Roman" w:hAnsi="Times New Roman"/>
          <w:sz w:val="28"/>
          <w:szCs w:val="28"/>
        </w:rPr>
        <w:t xml:space="preserve"> проблемы обучения и воспитания учащихся в рамках изучаемых предметов и наиболее эффективные формы методической работы на современном этапе. В результате </w:t>
      </w:r>
      <w:r>
        <w:rPr>
          <w:rFonts w:ascii="Times New Roman" w:eastAsia="Times New Roman" w:hAnsi="Times New Roman"/>
          <w:sz w:val="28"/>
          <w:szCs w:val="28"/>
        </w:rPr>
        <w:t xml:space="preserve">обсуждения была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сформирована  папка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75A1">
        <w:rPr>
          <w:rFonts w:ascii="Times New Roman" w:eastAsia="Times New Roman" w:hAnsi="Times New Roman"/>
          <w:sz w:val="28"/>
          <w:szCs w:val="28"/>
        </w:rPr>
        <w:t>«Активные и интерактивные формы методической работы».</w:t>
      </w:r>
    </w:p>
    <w:p w:rsidR="002B68DF" w:rsidRPr="00CA75A1" w:rsidRDefault="002B68DF" w:rsidP="002B68DF">
      <w:pPr>
        <w:rPr>
          <w:rFonts w:ascii="Times New Roman" w:eastAsia="Times New Roman" w:hAnsi="Times New Roman"/>
          <w:sz w:val="28"/>
          <w:szCs w:val="28"/>
        </w:rPr>
      </w:pPr>
      <w:r w:rsidRPr="00CA75A1">
        <w:rPr>
          <w:rFonts w:ascii="Times New Roman" w:eastAsia="Times New Roman" w:hAnsi="Times New Roman"/>
          <w:sz w:val="28"/>
          <w:szCs w:val="28"/>
        </w:rPr>
        <w:t>2) «Освоение продуктивных педагогических технологий, развивающих образовательную среду школы».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proofErr w:type="gramStart"/>
      <w:r w:rsidRPr="00CA75A1">
        <w:rPr>
          <w:rFonts w:ascii="Times New Roman" w:hAnsi="Times New Roman"/>
          <w:sz w:val="28"/>
          <w:szCs w:val="28"/>
        </w:rPr>
        <w:t>Обсуждалась  эффективность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 применения  информационных технологий и метода проекта  как средства повышения качества образования.  Созданы буклет «Информационные технологии </w:t>
      </w:r>
      <w:proofErr w:type="gramStart"/>
      <w:r w:rsidRPr="00CA75A1">
        <w:rPr>
          <w:rFonts w:ascii="Times New Roman" w:hAnsi="Times New Roman"/>
          <w:sz w:val="28"/>
          <w:szCs w:val="28"/>
        </w:rPr>
        <w:t>в  школьном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образовании», электронная презентация «Проектная деятельность на уроках гуманитарной направленности». 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lastRenderedPageBreak/>
        <w:t xml:space="preserve">3) «Совершенствование методики подготовки учащихся к ОГЭ и </w:t>
      </w:r>
      <w:proofErr w:type="gramStart"/>
      <w:r w:rsidRPr="00CA75A1">
        <w:rPr>
          <w:rFonts w:ascii="Times New Roman" w:hAnsi="Times New Roman"/>
          <w:sz w:val="28"/>
          <w:szCs w:val="28"/>
        </w:rPr>
        <w:t>ЕГЭ  по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предметам гуманитарного цикла».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По решению МО был создан сборник «Методы подготовки учащихся к ОГЭ и ЕГЭ по предметам гуманитарного цикла»</w:t>
      </w: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  <w:u w:val="single"/>
        </w:rPr>
      </w:pPr>
      <w:r w:rsidRPr="000D2C13">
        <w:rPr>
          <w:rFonts w:ascii="Times New Roman" w:hAnsi="Times New Roman"/>
          <w:b/>
          <w:sz w:val="28"/>
          <w:szCs w:val="28"/>
          <w:u w:val="single"/>
        </w:rPr>
        <w:t>Работа по повышению педагогического мастерства.</w:t>
      </w:r>
    </w:p>
    <w:p w:rsidR="002B68DF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В течение года педагоги прошли курсы повышения квалификации: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педагогические технологии обучения русскому языку в школе» (</w:t>
      </w:r>
      <w:proofErr w:type="spellStart"/>
      <w:r>
        <w:rPr>
          <w:rFonts w:ascii="Times New Roman" w:hAnsi="Times New Roman"/>
          <w:sz w:val="28"/>
          <w:szCs w:val="28"/>
        </w:rPr>
        <w:t>Мецлер</w:t>
      </w:r>
      <w:proofErr w:type="spellEnd"/>
      <w:r>
        <w:rPr>
          <w:rFonts w:ascii="Times New Roman" w:hAnsi="Times New Roman"/>
          <w:sz w:val="28"/>
          <w:szCs w:val="28"/>
        </w:rPr>
        <w:t xml:space="preserve"> Л. В.), 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Все учителя повышали свое педагогическое мастерство, участвуя в проведении декады гуманитарных наук по теме «2016 год – год отечественного кино».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 xml:space="preserve">Козленко Т. П., </w:t>
      </w:r>
      <w:proofErr w:type="spellStart"/>
      <w:r w:rsidRPr="00CA75A1">
        <w:rPr>
          <w:rFonts w:ascii="Times New Roman" w:hAnsi="Times New Roman"/>
          <w:sz w:val="28"/>
          <w:szCs w:val="28"/>
        </w:rPr>
        <w:t>Мецлер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Л. В. …провели </w:t>
      </w:r>
      <w:proofErr w:type="gramStart"/>
      <w:r w:rsidRPr="00CA75A1">
        <w:rPr>
          <w:rFonts w:ascii="Times New Roman" w:hAnsi="Times New Roman"/>
          <w:sz w:val="28"/>
          <w:szCs w:val="28"/>
        </w:rPr>
        <w:t>открытые  уроки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по темам: «Тема любви в «Шинели» Гоголя» (Козленко), «Обобщение по теме «Фонетика» «В поисках сокровищ» (</w:t>
      </w:r>
      <w:proofErr w:type="spellStart"/>
      <w:r w:rsidRPr="00CA75A1">
        <w:rPr>
          <w:rFonts w:ascii="Times New Roman" w:hAnsi="Times New Roman"/>
          <w:sz w:val="28"/>
          <w:szCs w:val="28"/>
        </w:rPr>
        <w:t>Мецлер</w:t>
      </w:r>
      <w:proofErr w:type="spellEnd"/>
      <w:r w:rsidRPr="00CA75A1">
        <w:rPr>
          <w:rFonts w:ascii="Times New Roman" w:hAnsi="Times New Roman"/>
          <w:sz w:val="28"/>
          <w:szCs w:val="28"/>
        </w:rPr>
        <w:t>). Методические разработки этих уроков пополнили методическую копилку педагогов нашей школы.</w:t>
      </w: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D2C13">
        <w:rPr>
          <w:rFonts w:ascii="Times New Roman" w:hAnsi="Times New Roman"/>
          <w:b/>
          <w:sz w:val="28"/>
          <w:szCs w:val="28"/>
          <w:u w:val="single"/>
        </w:rPr>
        <w:t>Внутришкольный</w:t>
      </w:r>
      <w:proofErr w:type="spellEnd"/>
      <w:r w:rsidRPr="000D2C13">
        <w:rPr>
          <w:rFonts w:ascii="Times New Roman" w:hAnsi="Times New Roman"/>
          <w:b/>
          <w:sz w:val="28"/>
          <w:szCs w:val="28"/>
          <w:u w:val="single"/>
        </w:rPr>
        <w:t xml:space="preserve"> контроль.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В течение всего года проводился мониторинг результатов контрольных работ с 5-го по 11 класс, делались выводы об уровне качества ЗУН, давались рекомендации учителям-предметникам.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Также педагоги вели мониторинг подготовки учащихся к ОГЭ и ЕГЭ, проводили консультации, индивидуальную работу со слабоуспевающими. Каждый учитель-предметник сформировал папку с теоретическим и дидактическим материалом «Подготовка к ОГЭ», «Подготовка к ЕГЭ».</w:t>
      </w: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  <w:u w:val="single"/>
        </w:rPr>
      </w:pPr>
      <w:r w:rsidRPr="000D2C13">
        <w:rPr>
          <w:rFonts w:ascii="Times New Roman" w:hAnsi="Times New Roman"/>
          <w:b/>
          <w:sz w:val="28"/>
          <w:szCs w:val="28"/>
          <w:u w:val="single"/>
        </w:rPr>
        <w:t>Внеурочная деятельность.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Задачами декады гуманитарных наук стали: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-формирование информационной культуры ученика, повышение нравственного и общекультурного уровня школьников;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 знакомство с историей развития российского кинематографа через прослеживание его связей с литературой и историей;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- воспитание патриотизма и гражданственности.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>В течение декады в различных познавательных и развлекательных мероприятиях были задействованы все возрастные группы школьников.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lastRenderedPageBreak/>
        <w:t>Создан сборник методических разработок педагогов «2016 год – год кино в России», в который вошли: «Знатоки Российского кино» (Своя игра), «Внимание! Кино! (</w:t>
      </w:r>
      <w:proofErr w:type="gramStart"/>
      <w:r w:rsidRPr="00CA75A1">
        <w:rPr>
          <w:rFonts w:ascii="Times New Roman" w:hAnsi="Times New Roman"/>
          <w:sz w:val="28"/>
          <w:szCs w:val="28"/>
        </w:rPr>
        <w:t>творческая  игровая</w:t>
      </w:r>
      <w:proofErr w:type="gramEnd"/>
      <w:r w:rsidRPr="00CA75A1">
        <w:rPr>
          <w:rFonts w:ascii="Times New Roman" w:hAnsi="Times New Roman"/>
          <w:sz w:val="28"/>
          <w:szCs w:val="28"/>
        </w:rPr>
        <w:t xml:space="preserve"> программа), «Турнир филологов», «Фильмы-сказки» (викторина), «Волшебный мир кино» (конкурс видеороликов), «Любителям кино» (викторина), «</w:t>
      </w:r>
      <w:proofErr w:type="spellStart"/>
      <w:r w:rsidRPr="00CA75A1">
        <w:rPr>
          <w:rFonts w:ascii="Times New Roman" w:hAnsi="Times New Roman"/>
          <w:sz w:val="28"/>
          <w:szCs w:val="28"/>
        </w:rPr>
        <w:t>Мультличности</w:t>
      </w:r>
      <w:proofErr w:type="spellEnd"/>
      <w:r w:rsidRPr="00CA75A1">
        <w:rPr>
          <w:rFonts w:ascii="Times New Roman" w:hAnsi="Times New Roman"/>
          <w:sz w:val="28"/>
          <w:szCs w:val="28"/>
        </w:rPr>
        <w:t>» (викторина).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 xml:space="preserve">Наши учащиеся участвовали во всероссийском конкурсе чтецов «Читаем классику». Был проведен школьный этап, победители участвовали в муниципальном этапе, где </w:t>
      </w:r>
      <w:proofErr w:type="spellStart"/>
      <w:r w:rsidRPr="00CA75A1">
        <w:rPr>
          <w:rFonts w:ascii="Times New Roman" w:hAnsi="Times New Roman"/>
          <w:sz w:val="28"/>
          <w:szCs w:val="28"/>
        </w:rPr>
        <w:t>Гринкевич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Павел стал лауреатом.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  <w:r w:rsidRPr="00CA75A1">
        <w:rPr>
          <w:rFonts w:ascii="Times New Roman" w:hAnsi="Times New Roman"/>
          <w:sz w:val="28"/>
          <w:szCs w:val="28"/>
        </w:rPr>
        <w:t xml:space="preserve">Учителя и учащиеся приняли участие в научно-практической конференции школы. Свои работы представили: Лазарева Ольга и </w:t>
      </w:r>
      <w:proofErr w:type="spellStart"/>
      <w:r w:rsidRPr="00CA75A1">
        <w:rPr>
          <w:rFonts w:ascii="Times New Roman" w:hAnsi="Times New Roman"/>
          <w:sz w:val="28"/>
          <w:szCs w:val="28"/>
        </w:rPr>
        <w:t>Пушенко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Ангелина, </w:t>
      </w:r>
      <w:proofErr w:type="spellStart"/>
      <w:r w:rsidRPr="00CA75A1">
        <w:rPr>
          <w:rFonts w:ascii="Times New Roman" w:hAnsi="Times New Roman"/>
          <w:sz w:val="28"/>
          <w:szCs w:val="28"/>
        </w:rPr>
        <w:t>Кориневская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Екатерина (рук. </w:t>
      </w:r>
      <w:proofErr w:type="spellStart"/>
      <w:r w:rsidRPr="00CA75A1">
        <w:rPr>
          <w:rFonts w:ascii="Times New Roman" w:hAnsi="Times New Roman"/>
          <w:sz w:val="28"/>
          <w:szCs w:val="28"/>
        </w:rPr>
        <w:t>Мецлер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Л. В.), </w:t>
      </w:r>
      <w:proofErr w:type="spellStart"/>
      <w:r w:rsidRPr="00CA75A1">
        <w:rPr>
          <w:rFonts w:ascii="Times New Roman" w:hAnsi="Times New Roman"/>
          <w:sz w:val="28"/>
          <w:szCs w:val="28"/>
        </w:rPr>
        <w:t>Леконцева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Жасмина, Попова Татьяна (рук. Козленко Т. П.), </w:t>
      </w:r>
      <w:proofErr w:type="spellStart"/>
      <w:r w:rsidRPr="00CA75A1">
        <w:rPr>
          <w:rFonts w:ascii="Times New Roman" w:hAnsi="Times New Roman"/>
          <w:sz w:val="28"/>
          <w:szCs w:val="28"/>
        </w:rPr>
        <w:t>Полушинская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Алена (рук. </w:t>
      </w:r>
      <w:proofErr w:type="spellStart"/>
      <w:r w:rsidRPr="00CA75A1">
        <w:rPr>
          <w:rFonts w:ascii="Times New Roman" w:hAnsi="Times New Roman"/>
          <w:sz w:val="28"/>
          <w:szCs w:val="28"/>
        </w:rPr>
        <w:t>Полушинская</w:t>
      </w:r>
      <w:proofErr w:type="spellEnd"/>
      <w:r w:rsidRPr="00CA75A1">
        <w:rPr>
          <w:rFonts w:ascii="Times New Roman" w:hAnsi="Times New Roman"/>
          <w:sz w:val="28"/>
          <w:szCs w:val="28"/>
        </w:rPr>
        <w:t xml:space="preserve"> Л. П.)</w:t>
      </w:r>
    </w:p>
    <w:p w:rsidR="002B68DF" w:rsidRPr="00CA75A1" w:rsidRDefault="002B68DF" w:rsidP="002B68DF">
      <w:pPr>
        <w:rPr>
          <w:rFonts w:ascii="Times New Roman" w:hAnsi="Times New Roman"/>
          <w:sz w:val="28"/>
          <w:szCs w:val="28"/>
        </w:rPr>
      </w:pPr>
    </w:p>
    <w:p w:rsidR="002B68DF" w:rsidRPr="000D2C13" w:rsidRDefault="002B68DF" w:rsidP="002B68DF">
      <w:pPr>
        <w:rPr>
          <w:rFonts w:ascii="Times New Roman" w:hAnsi="Times New Roman"/>
          <w:b/>
          <w:sz w:val="28"/>
          <w:szCs w:val="28"/>
          <w:u w:val="single"/>
        </w:rPr>
      </w:pPr>
      <w:r w:rsidRPr="000D2C13">
        <w:rPr>
          <w:rFonts w:ascii="Times New Roman" w:hAnsi="Times New Roman"/>
          <w:b/>
          <w:sz w:val="28"/>
          <w:szCs w:val="28"/>
          <w:u w:val="single"/>
        </w:rPr>
        <w:t>Результаты работы МО на конец года следующие:</w:t>
      </w:r>
    </w:p>
    <w:p w:rsidR="002B68DF" w:rsidRDefault="002B68DF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Default="0097623A" w:rsidP="002B68DF">
      <w:pPr>
        <w:rPr>
          <w:rFonts w:ascii="Times New Roman" w:hAnsi="Times New Roman"/>
          <w:sz w:val="28"/>
          <w:szCs w:val="28"/>
        </w:rPr>
      </w:pPr>
    </w:p>
    <w:p w:rsidR="0097623A" w:rsidRPr="00061717" w:rsidRDefault="0097623A" w:rsidP="002B68DF"/>
    <w:p w:rsidR="002B68DF" w:rsidRDefault="002B68DF" w:rsidP="00DD101F">
      <w:pPr>
        <w:tabs>
          <w:tab w:val="left" w:pos="1290"/>
        </w:tabs>
        <w:jc w:val="center"/>
        <w:rPr>
          <w:rFonts w:ascii="Monotype Corsiva" w:hAnsi="Monotype Corsiva"/>
          <w:color w:val="002060"/>
          <w:sz w:val="144"/>
          <w:szCs w:val="144"/>
        </w:rPr>
      </w:pPr>
    </w:p>
    <w:p w:rsidR="002B68DF" w:rsidRPr="002B68DF" w:rsidRDefault="002B68DF" w:rsidP="003C1D51">
      <w:pPr>
        <w:spacing w:before="100" w:beforeAutospacing="1" w:after="100" w:afterAutospacing="1" w:line="240" w:lineRule="auto"/>
        <w:outlineLvl w:val="4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</w:p>
    <w:p w:rsidR="002B68DF" w:rsidRPr="002B68DF" w:rsidRDefault="002B68DF" w:rsidP="003C1D51">
      <w:pPr>
        <w:spacing w:before="100" w:beforeAutospacing="1" w:after="100" w:afterAutospacing="1" w:line="240" w:lineRule="auto"/>
        <w:outlineLvl w:val="4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2B68DF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lastRenderedPageBreak/>
        <w:t>План работы школьного методического объединения учителей</w:t>
      </w:r>
    </w:p>
    <w:p w:rsidR="002B68DF" w:rsidRPr="002B68DF" w:rsidRDefault="002B68DF" w:rsidP="003C1D51">
      <w:pPr>
        <w:spacing w:before="100" w:beforeAutospacing="1" w:after="100" w:afterAutospacing="1" w:line="240" w:lineRule="auto"/>
        <w:outlineLvl w:val="4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proofErr w:type="gramStart"/>
      <w:r w:rsidRPr="002B68DF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гуманитарного</w:t>
      </w:r>
      <w:proofErr w:type="gramEnd"/>
      <w:r w:rsidRPr="002B68DF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 xml:space="preserve"> цикла на 2016/ 2017 учебный год</w:t>
      </w:r>
    </w:p>
    <w:p w:rsidR="002B68DF" w:rsidRPr="002B68DF" w:rsidRDefault="002B68DF" w:rsidP="003C1D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68DF" w:rsidRPr="002B68DF" w:rsidRDefault="002B68DF" w:rsidP="003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Методическая тема МО гуманитарного цикла.</w:t>
      </w:r>
    </w:p>
    <w:p w:rsidR="002B68DF" w:rsidRPr="002B68DF" w:rsidRDefault="002B68DF" w:rsidP="003C1D5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реализации индивидуальных возможностей и потребностей учащихся по предметам гуманитарного цикла.</w:t>
      </w:r>
    </w:p>
    <w:p w:rsidR="002B68DF" w:rsidRPr="002B68DF" w:rsidRDefault="002B68DF" w:rsidP="003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2B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обучаемости, воспитанности), каковым является развитое творческое мышление, креативность, универсальное знание.</w:t>
      </w:r>
    </w:p>
    <w:p w:rsidR="002B68DF" w:rsidRPr="002B68DF" w:rsidRDefault="002B68DF" w:rsidP="003C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личностно-ориентированного и развивающего обучения.</w:t>
      </w:r>
    </w:p>
    <w:p w:rsidR="002B68DF" w:rsidRPr="002B68DF" w:rsidRDefault="002B68DF" w:rsidP="003C1D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МО на 2016/</w:t>
      </w:r>
      <w:proofErr w:type="gramStart"/>
      <w:r w:rsidRPr="002B68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2017  учебный</w:t>
      </w:r>
      <w:proofErr w:type="gramEnd"/>
      <w:r w:rsidRPr="002B68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</w:p>
    <w:p w:rsidR="002B68DF" w:rsidRPr="002B68DF" w:rsidRDefault="002B68DF" w:rsidP="003C1D51">
      <w:pPr>
        <w:numPr>
          <w:ilvl w:val="0"/>
          <w:numId w:val="1"/>
        </w:numPr>
        <w:spacing w:after="0" w:line="240" w:lineRule="auto"/>
        <w:ind w:right="-1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2B68DF" w:rsidRPr="002B68DF" w:rsidRDefault="002B68DF" w:rsidP="003C1D51">
      <w:pPr>
        <w:numPr>
          <w:ilvl w:val="0"/>
          <w:numId w:val="1"/>
        </w:numPr>
        <w:spacing w:after="0" w:line="240" w:lineRule="auto"/>
        <w:ind w:right="-1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2B68DF" w:rsidRPr="002B68DF" w:rsidRDefault="002B68DF" w:rsidP="003C1D51">
      <w:pPr>
        <w:numPr>
          <w:ilvl w:val="0"/>
          <w:numId w:val="1"/>
        </w:numPr>
        <w:spacing w:after="0" w:line="240" w:lineRule="auto"/>
        <w:ind w:right="-1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2B68DF" w:rsidRPr="002B68DF" w:rsidRDefault="002B68DF" w:rsidP="003C1D51">
      <w:pPr>
        <w:numPr>
          <w:ilvl w:val="0"/>
          <w:numId w:val="1"/>
        </w:numPr>
        <w:spacing w:after="0" w:line="240" w:lineRule="auto"/>
        <w:ind w:right="-1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 и ЕГЭ.</w:t>
      </w:r>
    </w:p>
    <w:p w:rsidR="002B68DF" w:rsidRPr="002B68DF" w:rsidRDefault="002B68DF" w:rsidP="002B6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68DF" w:rsidRDefault="002B68DF" w:rsidP="002B68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68DF" w:rsidRDefault="002B68DF" w:rsidP="002B68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jc w:val="center"/>
        <w:outlineLvl w:val="4"/>
        <w:rPr>
          <w:rFonts w:ascii="Monotype Corsiva" w:eastAsia="Times New Roman" w:hAnsi="Monotype Corsiva" w:cs="Times New Roman"/>
          <w:b/>
          <w:bCs/>
          <w:i/>
          <w:sz w:val="32"/>
          <w:szCs w:val="32"/>
          <w:lang w:eastAsia="ru-RU"/>
        </w:rPr>
      </w:pPr>
      <w:r w:rsidRPr="002B68DF">
        <w:rPr>
          <w:rFonts w:ascii="Monotype Corsiva" w:eastAsia="Times New Roman" w:hAnsi="Monotype Corsiva" w:cs="Times New Roman"/>
          <w:b/>
          <w:bCs/>
          <w:i/>
          <w:sz w:val="32"/>
          <w:szCs w:val="32"/>
          <w:lang w:eastAsia="ru-RU"/>
        </w:rPr>
        <w:lastRenderedPageBreak/>
        <w:t>Раздел 1. Организационно-педагогическая деятельность</w:t>
      </w:r>
    </w:p>
    <w:p w:rsidR="002B68DF" w:rsidRPr="002B68DF" w:rsidRDefault="002B68DF" w:rsidP="002B68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2B68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B68DF" w:rsidRPr="002B68DF" w:rsidRDefault="002B68DF" w:rsidP="002B68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2B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культуры учителя через участие в реализации методической идеи МБОУ</w:t>
      </w:r>
    </w:p>
    <w:p w:rsidR="002B68DF" w:rsidRPr="002B68DF" w:rsidRDefault="002B68DF" w:rsidP="002B68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2B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повышения социально-профессионального статуса учителя.</w:t>
      </w:r>
    </w:p>
    <w:tbl>
      <w:tblPr>
        <w:tblW w:w="944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198"/>
        <w:gridCol w:w="1184"/>
        <w:gridCol w:w="1853"/>
        <w:gridCol w:w="2731"/>
      </w:tblGrid>
      <w:tr w:rsidR="002B68DF" w:rsidRPr="002B68DF" w:rsidTr="003E2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Ответ-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выполнения плана МО за 2015/2016 учебный год и утверждение плана МО на 2016/2017 учебный год.</w:t>
            </w:r>
          </w:p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плана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Конкретизация социально-профессионального статуса членов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1F412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Сведения о членах МО.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</w:p>
          <w:p w:rsidR="002B68DF" w:rsidRPr="002B68DF" w:rsidRDefault="002B68DF" w:rsidP="003C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1F412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Отдельный план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педагогических советах школы, методических семинарах, заседаниях </w:t>
            </w:r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районных  методических</w:t>
            </w:r>
            <w:proofErr w:type="gramEnd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объединений, городских предметных олимпиадах.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месяц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школы, план работы РМО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плана работы МО на 2016/2017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Отдельный план</w:t>
            </w:r>
          </w:p>
        </w:tc>
      </w:tr>
    </w:tbl>
    <w:p w:rsidR="002B68DF" w:rsidRPr="002B68DF" w:rsidRDefault="002B68DF" w:rsidP="003C1D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23A" w:rsidRDefault="0097623A" w:rsidP="002B68DF">
      <w:pPr>
        <w:spacing w:before="100" w:beforeAutospacing="1" w:after="100" w:afterAutospacing="1" w:line="240" w:lineRule="auto"/>
        <w:jc w:val="center"/>
        <w:outlineLvl w:val="4"/>
        <w:rPr>
          <w:rFonts w:ascii="Monotype Corsiva" w:eastAsia="Times New Roman" w:hAnsi="Monotype Corsiva" w:cs="Times New Roman"/>
          <w:b/>
          <w:bCs/>
          <w:i/>
          <w:sz w:val="32"/>
          <w:szCs w:val="32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jc w:val="center"/>
        <w:outlineLvl w:val="4"/>
        <w:rPr>
          <w:rFonts w:ascii="Monotype Corsiva" w:eastAsia="Times New Roman" w:hAnsi="Monotype Corsiva" w:cs="Times New Roman"/>
          <w:b/>
          <w:bCs/>
          <w:i/>
          <w:sz w:val="32"/>
          <w:szCs w:val="32"/>
          <w:lang w:eastAsia="ru-RU"/>
        </w:rPr>
      </w:pPr>
      <w:r w:rsidRPr="002B68DF">
        <w:rPr>
          <w:rFonts w:ascii="Monotype Corsiva" w:eastAsia="Times New Roman" w:hAnsi="Monotype Corsiva" w:cs="Times New Roman"/>
          <w:b/>
          <w:bCs/>
          <w:i/>
          <w:sz w:val="32"/>
          <w:szCs w:val="32"/>
          <w:lang w:eastAsia="ru-RU"/>
        </w:rPr>
        <w:lastRenderedPageBreak/>
        <w:t>Раздел 2. Учебно-методическая деятельность</w:t>
      </w:r>
    </w:p>
    <w:p w:rsidR="002B68DF" w:rsidRPr="002B68DF" w:rsidRDefault="002B68DF" w:rsidP="002B68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8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2B68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B68DF" w:rsidRPr="002B68DF" w:rsidRDefault="002B68DF" w:rsidP="002B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данных педагогической информации (нормативно-правовая, научно-методическая, методическая); </w:t>
      </w:r>
    </w:p>
    <w:p w:rsidR="002B68DF" w:rsidRPr="002B68DF" w:rsidRDefault="002B68DF" w:rsidP="002B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мониторинга </w:t>
      </w:r>
      <w:proofErr w:type="spellStart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основе научно-методического обеспечения учебных программ.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912"/>
        <w:gridCol w:w="2696"/>
        <w:gridCol w:w="996"/>
        <w:gridCol w:w="2337"/>
      </w:tblGrid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Ответ-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нормативных документов, методических рекомендаций по преподаванию предметов 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</w:t>
            </w:r>
            <w:proofErr w:type="spellEnd"/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цикла</w:t>
            </w:r>
            <w:proofErr w:type="gramEnd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2016/2017 учебный год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копилка членов МО 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систематизация программного обеспечения по предметам 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</w:t>
            </w:r>
            <w:proofErr w:type="spellEnd"/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цикла</w:t>
            </w:r>
            <w:proofErr w:type="gramEnd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Август, в течение года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копилка членов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в течение года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копилка членов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копилка членов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рабочих программ по предметам гуманитарного цикла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Учебно-тематические планы членов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планов самообразования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учебной деятельности с учетом личностных и </w:t>
            </w: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индивидуальных особенностей учащихся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заседаний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тестирования.</w:t>
            </w:r>
          </w:p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пробного тестирования 9,11 классов по русскому языку, истории, обществознанию.</w:t>
            </w:r>
          </w:p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декабрь, март, май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проведения контрольных работ, (протокол МО)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 учащимися, отстающими и одаренными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Отдельный перечень мероприятий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по 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внутришкольному</w:t>
            </w:r>
            <w:proofErr w:type="spellEnd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тестированию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МО</w:t>
            </w:r>
          </w:p>
        </w:tc>
      </w:tr>
      <w:tr w:rsidR="002B68DF" w:rsidRPr="002B68DF" w:rsidTr="003E24F6">
        <w:trPr>
          <w:tblCellSpacing w:w="7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мониторинга </w:t>
            </w:r>
            <w:proofErr w:type="spellStart"/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июнь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8DF" w:rsidRPr="002B68DF" w:rsidRDefault="002B68DF" w:rsidP="002B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МО</w:t>
            </w:r>
          </w:p>
        </w:tc>
      </w:tr>
    </w:tbl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8DF" w:rsidRPr="002B68DF" w:rsidRDefault="002B68DF" w:rsidP="002B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D51" w:rsidRPr="003C1D51" w:rsidRDefault="003C1D51" w:rsidP="003C1D5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3C1D51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lastRenderedPageBreak/>
        <w:t xml:space="preserve">План </w:t>
      </w:r>
      <w:proofErr w:type="gramStart"/>
      <w:r w:rsidRPr="003C1D51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заседаний  методического</w:t>
      </w:r>
      <w:proofErr w:type="gramEnd"/>
      <w:r w:rsidRPr="003C1D51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объединения</w:t>
      </w:r>
    </w:p>
    <w:p w:rsidR="003C1D51" w:rsidRPr="003C1D51" w:rsidRDefault="003C1D51" w:rsidP="003C1D5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proofErr w:type="gramStart"/>
      <w:r w:rsidRPr="003C1D51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на</w:t>
      </w:r>
      <w:proofErr w:type="gramEnd"/>
      <w:r w:rsidRPr="003C1D51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2016-2017 учебный год</w:t>
      </w:r>
    </w:p>
    <w:p w:rsidR="003C1D51" w:rsidRPr="003C1D51" w:rsidRDefault="003C1D51" w:rsidP="003C1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4245"/>
        <w:gridCol w:w="1924"/>
      </w:tblGrid>
      <w:tr w:rsidR="003C1D51" w:rsidRPr="003C1D51" w:rsidTr="003E24F6">
        <w:tc>
          <w:tcPr>
            <w:tcW w:w="356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заседания</w:t>
            </w:r>
            <w:proofErr w:type="gramEnd"/>
          </w:p>
        </w:tc>
        <w:tc>
          <w:tcPr>
            <w:tcW w:w="477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2352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C1D51" w:rsidRPr="003C1D51" w:rsidTr="003E24F6">
        <w:tc>
          <w:tcPr>
            <w:tcW w:w="356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</w:t>
            </w: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«Организационные вопросы работы методического объединения на 2016-2017 учебный год»</w:t>
            </w:r>
          </w:p>
        </w:tc>
        <w:tc>
          <w:tcPr>
            <w:tcW w:w="4770" w:type="dxa"/>
            <w:shd w:val="clear" w:color="auto" w:fill="auto"/>
          </w:tcPr>
          <w:p w:rsidR="003C1D51" w:rsidRPr="003C1D51" w:rsidRDefault="003C1D51" w:rsidP="003C1D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МО за 2015-2016 учебный год;</w:t>
            </w:r>
          </w:p>
          <w:p w:rsidR="003C1D51" w:rsidRPr="003C1D51" w:rsidRDefault="003C1D51" w:rsidP="003C1D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МО на 2016-2017 год;</w:t>
            </w:r>
          </w:p>
          <w:p w:rsidR="003C1D51" w:rsidRPr="003C1D51" w:rsidRDefault="003C1D51" w:rsidP="003C1D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программ;</w:t>
            </w:r>
          </w:p>
          <w:p w:rsidR="003C1D51" w:rsidRPr="003C1D51" w:rsidRDefault="003C1D51" w:rsidP="003C1D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школьной олимпиады;</w:t>
            </w:r>
          </w:p>
          <w:p w:rsidR="003C1D51" w:rsidRPr="003C1D51" w:rsidRDefault="003C1D51" w:rsidP="003C1D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одаренными детьми;</w:t>
            </w:r>
          </w:p>
        </w:tc>
        <w:tc>
          <w:tcPr>
            <w:tcW w:w="2352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3C1D51" w:rsidRPr="003C1D51" w:rsidTr="003E24F6">
        <w:tc>
          <w:tcPr>
            <w:tcW w:w="356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2 </w:t>
            </w: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«Подведение результатов работы учителя по повышению качества образования»</w:t>
            </w:r>
          </w:p>
        </w:tc>
        <w:tc>
          <w:tcPr>
            <w:tcW w:w="477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D51" w:rsidRPr="003C1D51" w:rsidRDefault="003C1D51" w:rsidP="003C1D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работа с учащимися группы </w:t>
            </w: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 ;</w:t>
            </w:r>
            <w:proofErr w:type="gramEnd"/>
          </w:p>
          <w:p w:rsidR="003C1D51" w:rsidRPr="003C1D51" w:rsidRDefault="003C1D51" w:rsidP="003C1D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олимпиады;</w:t>
            </w:r>
          </w:p>
          <w:p w:rsidR="003C1D51" w:rsidRPr="003C1D51" w:rsidRDefault="003C1D51" w:rsidP="003C1D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мониторинга учащихся</w:t>
            </w:r>
          </w:p>
          <w:p w:rsidR="003C1D51" w:rsidRPr="003C1D51" w:rsidRDefault="003C1D51" w:rsidP="003C1D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</w:tr>
      <w:tr w:rsidR="003C1D51" w:rsidRPr="003C1D51" w:rsidTr="003E24F6">
        <w:tc>
          <w:tcPr>
            <w:tcW w:w="356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3 </w:t>
            </w: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1D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Эффективность деятельности учителя»</w:t>
            </w: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shd w:val="clear" w:color="auto" w:fill="auto"/>
          </w:tcPr>
          <w:p w:rsidR="003C1D51" w:rsidRPr="003C1D51" w:rsidRDefault="003C1D51" w:rsidP="003C1D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учителей по темам самообразования</w:t>
            </w:r>
          </w:p>
          <w:p w:rsidR="003C1D51" w:rsidRPr="003C1D51" w:rsidRDefault="003C1D51" w:rsidP="003C1D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экзаменам и централизованному тестированию</w:t>
            </w:r>
          </w:p>
          <w:p w:rsidR="003C1D51" w:rsidRPr="003C1D51" w:rsidRDefault="003C1D51" w:rsidP="003C1D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 «</w:t>
            </w:r>
            <w:proofErr w:type="gramEnd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личного опыта»</w:t>
            </w:r>
          </w:p>
        </w:tc>
        <w:tc>
          <w:tcPr>
            <w:tcW w:w="2352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</w:tr>
      <w:tr w:rsidR="003C1D51" w:rsidRPr="003C1D51" w:rsidTr="003E24F6">
        <w:tc>
          <w:tcPr>
            <w:tcW w:w="3560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4 </w:t>
            </w: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1D51" w:rsidRPr="003C1D51" w:rsidRDefault="003C1D51" w:rsidP="003C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«Подведение итогов работы МО за 2015-2016 учебный год»</w:t>
            </w:r>
          </w:p>
        </w:tc>
        <w:tc>
          <w:tcPr>
            <w:tcW w:w="4770" w:type="dxa"/>
            <w:shd w:val="clear" w:color="auto" w:fill="auto"/>
          </w:tcPr>
          <w:p w:rsidR="003C1D51" w:rsidRPr="003C1D51" w:rsidRDefault="003C1D51" w:rsidP="003C1D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в 2015-2016г.</w:t>
            </w:r>
          </w:p>
          <w:p w:rsidR="003C1D51" w:rsidRPr="003C1D51" w:rsidRDefault="003C1D51" w:rsidP="003C1D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перспективного плана работы МО на 2016-2017 год</w:t>
            </w:r>
          </w:p>
        </w:tc>
        <w:tc>
          <w:tcPr>
            <w:tcW w:w="2352" w:type="dxa"/>
            <w:shd w:val="clear" w:color="auto" w:fill="auto"/>
          </w:tcPr>
          <w:p w:rsidR="003C1D51" w:rsidRPr="003C1D51" w:rsidRDefault="003C1D51" w:rsidP="003C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</w:tr>
    </w:tbl>
    <w:p w:rsidR="003C1D51" w:rsidRPr="003C1D51" w:rsidRDefault="003C1D51" w:rsidP="003C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51" w:rsidRPr="003C1D51" w:rsidRDefault="003C1D51" w:rsidP="003C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51" w:rsidRPr="003C1D51" w:rsidRDefault="003C1D51" w:rsidP="003C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51" w:rsidRPr="003C1D51" w:rsidRDefault="003C1D51" w:rsidP="003C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2F" w:rsidRDefault="001F412F" w:rsidP="00DD101F">
      <w:pPr>
        <w:tabs>
          <w:tab w:val="left" w:pos="1290"/>
        </w:tabs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1F412F" w:rsidRDefault="001F412F" w:rsidP="00DD101F">
      <w:pPr>
        <w:tabs>
          <w:tab w:val="left" w:pos="1290"/>
        </w:tabs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2B68DF" w:rsidRDefault="001F412F" w:rsidP="00DD101F">
      <w:pPr>
        <w:tabs>
          <w:tab w:val="left" w:pos="1290"/>
        </w:tabs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1F412F">
        <w:rPr>
          <w:rFonts w:ascii="Monotype Corsiva" w:hAnsi="Monotype Corsiva"/>
          <w:b/>
          <w:color w:val="002060"/>
          <w:sz w:val="48"/>
          <w:szCs w:val="48"/>
        </w:rPr>
        <w:lastRenderedPageBreak/>
        <w:t>План декад</w:t>
      </w:r>
      <w:r>
        <w:rPr>
          <w:rFonts w:ascii="Monotype Corsiva" w:hAnsi="Monotype Corsiva"/>
          <w:b/>
          <w:color w:val="002060"/>
          <w:sz w:val="48"/>
          <w:szCs w:val="48"/>
        </w:rPr>
        <w:t>ы гуманитарных наук.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747"/>
        <w:gridCol w:w="1955"/>
        <w:gridCol w:w="1956"/>
        <w:gridCol w:w="2678"/>
      </w:tblGrid>
      <w:tr w:rsidR="001F412F" w:rsidTr="001F412F"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Мероприятие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Классы 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Дата </w:t>
            </w:r>
          </w:p>
        </w:tc>
        <w:tc>
          <w:tcPr>
            <w:tcW w:w="1250" w:type="pct"/>
          </w:tcPr>
          <w:p w:rsidR="001F412F" w:rsidRDefault="001F412F" w:rsidP="001F412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Ответ-</w:t>
            </w:r>
          </w:p>
          <w:p w:rsidR="001F412F" w:rsidRDefault="001F412F" w:rsidP="001F412F">
            <w:pPr>
              <w:tabs>
                <w:tab w:val="left" w:pos="1290"/>
              </w:tabs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ственный</w:t>
            </w:r>
            <w:proofErr w:type="spellEnd"/>
            <w:proofErr w:type="gramEnd"/>
          </w:p>
        </w:tc>
      </w:tr>
      <w:tr w:rsidR="001F412F" w:rsidTr="001F412F">
        <w:tc>
          <w:tcPr>
            <w:tcW w:w="1250" w:type="pct"/>
          </w:tcPr>
          <w:p w:rsidR="001F412F" w:rsidRPr="004B3070" w:rsidRDefault="001F412F" w:rsidP="001F412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4B3070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Устный журнал «Экологический экспресс»» 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5-8 </w:t>
            </w:r>
          </w:p>
        </w:tc>
        <w:tc>
          <w:tcPr>
            <w:tcW w:w="1250" w:type="pct"/>
          </w:tcPr>
          <w:p w:rsidR="001F412F" w:rsidRDefault="004B3070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Март 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Мецлер</w:t>
            </w:r>
            <w:proofErr w:type="spellEnd"/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 </w:t>
            </w:r>
          </w:p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Л. В.</w:t>
            </w:r>
          </w:p>
        </w:tc>
      </w:tr>
      <w:tr w:rsidR="001F412F" w:rsidTr="001F412F">
        <w:tc>
          <w:tcPr>
            <w:tcW w:w="1250" w:type="pct"/>
          </w:tcPr>
          <w:p w:rsidR="001F412F" w:rsidRPr="004B3070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4B3070">
              <w:rPr>
                <w:rFonts w:ascii="Monotype Corsiva" w:hAnsi="Monotype Corsiva"/>
                <w:color w:val="002060"/>
                <w:sz w:val="36"/>
                <w:szCs w:val="36"/>
              </w:rPr>
              <w:t>Круглый стол «Путешествие иностранцев в России»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8-11</w:t>
            </w:r>
          </w:p>
        </w:tc>
        <w:tc>
          <w:tcPr>
            <w:tcW w:w="1250" w:type="pct"/>
          </w:tcPr>
          <w:p w:rsidR="001F412F" w:rsidRDefault="004B3070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Март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Полушинская</w:t>
            </w:r>
            <w:proofErr w:type="spellEnd"/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 Л. П. </w:t>
            </w:r>
          </w:p>
        </w:tc>
      </w:tr>
      <w:tr w:rsidR="001F412F" w:rsidTr="001F412F">
        <w:tc>
          <w:tcPr>
            <w:tcW w:w="1250" w:type="pct"/>
          </w:tcPr>
          <w:p w:rsidR="001F412F" w:rsidRPr="004B3070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4B3070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Ролевая игра «Учимся общаться» 5-8 </w:t>
            </w:r>
            <w:proofErr w:type="spellStart"/>
            <w:r w:rsidRPr="004B3070">
              <w:rPr>
                <w:rFonts w:ascii="Monotype Corsiva" w:hAnsi="Monotype Corsiva"/>
                <w:color w:val="002060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5-8</w:t>
            </w:r>
          </w:p>
        </w:tc>
        <w:tc>
          <w:tcPr>
            <w:tcW w:w="1250" w:type="pct"/>
          </w:tcPr>
          <w:p w:rsidR="001F412F" w:rsidRDefault="004B3070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Март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Пьянова </w:t>
            </w:r>
          </w:p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О. Н.</w:t>
            </w:r>
          </w:p>
        </w:tc>
      </w:tr>
      <w:tr w:rsidR="001F412F" w:rsidTr="001F412F">
        <w:tc>
          <w:tcPr>
            <w:tcW w:w="1250" w:type="pct"/>
          </w:tcPr>
          <w:p w:rsidR="001F412F" w:rsidRPr="004B3070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4B3070">
              <w:rPr>
                <w:rFonts w:ascii="Monotype Corsiva" w:hAnsi="Monotype Corsiva"/>
                <w:color w:val="002060"/>
                <w:sz w:val="36"/>
                <w:szCs w:val="36"/>
              </w:rPr>
              <w:t>Час общения «Ненормативная лексика- яд для современного общества»,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8-11</w:t>
            </w:r>
          </w:p>
        </w:tc>
        <w:tc>
          <w:tcPr>
            <w:tcW w:w="1250" w:type="pct"/>
          </w:tcPr>
          <w:p w:rsidR="001F412F" w:rsidRDefault="004B3070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Март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Козленко</w:t>
            </w:r>
          </w:p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Т. П.</w:t>
            </w:r>
          </w:p>
        </w:tc>
        <w:bookmarkStart w:id="0" w:name="_GoBack"/>
        <w:bookmarkEnd w:id="0"/>
      </w:tr>
      <w:tr w:rsidR="001F412F" w:rsidTr="001F412F">
        <w:tc>
          <w:tcPr>
            <w:tcW w:w="1250" w:type="pct"/>
          </w:tcPr>
          <w:p w:rsidR="001F412F" w:rsidRPr="004B3070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36"/>
                <w:szCs w:val="36"/>
              </w:rPr>
            </w:pPr>
            <w:r w:rsidRPr="004B3070">
              <w:rPr>
                <w:rFonts w:ascii="Monotype Corsiva" w:hAnsi="Monotype Corsiva"/>
                <w:color w:val="002060"/>
                <w:sz w:val="36"/>
                <w:szCs w:val="36"/>
              </w:rPr>
              <w:t>«Юные знатоки права»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5-7</w:t>
            </w:r>
          </w:p>
        </w:tc>
        <w:tc>
          <w:tcPr>
            <w:tcW w:w="1250" w:type="pct"/>
          </w:tcPr>
          <w:p w:rsidR="001F412F" w:rsidRDefault="004B3070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Март</w:t>
            </w: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Марченко</w:t>
            </w:r>
          </w:p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Е. М.</w:t>
            </w:r>
          </w:p>
        </w:tc>
      </w:tr>
      <w:tr w:rsidR="001F412F" w:rsidTr="001F412F">
        <w:tc>
          <w:tcPr>
            <w:tcW w:w="1250" w:type="pct"/>
          </w:tcPr>
          <w:p w:rsidR="001F412F" w:rsidRPr="003B0902" w:rsidRDefault="001F412F" w:rsidP="00DD101F">
            <w:pPr>
              <w:tabs>
                <w:tab w:val="left" w:pos="1290"/>
              </w:tabs>
              <w:jc w:val="center"/>
              <w:rPr>
                <w:color w:val="323232"/>
              </w:rPr>
            </w:pP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</w:p>
        </w:tc>
        <w:tc>
          <w:tcPr>
            <w:tcW w:w="1250" w:type="pct"/>
          </w:tcPr>
          <w:p w:rsidR="001F412F" w:rsidRDefault="001F412F" w:rsidP="00DD101F">
            <w:pPr>
              <w:tabs>
                <w:tab w:val="left" w:pos="1290"/>
              </w:tabs>
              <w:jc w:val="center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</w:p>
        </w:tc>
      </w:tr>
    </w:tbl>
    <w:p w:rsidR="004B3070" w:rsidRDefault="004B3070" w:rsidP="00DD101F">
      <w:pPr>
        <w:tabs>
          <w:tab w:val="left" w:pos="1290"/>
        </w:tabs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4B3070" w:rsidRDefault="004B3070" w:rsidP="004B3070">
      <w:pPr>
        <w:rPr>
          <w:rFonts w:ascii="Monotype Corsiva" w:hAnsi="Monotype Corsiva"/>
          <w:sz w:val="48"/>
          <w:szCs w:val="48"/>
        </w:rPr>
      </w:pPr>
    </w:p>
    <w:p w:rsidR="001F412F" w:rsidRDefault="001F412F" w:rsidP="004B3070">
      <w:pPr>
        <w:rPr>
          <w:rFonts w:ascii="Monotype Corsiva" w:hAnsi="Monotype Corsiva"/>
          <w:sz w:val="48"/>
          <w:szCs w:val="48"/>
        </w:rPr>
      </w:pPr>
    </w:p>
    <w:p w:rsidR="004B3070" w:rsidRPr="004B3070" w:rsidRDefault="004B3070" w:rsidP="004B3070">
      <w:pPr>
        <w:rPr>
          <w:rFonts w:ascii="Monotype Corsiva" w:hAnsi="Monotype Corsiva"/>
          <w:b/>
          <w:sz w:val="48"/>
          <w:szCs w:val="48"/>
        </w:rPr>
      </w:pPr>
      <w:r w:rsidRPr="004B3070">
        <w:rPr>
          <w:rFonts w:ascii="Monotype Corsiva" w:hAnsi="Monotype Corsiva"/>
          <w:b/>
          <w:sz w:val="48"/>
          <w:szCs w:val="48"/>
        </w:rPr>
        <w:t>График проведения открытых уроков.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5"/>
        <w:gridCol w:w="2848"/>
        <w:gridCol w:w="1600"/>
        <w:gridCol w:w="2222"/>
      </w:tblGrid>
      <w:tr w:rsidR="004B3070" w:rsidTr="004B3070">
        <w:tc>
          <w:tcPr>
            <w:tcW w:w="1431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ФИО педагога</w:t>
            </w:r>
          </w:p>
        </w:tc>
        <w:tc>
          <w:tcPr>
            <w:tcW w:w="1524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Тема урока</w:t>
            </w:r>
          </w:p>
        </w:tc>
        <w:tc>
          <w:tcPr>
            <w:tcW w:w="856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Класс </w:t>
            </w:r>
          </w:p>
        </w:tc>
        <w:tc>
          <w:tcPr>
            <w:tcW w:w="1189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Дата</w:t>
            </w:r>
          </w:p>
        </w:tc>
      </w:tr>
      <w:tr w:rsidR="004B3070" w:rsidTr="004B3070">
        <w:tc>
          <w:tcPr>
            <w:tcW w:w="1431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Козленко </w:t>
            </w:r>
          </w:p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Т. П</w:t>
            </w:r>
          </w:p>
        </w:tc>
        <w:tc>
          <w:tcPr>
            <w:tcW w:w="1524" w:type="pct"/>
          </w:tcPr>
          <w:p w:rsidR="004B3070" w:rsidRPr="004B3070" w:rsidRDefault="004B3070" w:rsidP="004B3070">
            <w:pPr>
              <w:rPr>
                <w:rFonts w:ascii="Monotype Corsiva" w:hAnsi="Monotype Corsiva"/>
                <w:sz w:val="32"/>
                <w:szCs w:val="32"/>
              </w:rPr>
            </w:pPr>
            <w:r w:rsidRPr="004B3070">
              <w:rPr>
                <w:rFonts w:ascii="Monotype Corsiva" w:hAnsi="Monotype Corsiva"/>
                <w:sz w:val="32"/>
                <w:szCs w:val="32"/>
              </w:rPr>
              <w:t>«Литературная сказка. «Снежная королева» Г. Х. Андерсен»</w:t>
            </w:r>
          </w:p>
        </w:tc>
        <w:tc>
          <w:tcPr>
            <w:tcW w:w="856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5</w:t>
            </w:r>
          </w:p>
        </w:tc>
        <w:tc>
          <w:tcPr>
            <w:tcW w:w="1189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sz w:val="48"/>
                <w:szCs w:val="48"/>
              </w:rPr>
              <w:t>февраль</w:t>
            </w:r>
            <w:proofErr w:type="gramEnd"/>
          </w:p>
        </w:tc>
      </w:tr>
      <w:tr w:rsidR="004B3070" w:rsidTr="004B3070">
        <w:tc>
          <w:tcPr>
            <w:tcW w:w="1431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Мецлер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Л. В.</w:t>
            </w:r>
          </w:p>
        </w:tc>
        <w:tc>
          <w:tcPr>
            <w:tcW w:w="1524" w:type="pct"/>
          </w:tcPr>
          <w:p w:rsidR="004B3070" w:rsidRPr="004B3070" w:rsidRDefault="004B3070" w:rsidP="004B3070">
            <w:pPr>
              <w:rPr>
                <w:rFonts w:ascii="Monotype Corsiva" w:hAnsi="Monotype Corsiva"/>
                <w:sz w:val="32"/>
                <w:szCs w:val="32"/>
              </w:rPr>
            </w:pPr>
            <w:r w:rsidRPr="004B3070">
              <w:rPr>
                <w:rFonts w:ascii="Monotype Corsiva" w:hAnsi="Monotype Corsiva"/>
                <w:sz w:val="32"/>
                <w:szCs w:val="32"/>
              </w:rPr>
              <w:t>«Повторим изученное об имени прилагательном»</w:t>
            </w:r>
          </w:p>
        </w:tc>
        <w:tc>
          <w:tcPr>
            <w:tcW w:w="856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6</w:t>
            </w:r>
          </w:p>
        </w:tc>
        <w:tc>
          <w:tcPr>
            <w:tcW w:w="1189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sz w:val="48"/>
                <w:szCs w:val="48"/>
              </w:rPr>
              <w:t>февраль</w:t>
            </w:r>
            <w:proofErr w:type="gramEnd"/>
          </w:p>
        </w:tc>
      </w:tr>
      <w:tr w:rsidR="004B3070" w:rsidTr="004B3070">
        <w:tc>
          <w:tcPr>
            <w:tcW w:w="1431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Марченко </w:t>
            </w:r>
          </w:p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Е. М.</w:t>
            </w:r>
          </w:p>
        </w:tc>
        <w:tc>
          <w:tcPr>
            <w:tcW w:w="1524" w:type="pct"/>
          </w:tcPr>
          <w:p w:rsidR="004B3070" w:rsidRPr="004B3070" w:rsidRDefault="004B3070" w:rsidP="004B3070">
            <w:pPr>
              <w:rPr>
                <w:rFonts w:ascii="Monotype Corsiva" w:hAnsi="Monotype Corsiva"/>
                <w:sz w:val="32"/>
                <w:szCs w:val="32"/>
              </w:rPr>
            </w:pPr>
            <w:r w:rsidRPr="004B3070">
              <w:rPr>
                <w:rFonts w:ascii="Monotype Corsiva" w:hAnsi="Monotype Corsiva"/>
                <w:sz w:val="32"/>
                <w:szCs w:val="32"/>
              </w:rPr>
              <w:t>«СССР в период перестройки»</w:t>
            </w:r>
          </w:p>
        </w:tc>
        <w:tc>
          <w:tcPr>
            <w:tcW w:w="856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11</w:t>
            </w:r>
          </w:p>
        </w:tc>
        <w:tc>
          <w:tcPr>
            <w:tcW w:w="1189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sz w:val="48"/>
                <w:szCs w:val="48"/>
              </w:rPr>
              <w:t>апрель</w:t>
            </w:r>
            <w:proofErr w:type="gramEnd"/>
          </w:p>
        </w:tc>
      </w:tr>
      <w:tr w:rsidR="004B3070" w:rsidTr="004B3070">
        <w:tc>
          <w:tcPr>
            <w:tcW w:w="1431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Полушинская</w:t>
            </w:r>
            <w:proofErr w:type="spellEnd"/>
          </w:p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Л. П.</w:t>
            </w:r>
          </w:p>
        </w:tc>
        <w:tc>
          <w:tcPr>
            <w:tcW w:w="1524" w:type="pct"/>
          </w:tcPr>
          <w:p w:rsidR="004B3070" w:rsidRPr="004B3070" w:rsidRDefault="004B3070" w:rsidP="004B3070">
            <w:pPr>
              <w:rPr>
                <w:rFonts w:ascii="Monotype Corsiva" w:hAnsi="Monotype Corsiva"/>
                <w:sz w:val="32"/>
                <w:szCs w:val="32"/>
              </w:rPr>
            </w:pPr>
            <w:r w:rsidRPr="004B3070">
              <w:rPr>
                <w:rFonts w:ascii="Monotype Corsiva" w:hAnsi="Monotype Corsiva"/>
                <w:sz w:val="32"/>
                <w:szCs w:val="32"/>
              </w:rPr>
              <w:t>«СМИ: за и против»</w:t>
            </w:r>
          </w:p>
        </w:tc>
        <w:tc>
          <w:tcPr>
            <w:tcW w:w="856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8</w:t>
            </w:r>
          </w:p>
        </w:tc>
        <w:tc>
          <w:tcPr>
            <w:tcW w:w="1189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sz w:val="48"/>
                <w:szCs w:val="48"/>
              </w:rPr>
              <w:t>декабрь</w:t>
            </w:r>
            <w:proofErr w:type="gramEnd"/>
          </w:p>
        </w:tc>
      </w:tr>
      <w:tr w:rsidR="004B3070" w:rsidTr="004B3070">
        <w:tc>
          <w:tcPr>
            <w:tcW w:w="1431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Пьянова</w:t>
            </w:r>
          </w:p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О. Н.</w:t>
            </w:r>
          </w:p>
        </w:tc>
        <w:tc>
          <w:tcPr>
            <w:tcW w:w="1524" w:type="pct"/>
          </w:tcPr>
          <w:p w:rsidR="004B3070" w:rsidRPr="004B3070" w:rsidRDefault="004B3070" w:rsidP="004B3070">
            <w:pPr>
              <w:rPr>
                <w:rFonts w:ascii="Monotype Corsiva" w:hAnsi="Monotype Corsiva"/>
                <w:sz w:val="32"/>
                <w:szCs w:val="32"/>
              </w:rPr>
            </w:pPr>
            <w:r w:rsidRPr="004B3070">
              <w:rPr>
                <w:rFonts w:ascii="Monotype Corsiva" w:hAnsi="Monotype Corsiva"/>
                <w:sz w:val="32"/>
                <w:szCs w:val="32"/>
              </w:rPr>
              <w:t>«Обобщающие слова при однородных членах предложения»</w:t>
            </w:r>
          </w:p>
        </w:tc>
        <w:tc>
          <w:tcPr>
            <w:tcW w:w="856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8</w:t>
            </w:r>
          </w:p>
        </w:tc>
        <w:tc>
          <w:tcPr>
            <w:tcW w:w="1189" w:type="pct"/>
          </w:tcPr>
          <w:p w:rsidR="004B3070" w:rsidRDefault="004B3070" w:rsidP="004B3070">
            <w:pPr>
              <w:rPr>
                <w:rFonts w:ascii="Monotype Corsiva" w:hAnsi="Monotype Corsiva"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sz w:val="48"/>
                <w:szCs w:val="48"/>
              </w:rPr>
              <w:t>февраль</w:t>
            </w:r>
            <w:proofErr w:type="gramEnd"/>
          </w:p>
        </w:tc>
      </w:tr>
    </w:tbl>
    <w:p w:rsidR="004B3070" w:rsidRPr="004B3070" w:rsidRDefault="004B3070" w:rsidP="004B3070">
      <w:pPr>
        <w:rPr>
          <w:rFonts w:ascii="Monotype Corsiva" w:hAnsi="Monotype Corsiva"/>
          <w:sz w:val="48"/>
          <w:szCs w:val="48"/>
        </w:rPr>
      </w:pPr>
    </w:p>
    <w:sectPr w:rsidR="004B3070" w:rsidRPr="004B3070" w:rsidSect="00DD101F">
      <w:pgSz w:w="11906" w:h="16838"/>
      <w:pgMar w:top="1134" w:right="850" w:bottom="1134" w:left="1701" w:header="708" w:footer="708" w:gutter="0"/>
      <w:pgBorders w:offsetFrom="page">
        <w:top w:val="crazyMaze" w:sz="10" w:space="24" w:color="002060"/>
        <w:left w:val="crazyMaze" w:sz="10" w:space="24" w:color="002060"/>
        <w:bottom w:val="crazyMaze" w:sz="10" w:space="24" w:color="002060"/>
        <w:right w:val="crazyMaze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EA5"/>
    <w:multiLevelType w:val="hybridMultilevel"/>
    <w:tmpl w:val="C54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628C"/>
    <w:multiLevelType w:val="hybridMultilevel"/>
    <w:tmpl w:val="E3EA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48E7"/>
    <w:multiLevelType w:val="hybridMultilevel"/>
    <w:tmpl w:val="EB8E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43E9"/>
    <w:multiLevelType w:val="hybridMultilevel"/>
    <w:tmpl w:val="1FE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67C9"/>
    <w:multiLevelType w:val="multilevel"/>
    <w:tmpl w:val="A47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F"/>
    <w:rsid w:val="00040DDD"/>
    <w:rsid w:val="001405B6"/>
    <w:rsid w:val="001F412F"/>
    <w:rsid w:val="002B68DF"/>
    <w:rsid w:val="003C1D51"/>
    <w:rsid w:val="004B3070"/>
    <w:rsid w:val="0097623A"/>
    <w:rsid w:val="00D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1B0E-2573-42F4-9135-25F6132B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2017-01-21T14:49:00Z</dcterms:created>
  <dcterms:modified xsi:type="dcterms:W3CDTF">2017-02-17T14:38:00Z</dcterms:modified>
</cp:coreProperties>
</file>