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FF" w:rsidRPr="00DD7E35" w:rsidRDefault="00D257FF" w:rsidP="00D257FF">
      <w:pPr>
        <w:rPr>
          <w:lang w:val="kk-KZ"/>
        </w:rPr>
      </w:pPr>
      <w:r>
        <w:rPr>
          <w:lang w:val="kk-KZ"/>
        </w:rPr>
        <w:t xml:space="preserve">№ </w:t>
      </w:r>
    </w:p>
    <w:p w:rsidR="00D257FF" w:rsidRPr="00114181" w:rsidRDefault="00D257FF" w:rsidP="00D257FF">
      <w:pPr>
        <w:rPr>
          <w:i/>
          <w:lang w:val="kk-KZ"/>
        </w:rPr>
      </w:pPr>
      <w:r w:rsidRPr="00114181">
        <w:rPr>
          <w:lang w:val="kk-KZ"/>
        </w:rPr>
        <w:t xml:space="preserve">Пән: </w:t>
      </w:r>
      <w:r w:rsidRPr="00114181">
        <w:rPr>
          <w:i/>
          <w:lang w:val="kk-KZ"/>
        </w:rPr>
        <w:t xml:space="preserve"> </w:t>
      </w:r>
      <w:r w:rsidRPr="00114181">
        <w:rPr>
          <w:lang w:val="kk-KZ"/>
        </w:rPr>
        <w:t xml:space="preserve"> </w:t>
      </w:r>
      <w:r w:rsidRPr="00114181">
        <w:rPr>
          <w:i/>
          <w:lang w:val="kk-KZ"/>
        </w:rPr>
        <w:t>геометрия</w:t>
      </w:r>
    </w:p>
    <w:p w:rsidR="00D257FF" w:rsidRPr="00114181" w:rsidRDefault="00D257FF" w:rsidP="00D257FF">
      <w:pPr>
        <w:rPr>
          <w:i/>
          <w:lang w:val="kk-KZ"/>
        </w:rPr>
      </w:pPr>
      <w:r w:rsidRPr="00114181">
        <w:rPr>
          <w:lang w:val="kk-KZ"/>
        </w:rPr>
        <w:t>Сынып:</w:t>
      </w:r>
      <w:r w:rsidRPr="00114181">
        <w:rPr>
          <w:i/>
          <w:lang w:val="kk-KZ"/>
        </w:rPr>
        <w:t xml:space="preserve"> </w:t>
      </w:r>
      <w:r w:rsidRPr="00114181">
        <w:rPr>
          <w:lang w:val="kk-KZ"/>
        </w:rPr>
        <w:t xml:space="preserve"> </w:t>
      </w:r>
      <w:r>
        <w:rPr>
          <w:i/>
          <w:lang w:val="kk-KZ"/>
        </w:rPr>
        <w:t xml:space="preserve">9 </w:t>
      </w:r>
    </w:p>
    <w:p w:rsidR="00D257FF" w:rsidRPr="00DD7E35" w:rsidRDefault="00D257FF" w:rsidP="00D257FF">
      <w:pPr>
        <w:rPr>
          <w:lang w:val="kk-KZ"/>
        </w:rPr>
      </w:pPr>
      <w:r w:rsidRPr="00A752E8">
        <w:rPr>
          <w:lang w:val="kk-KZ"/>
        </w:rPr>
        <w:t>Сабақтың тақырыбы      Бақылау жұмысы №</w:t>
      </w:r>
      <w:r w:rsidRPr="00DD7E35">
        <w:rPr>
          <w:lang w:val="kk-KZ"/>
        </w:rPr>
        <w:t xml:space="preserve">2 </w:t>
      </w:r>
    </w:p>
    <w:p w:rsidR="00D257FF" w:rsidRPr="00A752E8" w:rsidRDefault="00D257FF" w:rsidP="00D257FF">
      <w:pPr>
        <w:rPr>
          <w:lang w:val="kk-KZ"/>
        </w:rPr>
      </w:pPr>
      <w:r w:rsidRPr="00A752E8">
        <w:rPr>
          <w:lang w:val="kk-KZ"/>
        </w:rPr>
        <w:t>Сабақтың мақсаты         Оқушылардың білімін тексеру.</w:t>
      </w:r>
    </w:p>
    <w:p w:rsidR="00D257FF" w:rsidRPr="00A752E8" w:rsidRDefault="00D257FF" w:rsidP="00D257FF">
      <w:pPr>
        <w:rPr>
          <w:lang w:val="kk-KZ"/>
        </w:rPr>
      </w:pPr>
      <w:r w:rsidRPr="00A752E8">
        <w:rPr>
          <w:lang w:val="kk-KZ"/>
        </w:rPr>
        <w:t>Сабақтың барысы          1) Ұйымдастыру кезеңі.</w:t>
      </w:r>
    </w:p>
    <w:p w:rsidR="00D257FF" w:rsidRPr="00A752E8" w:rsidRDefault="00D257FF" w:rsidP="00D257FF">
      <w:pPr>
        <w:spacing w:line="360" w:lineRule="auto"/>
        <w:jc w:val="center"/>
        <w:rPr>
          <w:i/>
          <w:lang w:val="kk-KZ"/>
        </w:rPr>
      </w:pPr>
      <w:r w:rsidRPr="00A752E8">
        <w:rPr>
          <w:i/>
          <w:lang w:val="kk-KZ"/>
        </w:rPr>
        <w:t>Сабақтың барысы:</w:t>
      </w:r>
    </w:p>
    <w:p w:rsidR="00D257FF" w:rsidRPr="00A752E8" w:rsidRDefault="00D257FF" w:rsidP="00D257FF">
      <w:pPr>
        <w:spacing w:line="360" w:lineRule="auto"/>
        <w:rPr>
          <w:lang w:val="kk-KZ"/>
        </w:rPr>
      </w:pPr>
      <w:r w:rsidRPr="00A752E8">
        <w:rPr>
          <w:i/>
          <w:lang w:val="kk-KZ"/>
        </w:rPr>
        <w:t>Ұйымдастыру:</w:t>
      </w:r>
      <w:r w:rsidRPr="00A752E8">
        <w:rPr>
          <w:lang w:val="kk-KZ"/>
        </w:rPr>
        <w:t xml:space="preserve"> Сәлемдесу, түгендеу, үй тапсырамасын тексеру.</w:t>
      </w:r>
    </w:p>
    <w:tbl>
      <w:tblPr>
        <w:tblW w:w="10597" w:type="dxa"/>
        <w:tblInd w:w="-1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5244"/>
      </w:tblGrid>
      <w:tr w:rsidR="00D257FF" w:rsidRPr="00D246A5" w:rsidTr="00D257FF">
        <w:tc>
          <w:tcPr>
            <w:tcW w:w="5353" w:type="dxa"/>
          </w:tcPr>
          <w:p w:rsidR="00D257FF" w:rsidRPr="00A752E8" w:rsidRDefault="00D257FF" w:rsidP="00DB178E">
            <w:pPr>
              <w:contextualSpacing/>
              <w:jc w:val="center"/>
              <w:rPr>
                <w:lang w:val="kk-KZ"/>
              </w:rPr>
            </w:pPr>
            <w:r w:rsidRPr="00A752E8">
              <w:rPr>
                <w:lang w:val="kk-KZ"/>
              </w:rPr>
              <w:t>1 нұсқа</w:t>
            </w:r>
          </w:p>
        </w:tc>
        <w:tc>
          <w:tcPr>
            <w:tcW w:w="5244" w:type="dxa"/>
          </w:tcPr>
          <w:p w:rsidR="00D257FF" w:rsidRPr="00A752E8" w:rsidRDefault="00D257FF" w:rsidP="00DB178E">
            <w:pPr>
              <w:contextualSpacing/>
              <w:jc w:val="center"/>
              <w:rPr>
                <w:lang w:val="kk-KZ"/>
              </w:rPr>
            </w:pPr>
            <w:r w:rsidRPr="00A752E8">
              <w:rPr>
                <w:lang w:val="kk-KZ"/>
              </w:rPr>
              <w:t>2 нұсқа</w:t>
            </w:r>
          </w:p>
        </w:tc>
      </w:tr>
      <w:tr w:rsidR="00D257FF" w:rsidRPr="00CD186D" w:rsidTr="00D257FF">
        <w:tc>
          <w:tcPr>
            <w:tcW w:w="5353" w:type="dxa"/>
          </w:tcPr>
          <w:p w:rsidR="00D257FF" w:rsidRPr="00680B67" w:rsidRDefault="00D257FF" w:rsidP="00DB178E">
            <w:pPr>
              <w:contextualSpacing/>
              <w:jc w:val="both"/>
              <w:rPr>
                <w:lang w:val="kk-KZ"/>
              </w:rPr>
            </w:pPr>
            <w:r w:rsidRPr="00680B67">
              <w:rPr>
                <w:b/>
                <w:lang w:val="kk-KZ"/>
              </w:rPr>
              <w:t>1.</w:t>
            </w:r>
            <w:r w:rsidRPr="00680B67">
              <w:rPr>
                <w:lang w:val="kk-KZ"/>
              </w:rPr>
              <w:t>АВ ═2 см, СД═6 см, АВ</w:t>
            </w:r>
            <w:r w:rsidRPr="00680B67">
              <w:rPr>
                <w:rtl/>
                <w:lang w:val="kk-KZ" w:bidi="he-IL"/>
              </w:rPr>
              <w:t>׀׀</w:t>
            </w:r>
            <w:r w:rsidRPr="00680B67">
              <w:rPr>
                <w:lang w:val="kk-KZ"/>
              </w:rPr>
              <w:t>СД.</w:t>
            </w:r>
          </w:p>
          <w:p w:rsidR="00D257FF" w:rsidRDefault="00D257FF" w:rsidP="00DB178E">
            <w:pPr>
              <w:contextualSpacing/>
              <w:jc w:val="both"/>
              <w:rPr>
                <w:lang w:val="kk-KZ"/>
              </w:rPr>
            </w:pPr>
            <w:r w:rsidRPr="00680B67">
              <w:rPr>
                <w:lang w:val="kk-KZ"/>
              </w:rPr>
              <w:t xml:space="preserve"> а) АВ және СД кесінділері гомотетиялы бола ма? </w:t>
            </w:r>
          </w:p>
          <w:p w:rsidR="00D257FF" w:rsidRPr="00680B67" w:rsidRDefault="00D257FF" w:rsidP="00DB178E">
            <w:pPr>
              <w:contextualSpacing/>
              <w:jc w:val="both"/>
              <w:rPr>
                <w:lang w:val="kk-KZ"/>
              </w:rPr>
            </w:pPr>
            <w:r w:rsidRPr="00680B67">
              <w:rPr>
                <w:lang w:val="kk-KZ"/>
              </w:rPr>
              <w:t xml:space="preserve">ә) Гомотетия коэфициенті қандай? </w:t>
            </w:r>
          </w:p>
          <w:p w:rsidR="00D257FF" w:rsidRDefault="00D257FF" w:rsidP="00DB178E">
            <w:pPr>
              <w:contextualSpacing/>
              <w:jc w:val="both"/>
              <w:rPr>
                <w:lang w:val="kk-KZ"/>
              </w:rPr>
            </w:pPr>
            <w:r w:rsidRPr="00680B67">
              <w:rPr>
                <w:b/>
                <w:lang w:val="kk-KZ"/>
              </w:rPr>
              <w:t>А</w:t>
            </w:r>
            <w:r w:rsidRPr="00680B67">
              <w:rPr>
                <w:lang w:val="kk-KZ"/>
              </w:rPr>
              <w:t>. а) болады; ә) k</w:t>
            </w:r>
            <m:oMath>
              <m:r>
                <w:rPr>
                  <w:rFonts w:ascii="Cambria Math"/>
                  <w:lang w:val="kk-KZ"/>
                </w:rPr>
                <m:t xml:space="preserve">= </m:t>
              </m:r>
            </m:oMath>
            <w:r w:rsidRPr="00680B67">
              <w:rPr>
                <w:lang w:val="kk-KZ"/>
              </w:rPr>
              <w:t xml:space="preserve">3; </w:t>
            </w:r>
            <w:r>
              <w:rPr>
                <w:lang w:val="kk-KZ"/>
              </w:rPr>
              <w:t xml:space="preserve">           </w:t>
            </w:r>
            <w:r w:rsidRPr="00680B67">
              <w:rPr>
                <w:b/>
                <w:lang w:val="kk-KZ"/>
              </w:rPr>
              <w:t>В</w:t>
            </w:r>
            <w:r w:rsidRPr="00680B67">
              <w:rPr>
                <w:lang w:val="kk-KZ"/>
              </w:rPr>
              <w:t>. а) болады, ә) k</w:t>
            </w:r>
            <m:oMath>
              <m:r>
                <w:rPr>
                  <w:rFonts w:ascii="Cambria Math"/>
                  <w:lang w:val="kk-KZ"/>
                </w:rPr>
                <m:t xml:space="preserve">= </m:t>
              </m:r>
            </m:oMath>
            <w:r w:rsidRPr="00680B67">
              <w:rPr>
                <w:lang w:val="kk-KZ"/>
              </w:rPr>
              <w:t>4;</w:t>
            </w:r>
          </w:p>
          <w:p w:rsidR="00D257FF" w:rsidRDefault="00D257FF" w:rsidP="00DB178E">
            <w:pPr>
              <w:contextualSpacing/>
              <w:jc w:val="both"/>
              <w:rPr>
                <w:lang w:val="kk-KZ"/>
              </w:rPr>
            </w:pPr>
            <w:r w:rsidRPr="00680B67">
              <w:rPr>
                <w:lang w:val="kk-KZ"/>
              </w:rPr>
              <w:t xml:space="preserve"> </w:t>
            </w:r>
            <w:r w:rsidRPr="00680B67">
              <w:rPr>
                <w:b/>
                <w:lang w:val="kk-KZ"/>
              </w:rPr>
              <w:t>С.</w:t>
            </w:r>
            <w:r w:rsidRPr="00680B67">
              <w:rPr>
                <w:lang w:val="kk-KZ"/>
              </w:rPr>
              <w:t xml:space="preserve"> а) болмайды, ә) k</w:t>
            </w:r>
            <m:oMath>
              <m:r>
                <w:rPr>
                  <w:rFonts w:ascii="Cambria Math"/>
                  <w:lang w:val="kk-KZ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lang w:val="kk-KZ"/>
                    </w:rPr>
                  </m:ctrlPr>
                </m:fPr>
                <m:num>
                  <m:r>
                    <w:rPr>
                      <w:rFonts w:ascii="Cambria Math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/>
                      <w:lang w:val="kk-KZ"/>
                    </w:rPr>
                    <m:t>4</m:t>
                  </m:r>
                </m:den>
              </m:f>
            </m:oMath>
            <w:r w:rsidRPr="00680B67">
              <w:rPr>
                <w:lang w:val="kk-KZ"/>
              </w:rPr>
              <w:t xml:space="preserve">; </w:t>
            </w:r>
            <w:r>
              <w:rPr>
                <w:lang w:val="kk-KZ"/>
              </w:rPr>
              <w:t xml:space="preserve">     </w:t>
            </w:r>
            <w:r w:rsidRPr="00680B67">
              <w:rPr>
                <w:b/>
                <w:lang w:val="kk-KZ"/>
              </w:rPr>
              <w:t>Д</w:t>
            </w:r>
            <w:r w:rsidRPr="00680B67">
              <w:rPr>
                <w:lang w:val="kk-KZ"/>
              </w:rPr>
              <w:t xml:space="preserve">. Жауабы өзге.  </w:t>
            </w:r>
          </w:p>
          <w:p w:rsidR="00D257FF" w:rsidRPr="00680B67" w:rsidRDefault="00D257FF" w:rsidP="00DB178E">
            <w:pPr>
              <w:contextualSpacing/>
              <w:jc w:val="both"/>
              <w:rPr>
                <w:vertAlign w:val="subscript"/>
                <w:lang w:val="kk-KZ"/>
              </w:rPr>
            </w:pPr>
            <w:r w:rsidRPr="00680B67">
              <w:rPr>
                <w:b/>
                <w:lang w:val="kk-KZ"/>
              </w:rPr>
              <w:t>2</w:t>
            </w:r>
            <w:r w:rsidRPr="00680B67">
              <w:rPr>
                <w:lang w:val="kk-KZ"/>
              </w:rPr>
              <w:t>. ΔАВС~ΔА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В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С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 xml:space="preserve">, </w:t>
            </w:r>
            <w:r w:rsidRPr="00680B67">
              <w:rPr>
                <w:lang w:val="kk-KZ"/>
              </w:rPr>
              <w:sym w:font="Symbol" w:char="F0D0"/>
            </w:r>
            <w:r w:rsidRPr="00680B67">
              <w:rPr>
                <w:lang w:val="kk-KZ"/>
              </w:rPr>
              <w:t>А═45</w:t>
            </w:r>
            <w:r w:rsidRPr="00680B67">
              <w:rPr>
                <w:vertAlign w:val="superscript"/>
                <w:lang w:val="kk-KZ"/>
              </w:rPr>
              <w:t>0</w:t>
            </w:r>
            <w:r w:rsidRPr="00680B67">
              <w:rPr>
                <w:lang w:val="kk-KZ"/>
              </w:rPr>
              <w:t xml:space="preserve">, </w:t>
            </w:r>
            <w:r w:rsidRPr="00680B67">
              <w:rPr>
                <w:lang w:val="kk-KZ"/>
              </w:rPr>
              <w:sym w:font="Symbol" w:char="F0D0"/>
            </w:r>
            <w:r w:rsidRPr="00680B67">
              <w:rPr>
                <w:lang w:val="kk-KZ"/>
              </w:rPr>
              <w:t>В═35</w:t>
            </w:r>
            <w:r w:rsidRPr="00680B67">
              <w:rPr>
                <w:vertAlign w:val="superscript"/>
                <w:lang w:val="kk-KZ"/>
              </w:rPr>
              <w:t>0</w:t>
            </w:r>
            <w:r w:rsidRPr="00680B67">
              <w:rPr>
                <w:lang w:val="kk-KZ"/>
              </w:rPr>
              <w:t xml:space="preserve">, </w:t>
            </w:r>
            <w:r w:rsidRPr="00680B67">
              <w:rPr>
                <w:lang w:val="kk-KZ"/>
              </w:rPr>
              <w:sym w:font="Symbol" w:char="F0D0"/>
            </w:r>
            <w:r w:rsidRPr="00680B67">
              <w:rPr>
                <w:lang w:val="kk-KZ"/>
              </w:rPr>
              <w:t>В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═35</w:t>
            </w:r>
            <w:r w:rsidRPr="00680B67">
              <w:rPr>
                <w:vertAlign w:val="superscript"/>
                <w:lang w:val="kk-KZ"/>
              </w:rPr>
              <w:t>0</w:t>
            </w:r>
            <w:r w:rsidRPr="00680B67">
              <w:rPr>
                <w:vertAlign w:val="subscript"/>
                <w:lang w:val="kk-KZ"/>
              </w:rPr>
              <w:t xml:space="preserve">. </w:t>
            </w:r>
            <w:r w:rsidRPr="00680B67">
              <w:rPr>
                <w:lang w:val="kk-KZ"/>
              </w:rPr>
              <w:sym w:font="Symbol" w:char="F0D0"/>
            </w:r>
            <w:r w:rsidRPr="00680B67">
              <w:rPr>
                <w:lang w:val="kk-KZ"/>
              </w:rPr>
              <w:t>С</w:t>
            </w:r>
            <w:r w:rsidRPr="00680B67">
              <w:rPr>
                <w:vertAlign w:val="subscript"/>
                <w:lang w:val="kk-KZ"/>
              </w:rPr>
              <w:t>1-</w:t>
            </w:r>
            <w:r w:rsidRPr="00680B67">
              <w:rPr>
                <w:lang w:val="kk-KZ"/>
              </w:rPr>
              <w:t>ді табыңдар.</w:t>
            </w:r>
            <w:r w:rsidRPr="00680B67">
              <w:rPr>
                <w:vertAlign w:val="subscript"/>
                <w:lang w:val="kk-KZ"/>
              </w:rPr>
              <w:t xml:space="preserve"> </w:t>
            </w:r>
          </w:p>
          <w:p w:rsidR="00D257FF" w:rsidRDefault="00D257FF" w:rsidP="00DB178E">
            <w:pPr>
              <w:contextualSpacing/>
              <w:jc w:val="both"/>
              <w:rPr>
                <w:vertAlign w:val="superscript"/>
                <w:lang w:val="kk-KZ"/>
              </w:rPr>
            </w:pPr>
            <w:r w:rsidRPr="00680B67">
              <w:rPr>
                <w:b/>
                <w:lang w:val="kk-KZ"/>
              </w:rPr>
              <w:t>А</w:t>
            </w:r>
            <w:r w:rsidRPr="00680B67">
              <w:rPr>
                <w:lang w:val="kk-KZ"/>
              </w:rPr>
              <w:t>. 80</w:t>
            </w:r>
            <w:r w:rsidRPr="00680B67">
              <w:rPr>
                <w:vertAlign w:val="superscript"/>
                <w:lang w:val="kk-KZ"/>
              </w:rPr>
              <w:t>0</w:t>
            </w:r>
            <w:r w:rsidRPr="00680B67">
              <w:rPr>
                <w:lang w:val="kk-KZ"/>
              </w:rPr>
              <w:t xml:space="preserve">;      </w:t>
            </w:r>
            <w:r w:rsidRPr="00680B67">
              <w:rPr>
                <w:b/>
                <w:lang w:val="kk-KZ"/>
              </w:rPr>
              <w:t>В.</w:t>
            </w:r>
            <w:r w:rsidRPr="00680B67">
              <w:rPr>
                <w:lang w:val="kk-KZ"/>
              </w:rPr>
              <w:t xml:space="preserve"> 90</w:t>
            </w:r>
            <w:r w:rsidRPr="00680B67">
              <w:rPr>
                <w:vertAlign w:val="superscript"/>
                <w:lang w:val="kk-KZ"/>
              </w:rPr>
              <w:t>0</w:t>
            </w:r>
            <w:r w:rsidRPr="00680B67">
              <w:rPr>
                <w:lang w:val="kk-KZ"/>
              </w:rPr>
              <w:t xml:space="preserve">;         </w:t>
            </w:r>
            <w:r w:rsidRPr="00680B67">
              <w:rPr>
                <w:b/>
                <w:lang w:val="kk-KZ"/>
              </w:rPr>
              <w:t>С</w:t>
            </w:r>
            <w:r w:rsidRPr="00680B67">
              <w:rPr>
                <w:lang w:val="kk-KZ"/>
              </w:rPr>
              <w:t>. 100</w:t>
            </w:r>
            <w:r w:rsidRPr="00680B67">
              <w:rPr>
                <w:vertAlign w:val="superscript"/>
                <w:lang w:val="kk-KZ"/>
              </w:rPr>
              <w:t>0</w:t>
            </w:r>
            <w:r w:rsidRPr="00680B67">
              <w:rPr>
                <w:lang w:val="kk-KZ"/>
              </w:rPr>
              <w:t xml:space="preserve">;          </w:t>
            </w:r>
            <w:r w:rsidRPr="00680B67">
              <w:rPr>
                <w:b/>
                <w:lang w:val="kk-KZ"/>
              </w:rPr>
              <w:t>Д</w:t>
            </w:r>
            <w:r w:rsidRPr="00680B67">
              <w:rPr>
                <w:lang w:val="kk-KZ"/>
              </w:rPr>
              <w:t>. 110</w:t>
            </w:r>
            <w:r w:rsidRPr="00680B67">
              <w:rPr>
                <w:vertAlign w:val="superscript"/>
                <w:lang w:val="kk-KZ"/>
              </w:rPr>
              <w:t>0</w:t>
            </w:r>
          </w:p>
          <w:p w:rsidR="00D257FF" w:rsidRPr="00680B67" w:rsidRDefault="00D257FF" w:rsidP="00DB178E">
            <w:pPr>
              <w:contextualSpacing/>
              <w:jc w:val="both"/>
              <w:rPr>
                <w:lang w:val="kk-KZ"/>
              </w:rPr>
            </w:pPr>
            <w:r w:rsidRPr="00680B67">
              <w:rPr>
                <w:b/>
                <w:lang w:val="kk-KZ"/>
              </w:rPr>
              <w:t>3.</w:t>
            </w:r>
            <w:r w:rsidRPr="00680B67">
              <w:rPr>
                <w:lang w:val="kk-KZ"/>
              </w:rPr>
              <w:t xml:space="preserve"> ΔАВС~ΔА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В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С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, АВ═3см, АС═2см, В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С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═</w:t>
            </w:r>
            <w:r>
              <w:rPr>
                <w:lang w:val="kk-KZ"/>
              </w:rPr>
              <w:t xml:space="preserve">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680B67">
                <w:rPr>
                  <w:lang w:val="kk-KZ"/>
                </w:rPr>
                <w:t>4 см</w:t>
              </w:r>
            </w:smartTag>
            <w:r w:rsidRPr="00680B67">
              <w:rPr>
                <w:lang w:val="kk-KZ"/>
              </w:rPr>
              <w:t>, В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С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═7см, ВС мен А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В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-ді табыңдар.</w:t>
            </w:r>
          </w:p>
          <w:p w:rsidR="00D257FF" w:rsidRDefault="00D257FF" w:rsidP="00DB178E">
            <w:pPr>
              <w:contextualSpacing/>
              <w:jc w:val="both"/>
              <w:rPr>
                <w:lang w:val="kk-KZ"/>
              </w:rPr>
            </w:pPr>
            <w:r w:rsidRPr="00680B67">
              <w:rPr>
                <w:b/>
                <w:lang w:val="kk-KZ"/>
              </w:rPr>
              <w:t>А.</w:t>
            </w:r>
            <w:r w:rsidRPr="00680B67">
              <w:rPr>
                <w:lang w:val="kk-KZ"/>
              </w:rPr>
              <w:t xml:space="preserve"> ВС═ 3см, А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В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 xml:space="preserve">═5см;     </w:t>
            </w:r>
            <w:r w:rsidRPr="00680B67">
              <w:rPr>
                <w:b/>
                <w:lang w:val="kk-KZ"/>
              </w:rPr>
              <w:t>В.</w:t>
            </w:r>
            <w:r w:rsidRPr="00680B67">
              <w:rPr>
                <w:lang w:val="kk-KZ"/>
              </w:rPr>
              <w:t xml:space="preserve"> ВС═ 3,5см, А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В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 xml:space="preserve">═6см;           </w:t>
            </w:r>
            <w:r w:rsidRPr="00680B67">
              <w:rPr>
                <w:b/>
                <w:lang w:val="kk-KZ"/>
              </w:rPr>
              <w:t>С</w:t>
            </w:r>
            <w:r w:rsidRPr="00680B67">
              <w:rPr>
                <w:lang w:val="kk-KZ"/>
              </w:rPr>
              <w:t xml:space="preserve">. Жауабы өзге;          </w:t>
            </w:r>
            <w:r>
              <w:rPr>
                <w:lang w:val="kk-KZ"/>
              </w:rPr>
              <w:t xml:space="preserve">     </w:t>
            </w:r>
            <w:r w:rsidRPr="00680B67">
              <w:rPr>
                <w:lang w:val="kk-KZ"/>
              </w:rPr>
              <w:t xml:space="preserve">  </w:t>
            </w:r>
            <w:r w:rsidRPr="00680B67">
              <w:rPr>
                <w:b/>
                <w:lang w:val="kk-KZ"/>
              </w:rPr>
              <w:t>Д.</w:t>
            </w:r>
            <w:r w:rsidRPr="00680B67">
              <w:rPr>
                <w:lang w:val="kk-KZ"/>
              </w:rPr>
              <w:t xml:space="preserve"> ВС═ 4см, А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В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═7см</w:t>
            </w:r>
          </w:p>
          <w:p w:rsidR="00D257FF" w:rsidRPr="00680B67" w:rsidRDefault="00D257FF" w:rsidP="00DB178E">
            <w:pPr>
              <w:contextualSpacing/>
              <w:jc w:val="both"/>
              <w:rPr>
                <w:lang w:val="kk-KZ"/>
              </w:rPr>
            </w:pPr>
            <w:r w:rsidRPr="00680B67">
              <w:rPr>
                <w:b/>
                <w:lang w:val="kk-KZ"/>
              </w:rPr>
              <w:t>4</w:t>
            </w:r>
            <w:r w:rsidRPr="00680B67">
              <w:rPr>
                <w:lang w:val="kk-KZ"/>
              </w:rPr>
              <w:t>. ΔАВС~ΔА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В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С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,</w:t>
            </w:r>
            <w:r w:rsidRPr="00680B67">
              <w:rPr>
                <w:vertAlign w:val="subscript"/>
                <w:lang w:val="kk-KZ"/>
              </w:rPr>
              <w:t xml:space="preserve">  </w:t>
            </w:r>
            <w:r w:rsidRPr="00680B67">
              <w:rPr>
                <w:lang w:val="kk-KZ"/>
              </w:rPr>
              <w:t>АС═4см, ВС═ 5см, А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В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═3см, А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С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═2 см. ΔАВС-ның периметрін табыңдар.</w:t>
            </w:r>
          </w:p>
          <w:p w:rsidR="00D257FF" w:rsidRPr="00680B67" w:rsidRDefault="00D257FF" w:rsidP="00DB178E">
            <w:pPr>
              <w:contextualSpacing/>
              <w:jc w:val="both"/>
              <w:rPr>
                <w:vertAlign w:val="superscript"/>
                <w:lang w:val="kk-KZ"/>
              </w:rPr>
            </w:pPr>
            <w:r w:rsidRPr="00680B67">
              <w:rPr>
                <w:b/>
                <w:lang w:val="kk-KZ"/>
              </w:rPr>
              <w:t>А.</w:t>
            </w:r>
            <w:r w:rsidRPr="00680B67">
              <w:rPr>
                <w:lang w:val="kk-KZ"/>
              </w:rPr>
              <w:t xml:space="preserve">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680B67">
                <w:rPr>
                  <w:lang w:val="kk-KZ"/>
                </w:rPr>
                <w:t>12 см</w:t>
              </w:r>
            </w:smartTag>
            <w:r w:rsidRPr="00680B67">
              <w:rPr>
                <w:lang w:val="kk-KZ"/>
              </w:rPr>
              <w:t xml:space="preserve">;    </w:t>
            </w:r>
            <w:r w:rsidRPr="00680B67">
              <w:rPr>
                <w:b/>
                <w:lang w:val="kk-KZ"/>
              </w:rPr>
              <w:t>В.</w:t>
            </w:r>
            <w:r w:rsidRPr="00680B67">
              <w:rPr>
                <w:lang w:val="kk-KZ"/>
              </w:rPr>
              <w:t xml:space="preserve"> </w:t>
            </w:r>
            <w:smartTag w:uri="urn:schemas-microsoft-com:office:smarttags" w:element="metricconverter">
              <w:smartTagPr>
                <w:attr w:name="ProductID" w:val="13 см"/>
              </w:smartTagPr>
              <w:r w:rsidRPr="00680B67">
                <w:rPr>
                  <w:lang w:val="kk-KZ"/>
                </w:rPr>
                <w:t>13 см</w:t>
              </w:r>
            </w:smartTag>
            <w:r w:rsidRPr="00680B67">
              <w:rPr>
                <w:lang w:val="kk-KZ"/>
              </w:rPr>
              <w:t xml:space="preserve">;     </w:t>
            </w:r>
            <w:r w:rsidRPr="00680B67">
              <w:rPr>
                <w:b/>
                <w:lang w:val="kk-KZ"/>
              </w:rPr>
              <w:t>С.</w:t>
            </w:r>
            <w:r w:rsidRPr="00680B67">
              <w:rPr>
                <w:lang w:val="kk-KZ"/>
              </w:rPr>
              <w:t xml:space="preserve">  </w:t>
            </w:r>
            <w:smartTag w:uri="urn:schemas-microsoft-com:office:smarttags" w:element="metricconverter">
              <w:smartTagPr>
                <w:attr w:name="ProductID" w:val="14 см"/>
              </w:smartTagPr>
              <w:r w:rsidRPr="00680B67">
                <w:rPr>
                  <w:lang w:val="kk-KZ"/>
                </w:rPr>
                <w:t>14 см</w:t>
              </w:r>
            </w:smartTag>
            <w:r w:rsidRPr="00680B67">
              <w:rPr>
                <w:lang w:val="kk-KZ"/>
              </w:rPr>
              <w:t xml:space="preserve">;      </w:t>
            </w:r>
            <w:r w:rsidRPr="00680B67">
              <w:rPr>
                <w:b/>
                <w:lang w:val="kk-KZ"/>
              </w:rPr>
              <w:t>Д</w:t>
            </w:r>
            <w:r w:rsidRPr="00680B67">
              <w:rPr>
                <w:lang w:val="kk-KZ"/>
              </w:rPr>
              <w:t xml:space="preserve">. 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680B67">
                <w:rPr>
                  <w:lang w:val="kk-KZ"/>
                </w:rPr>
                <w:t>15 см</w:t>
              </w:r>
            </w:smartTag>
          </w:p>
          <w:p w:rsidR="00D257FF" w:rsidRPr="00680B67" w:rsidRDefault="00D257FF" w:rsidP="00DB178E">
            <w:pPr>
              <w:contextualSpacing/>
              <w:jc w:val="both"/>
              <w:rPr>
                <w:lang w:val="kk-KZ"/>
              </w:rPr>
            </w:pPr>
            <w:r w:rsidRPr="00680B67">
              <w:rPr>
                <w:b/>
                <w:lang w:val="kk-KZ"/>
              </w:rPr>
              <w:t>5.</w:t>
            </w:r>
            <w:r w:rsidRPr="00680B67">
              <w:rPr>
                <w:lang w:val="kk-KZ"/>
              </w:rPr>
              <w:t xml:space="preserve"> ΔАВС~ΔА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В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С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 xml:space="preserve"> және тең бүйірлі үшбұрыштар. </w:t>
            </w:r>
            <w:r w:rsidRPr="00680B67">
              <w:rPr>
                <w:lang w:val="kk-KZ"/>
              </w:rPr>
              <w:sym w:font="Symbol" w:char="F0D0"/>
            </w:r>
            <w:r w:rsidRPr="00680B67">
              <w:rPr>
                <w:lang w:val="kk-KZ"/>
              </w:rPr>
              <w:t xml:space="preserve">А═ </w:t>
            </w:r>
            <w:r w:rsidRPr="00680B67">
              <w:rPr>
                <w:lang w:val="kk-KZ"/>
              </w:rPr>
              <w:sym w:font="Symbol" w:char="F0D0"/>
            </w:r>
            <w:r w:rsidRPr="00680B67">
              <w:rPr>
                <w:lang w:val="kk-KZ"/>
              </w:rPr>
              <w:t>С═</w:t>
            </w:r>
            <w:r w:rsidRPr="00680B67">
              <w:rPr>
                <w:lang w:val="kk-KZ"/>
              </w:rPr>
              <w:sym w:font="Symbol" w:char="F0D0"/>
            </w:r>
            <w:r w:rsidRPr="00680B67">
              <w:rPr>
                <w:lang w:val="kk-KZ"/>
              </w:rPr>
              <w:t>А</w:t>
            </w:r>
            <w:r w:rsidRPr="00680B67">
              <w:rPr>
                <w:vertAlign w:val="subscript"/>
                <w:lang w:val="kk-KZ"/>
              </w:rPr>
              <w:t>1.</w:t>
            </w:r>
            <w:r w:rsidRPr="00680B67">
              <w:rPr>
                <w:lang w:val="kk-KZ"/>
              </w:rPr>
              <w:t xml:space="preserve"> ═72</w:t>
            </w:r>
            <w:r w:rsidRPr="00680B67">
              <w:rPr>
                <w:vertAlign w:val="superscript"/>
                <w:lang w:val="kk-KZ"/>
              </w:rPr>
              <w:t>0</w:t>
            </w:r>
            <w:r w:rsidRPr="00680B67">
              <w:rPr>
                <w:lang w:val="kk-KZ"/>
              </w:rPr>
              <w:t xml:space="preserve">. </w:t>
            </w:r>
            <w:r w:rsidRPr="00680B67">
              <w:rPr>
                <w:vertAlign w:val="subscript"/>
                <w:lang w:val="kk-KZ"/>
              </w:rPr>
              <w:t xml:space="preserve"> </w:t>
            </w:r>
            <w:r w:rsidRPr="00680B67">
              <w:rPr>
                <w:lang w:val="kk-KZ"/>
              </w:rPr>
              <w:sym w:font="Symbol" w:char="F0D0"/>
            </w:r>
            <w:r w:rsidRPr="00680B67">
              <w:rPr>
                <w:lang w:val="kk-KZ"/>
              </w:rPr>
              <w:t>В-ны табыңдар.</w:t>
            </w:r>
          </w:p>
          <w:p w:rsidR="00D257FF" w:rsidRPr="00680B67" w:rsidRDefault="00D257FF" w:rsidP="00DB178E">
            <w:pPr>
              <w:contextualSpacing/>
              <w:jc w:val="both"/>
              <w:rPr>
                <w:vertAlign w:val="superscript"/>
                <w:lang w:val="kk-KZ"/>
              </w:rPr>
            </w:pPr>
            <w:r w:rsidRPr="00680B67">
              <w:rPr>
                <w:b/>
                <w:lang w:val="kk-KZ"/>
              </w:rPr>
              <w:t>А.</w:t>
            </w:r>
            <w:r w:rsidRPr="00680B67">
              <w:rPr>
                <w:lang w:val="kk-KZ"/>
              </w:rPr>
              <w:t xml:space="preserve"> 34</w:t>
            </w:r>
            <w:r w:rsidRPr="00680B67">
              <w:rPr>
                <w:vertAlign w:val="superscript"/>
                <w:lang w:val="kk-KZ"/>
              </w:rPr>
              <w:t>0</w:t>
            </w:r>
            <w:r w:rsidRPr="00680B67">
              <w:rPr>
                <w:lang w:val="kk-KZ"/>
              </w:rPr>
              <w:t xml:space="preserve">;          </w:t>
            </w:r>
            <w:r w:rsidRPr="00680B67">
              <w:rPr>
                <w:b/>
                <w:lang w:val="kk-KZ"/>
              </w:rPr>
              <w:t>В.</w:t>
            </w:r>
            <w:r w:rsidRPr="00680B67">
              <w:rPr>
                <w:lang w:val="kk-KZ"/>
              </w:rPr>
              <w:t xml:space="preserve"> 36</w:t>
            </w:r>
            <w:r w:rsidRPr="00680B67">
              <w:rPr>
                <w:vertAlign w:val="superscript"/>
                <w:lang w:val="kk-KZ"/>
              </w:rPr>
              <w:t>0</w:t>
            </w:r>
            <w:r w:rsidRPr="00680B67">
              <w:rPr>
                <w:lang w:val="kk-KZ"/>
              </w:rPr>
              <w:t xml:space="preserve">;           </w:t>
            </w:r>
            <w:r w:rsidRPr="00680B67">
              <w:rPr>
                <w:b/>
                <w:lang w:val="kk-KZ"/>
              </w:rPr>
              <w:t>С</w:t>
            </w:r>
            <w:r w:rsidRPr="00680B67">
              <w:rPr>
                <w:lang w:val="kk-KZ"/>
              </w:rPr>
              <w:t>. 38</w:t>
            </w:r>
            <w:r w:rsidRPr="00680B67">
              <w:rPr>
                <w:vertAlign w:val="superscript"/>
                <w:lang w:val="kk-KZ"/>
              </w:rPr>
              <w:t>0</w:t>
            </w:r>
            <w:r w:rsidRPr="00680B67">
              <w:rPr>
                <w:lang w:val="kk-KZ"/>
              </w:rPr>
              <w:t xml:space="preserve">;          </w:t>
            </w:r>
            <w:r w:rsidRPr="00680B67">
              <w:rPr>
                <w:b/>
                <w:lang w:val="kk-KZ"/>
              </w:rPr>
              <w:t>Д</w:t>
            </w:r>
            <w:r w:rsidRPr="00680B67">
              <w:rPr>
                <w:lang w:val="kk-KZ"/>
              </w:rPr>
              <w:t>. 40</w:t>
            </w:r>
            <w:r w:rsidRPr="00680B67">
              <w:rPr>
                <w:vertAlign w:val="superscript"/>
                <w:lang w:val="kk-KZ"/>
              </w:rPr>
              <w:t>0</w:t>
            </w:r>
          </w:p>
          <w:p w:rsidR="00D257FF" w:rsidRPr="00680B67" w:rsidRDefault="00D257FF" w:rsidP="00DB178E">
            <w:pPr>
              <w:contextualSpacing/>
              <w:jc w:val="both"/>
              <w:rPr>
                <w:lang w:val="kk-KZ"/>
              </w:rPr>
            </w:pPr>
            <w:r w:rsidRPr="00680B67">
              <w:rPr>
                <w:b/>
                <w:lang w:val="kk-KZ"/>
              </w:rPr>
              <w:t>6</w:t>
            </w:r>
            <w:r w:rsidRPr="00680B67">
              <w:rPr>
                <w:lang w:val="kk-KZ"/>
              </w:rPr>
              <w:t>.ΔАВС~ΔА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В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С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 xml:space="preserve">, АВС үшбұрышының периметрі </w:t>
            </w:r>
            <w:smartTag w:uri="urn:schemas-microsoft-com:office:smarttags" w:element="metricconverter">
              <w:smartTagPr>
                <w:attr w:name="ProductID" w:val="42 см"/>
              </w:smartTagPr>
              <w:r w:rsidRPr="00680B67">
                <w:rPr>
                  <w:lang w:val="kk-KZ"/>
                </w:rPr>
                <w:t>42 см</w:t>
              </w:r>
            </w:smartTag>
            <w:r w:rsidRPr="00680B67">
              <w:rPr>
                <w:lang w:val="kk-KZ"/>
              </w:rPr>
              <w:t>, ал ΔА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В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С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-дің периметрі 14см және А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В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═5 см. АВ-ны табыңдар.</w:t>
            </w:r>
          </w:p>
          <w:p w:rsidR="00D257FF" w:rsidRDefault="00D257FF" w:rsidP="00DB178E">
            <w:pPr>
              <w:contextualSpacing/>
              <w:jc w:val="both"/>
              <w:rPr>
                <w:lang w:val="kk-KZ"/>
              </w:rPr>
            </w:pPr>
            <w:r w:rsidRPr="00680B67">
              <w:rPr>
                <w:b/>
                <w:lang w:val="kk-KZ"/>
              </w:rPr>
              <w:t>А</w:t>
            </w:r>
            <w:r w:rsidRPr="00680B67">
              <w:rPr>
                <w:lang w:val="kk-KZ"/>
              </w:rPr>
              <w:t xml:space="preserve">. </w:t>
            </w:r>
            <w:smartTag w:uri="urn:schemas-microsoft-com:office:smarttags" w:element="metricconverter">
              <w:smartTagPr>
                <w:attr w:name="ProductID" w:val="13 см"/>
              </w:smartTagPr>
              <w:r w:rsidRPr="00680B67">
                <w:rPr>
                  <w:lang w:val="kk-KZ"/>
                </w:rPr>
                <w:t>13 см</w:t>
              </w:r>
            </w:smartTag>
            <w:r w:rsidRPr="00680B67">
              <w:rPr>
                <w:lang w:val="kk-KZ"/>
              </w:rPr>
              <w:t xml:space="preserve">;       </w:t>
            </w:r>
            <w:r w:rsidRPr="00680B67">
              <w:rPr>
                <w:b/>
                <w:lang w:val="kk-KZ"/>
              </w:rPr>
              <w:t>В</w:t>
            </w:r>
            <w:r w:rsidRPr="00680B67">
              <w:rPr>
                <w:lang w:val="kk-KZ"/>
              </w:rPr>
              <w:t xml:space="preserve">. 14см;         </w:t>
            </w:r>
            <w:r w:rsidRPr="00680B67">
              <w:rPr>
                <w:b/>
                <w:lang w:val="kk-KZ"/>
              </w:rPr>
              <w:t>С.</w:t>
            </w:r>
            <w:r w:rsidRPr="00680B67">
              <w:rPr>
                <w:lang w:val="kk-KZ"/>
              </w:rPr>
              <w:t xml:space="preserve"> 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680B67">
                <w:rPr>
                  <w:lang w:val="kk-KZ"/>
                </w:rPr>
                <w:t>15 см</w:t>
              </w:r>
            </w:smartTag>
            <w:r w:rsidRPr="00680B67">
              <w:rPr>
                <w:lang w:val="kk-KZ"/>
              </w:rPr>
              <w:t xml:space="preserve">;          </w:t>
            </w:r>
            <w:r w:rsidRPr="00680B67">
              <w:rPr>
                <w:b/>
                <w:lang w:val="kk-KZ"/>
              </w:rPr>
              <w:t>Д.</w:t>
            </w:r>
            <w:r w:rsidRPr="00680B67">
              <w:rPr>
                <w:lang w:val="kk-KZ"/>
              </w:rPr>
              <w:t xml:space="preserve"> 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680B67">
                <w:rPr>
                  <w:lang w:val="kk-KZ"/>
                </w:rPr>
                <w:t>16 см</w:t>
              </w:r>
            </w:smartTag>
          </w:p>
          <w:p w:rsidR="00D257FF" w:rsidRPr="00680B67" w:rsidRDefault="00D257FF" w:rsidP="00DB178E">
            <w:pPr>
              <w:contextualSpacing/>
              <w:jc w:val="both"/>
              <w:rPr>
                <w:lang w:val="kk-KZ"/>
              </w:rPr>
            </w:pPr>
            <w:r w:rsidRPr="00680B67">
              <w:rPr>
                <w:b/>
                <w:lang w:val="kk-KZ"/>
              </w:rPr>
              <w:t>7.</w:t>
            </w:r>
            <w:r w:rsidRPr="00680B67">
              <w:rPr>
                <w:lang w:val="kk-KZ"/>
              </w:rPr>
              <w:t xml:space="preserve"> АД-АВС үшбұрышының биссектрисасы. АВ═7 см, АС═8см, ВД═4см. ВС-ны табыңдар.</w:t>
            </w:r>
          </w:p>
          <w:p w:rsidR="00D257FF" w:rsidRDefault="00D257FF" w:rsidP="00DB178E">
            <w:pPr>
              <w:contextualSpacing/>
              <w:jc w:val="both"/>
              <w:rPr>
                <w:lang w:val="kk-KZ"/>
              </w:rPr>
            </w:pPr>
            <w:r w:rsidRPr="00680B67">
              <w:rPr>
                <w:b/>
                <w:lang w:val="kk-KZ"/>
              </w:rPr>
              <w:t>А</w:t>
            </w:r>
            <w:r w:rsidRPr="00680B67">
              <w:rPr>
                <w:lang w:val="kk-KZ"/>
              </w:rPr>
              <w:t xml:space="preserve">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kk-KZ"/>
                    </w:rPr>
                  </m:ctrlPr>
                </m:fPr>
                <m:num>
                  <m:r>
                    <w:rPr>
                      <w:rFonts w:ascii="Cambria Math"/>
                      <w:lang w:val="kk-KZ"/>
                    </w:rPr>
                    <m:t>60</m:t>
                  </m:r>
                </m:num>
                <m:den>
                  <m:r>
                    <w:rPr>
                      <w:rFonts w:ascii="Cambria Math"/>
                      <w:lang w:val="kk-KZ"/>
                    </w:rPr>
                    <m:t>7</m:t>
                  </m:r>
                </m:den>
              </m:f>
              <m:r>
                <w:rPr>
                  <w:rFonts w:ascii="Cambria Math"/>
                  <w:lang w:val="kk-KZ"/>
                </w:rPr>
                <m:t xml:space="preserve"> </m:t>
              </m:r>
            </m:oMath>
            <w:r w:rsidRPr="00680B67">
              <w:rPr>
                <w:lang w:val="kk-KZ"/>
              </w:rPr>
              <w:t xml:space="preserve">см;         </w:t>
            </w:r>
            <w:r w:rsidRPr="00680B67">
              <w:rPr>
                <w:b/>
                <w:lang w:val="kk-KZ"/>
              </w:rPr>
              <w:t>В</w:t>
            </w:r>
            <w:r w:rsidRPr="00680B67">
              <w:rPr>
                <w:lang w:val="kk-KZ"/>
              </w:rPr>
              <w:t xml:space="preserve">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kk-KZ"/>
                    </w:rPr>
                  </m:ctrlPr>
                </m:fPr>
                <m:num>
                  <m:r>
                    <w:rPr>
                      <w:rFonts w:ascii="Cambria Math"/>
                      <w:lang w:val="kk-KZ"/>
                    </w:rPr>
                    <m:t>59</m:t>
                  </m:r>
                </m:num>
                <m:den>
                  <m:r>
                    <w:rPr>
                      <w:rFonts w:ascii="Cambria Math"/>
                      <w:lang w:val="kk-KZ"/>
                    </w:rPr>
                    <m:t>7</m:t>
                  </m:r>
                </m:den>
              </m:f>
              <m:r>
                <w:rPr>
                  <w:rFonts w:ascii="Cambria Math"/>
                  <w:lang w:val="kk-KZ"/>
                </w:rPr>
                <m:t xml:space="preserve"> </m:t>
              </m:r>
            </m:oMath>
            <w:r w:rsidRPr="00680B67">
              <w:rPr>
                <w:lang w:val="kk-KZ"/>
              </w:rPr>
              <w:t xml:space="preserve"> см;        </w:t>
            </w:r>
            <w:r w:rsidRPr="00680B67">
              <w:rPr>
                <w:b/>
                <w:lang w:val="kk-KZ"/>
              </w:rPr>
              <w:t>С.</w:t>
            </w:r>
            <w:r w:rsidRPr="00680B67">
              <w:rPr>
                <w:lang w:val="kk-KZ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kk-KZ"/>
                    </w:rPr>
                  </m:ctrlPr>
                </m:fPr>
                <m:num>
                  <m:r>
                    <w:rPr>
                      <w:rFonts w:ascii="Cambria Math"/>
                      <w:lang w:val="kk-KZ"/>
                    </w:rPr>
                    <m:t>58</m:t>
                  </m:r>
                </m:num>
                <m:den>
                  <m:r>
                    <w:rPr>
                      <w:rFonts w:ascii="Cambria Math"/>
                      <w:lang w:val="kk-KZ"/>
                    </w:rPr>
                    <m:t>7</m:t>
                  </m:r>
                </m:den>
              </m:f>
              <m:r>
                <w:rPr>
                  <w:rFonts w:ascii="Cambria Math"/>
                  <w:lang w:val="kk-KZ"/>
                </w:rPr>
                <m:t xml:space="preserve"> </m:t>
              </m:r>
            </m:oMath>
            <w:r w:rsidRPr="00680B67">
              <w:rPr>
                <w:lang w:val="kk-KZ"/>
              </w:rPr>
              <w:t xml:space="preserve"> см;         </w:t>
            </w:r>
            <w:r w:rsidRPr="00680B67">
              <w:rPr>
                <w:b/>
                <w:lang w:val="kk-KZ"/>
              </w:rPr>
              <w:t>Д</w:t>
            </w:r>
            <w:r w:rsidRPr="00680B67">
              <w:rPr>
                <w:lang w:val="kk-KZ"/>
              </w:rPr>
              <w:t xml:space="preserve">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kk-KZ"/>
                    </w:rPr>
                  </m:ctrlPr>
                </m:fPr>
                <m:num>
                  <m:r>
                    <w:rPr>
                      <w:rFonts w:ascii="Cambria Math"/>
                      <w:lang w:val="kk-KZ"/>
                    </w:rPr>
                    <m:t>57</m:t>
                  </m:r>
                </m:num>
                <m:den>
                  <m:r>
                    <w:rPr>
                      <w:rFonts w:ascii="Cambria Math"/>
                      <w:lang w:val="kk-KZ"/>
                    </w:rPr>
                    <m:t>7</m:t>
                  </m:r>
                </m:den>
              </m:f>
              <m:r>
                <w:rPr>
                  <w:rFonts w:ascii="Cambria Math"/>
                  <w:lang w:val="kk-KZ"/>
                </w:rPr>
                <m:t xml:space="preserve"> </m:t>
              </m:r>
            </m:oMath>
            <w:r w:rsidRPr="00680B67">
              <w:rPr>
                <w:lang w:val="kk-KZ"/>
              </w:rPr>
              <w:t xml:space="preserve"> см</w:t>
            </w:r>
          </w:p>
          <w:p w:rsidR="00D257FF" w:rsidRPr="00680B67" w:rsidRDefault="00D257FF" w:rsidP="00DB178E">
            <w:pPr>
              <w:contextualSpacing/>
              <w:jc w:val="both"/>
              <w:rPr>
                <w:lang w:val="kk-KZ"/>
              </w:rPr>
            </w:pPr>
            <w:r w:rsidRPr="00680B67">
              <w:rPr>
                <w:b/>
                <w:lang w:val="kk-KZ"/>
              </w:rPr>
              <w:t>8.</w:t>
            </w:r>
            <w:r w:rsidRPr="00680B67">
              <w:rPr>
                <w:lang w:val="kk-KZ"/>
              </w:rPr>
              <w:t xml:space="preserve"> Суретте: АВ═4см, А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В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═6см, ОА═8см. АА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-ді табыңдар.</w:t>
            </w:r>
          </w:p>
          <w:p w:rsidR="00D257FF" w:rsidRPr="00680B67" w:rsidRDefault="00D257FF" w:rsidP="00DB178E">
            <w:pPr>
              <w:contextualSpacing/>
              <w:jc w:val="both"/>
              <w:rPr>
                <w:lang w:val="kk-KZ"/>
              </w:rPr>
            </w:pPr>
            <w:r w:rsidRPr="00680B67">
              <w:rPr>
                <w:b/>
                <w:lang w:val="kk-KZ"/>
              </w:rPr>
              <w:t>А</w:t>
            </w:r>
            <w:r w:rsidRPr="00680B67">
              <w:rPr>
                <w:lang w:val="kk-KZ"/>
              </w:rPr>
              <w:t xml:space="preserve">.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680B67">
                <w:rPr>
                  <w:lang w:val="kk-KZ"/>
                </w:rPr>
                <w:t>7 см</w:t>
              </w:r>
            </w:smartTag>
            <w:r w:rsidRPr="00680B67">
              <w:rPr>
                <w:lang w:val="kk-KZ"/>
              </w:rPr>
              <w:t xml:space="preserve">;            </w:t>
            </w:r>
            <w:r w:rsidRPr="00680B67">
              <w:rPr>
                <w:b/>
                <w:lang w:val="kk-KZ"/>
              </w:rPr>
              <w:t>В</w:t>
            </w:r>
            <w:r w:rsidRPr="00680B67">
              <w:rPr>
                <w:lang w:val="kk-KZ"/>
              </w:rPr>
              <w:t xml:space="preserve">. 6см;           </w:t>
            </w:r>
            <w:r w:rsidRPr="00680B67">
              <w:rPr>
                <w:b/>
                <w:lang w:val="kk-KZ"/>
              </w:rPr>
              <w:t>С.</w:t>
            </w:r>
            <w:r w:rsidRPr="00680B67">
              <w:rPr>
                <w:lang w:val="kk-KZ"/>
              </w:rPr>
              <w:t xml:space="preserve"> 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680B67">
                <w:rPr>
                  <w:lang w:val="kk-KZ"/>
                </w:rPr>
                <w:t>5 см</w:t>
              </w:r>
            </w:smartTag>
            <w:r w:rsidRPr="00680B67">
              <w:rPr>
                <w:lang w:val="kk-KZ"/>
              </w:rPr>
              <w:t xml:space="preserve">;            </w:t>
            </w:r>
            <w:r w:rsidRPr="00680B67">
              <w:rPr>
                <w:b/>
                <w:lang w:val="kk-KZ"/>
              </w:rPr>
              <w:t>Д</w:t>
            </w:r>
            <w:r w:rsidRPr="00680B67">
              <w:rPr>
                <w:lang w:val="kk-KZ"/>
              </w:rPr>
              <w:t xml:space="preserve">. 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680B67">
                <w:rPr>
                  <w:lang w:val="kk-KZ"/>
                </w:rPr>
                <w:t>4 см</w:t>
              </w:r>
            </w:smartTag>
          </w:p>
          <w:p w:rsidR="00D257FF" w:rsidRDefault="00D257FF" w:rsidP="00DB178E">
            <w:pPr>
              <w:contextualSpacing/>
              <w:jc w:val="both"/>
              <w:rPr>
                <w:lang w:val="kk-KZ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21.5pt;margin-top:3pt;width:58.6pt;height:55.25pt;z-index:251662336" o:connectortype="straight"/>
              </w:pict>
            </w:r>
            <w:r>
              <w:rPr>
                <w:noProof/>
              </w:rPr>
              <w:pict>
                <v:shape id="_x0000_s1026" type="#_x0000_t32" style="position:absolute;left:0;text-align:left;margin-left:28.6pt;margin-top:3pt;width:92.9pt;height:55.25pt;flip:y;z-index:251660288" o:connectortype="straight"/>
              </w:pict>
            </w:r>
          </w:p>
          <w:p w:rsidR="00D257FF" w:rsidRDefault="00D257FF" w:rsidP="00DB178E">
            <w:pPr>
              <w:contextualSpacing/>
              <w:jc w:val="both"/>
              <w:rPr>
                <w:lang w:val="kk-KZ"/>
              </w:rPr>
            </w:pPr>
            <w:r>
              <w:rPr>
                <w:noProof/>
              </w:rPr>
              <w:pict>
                <v:shape id="_x0000_s1029" type="#_x0000_t32" style="position:absolute;left:0;text-align:left;margin-left:86.35pt;margin-top:10.95pt;width:30.95pt;height:33.5pt;z-index:251663360" o:connectortype="straight"/>
              </w:pict>
            </w:r>
          </w:p>
          <w:p w:rsidR="00D257FF" w:rsidRDefault="00D257FF" w:rsidP="00DB178E">
            <w:pPr>
              <w:contextualSpacing/>
              <w:jc w:val="both"/>
              <w:rPr>
                <w:lang w:val="kk-KZ"/>
              </w:rPr>
            </w:pPr>
          </w:p>
          <w:p w:rsidR="00D257FF" w:rsidRDefault="00D257FF" w:rsidP="00DB178E">
            <w:pPr>
              <w:contextualSpacing/>
              <w:jc w:val="both"/>
              <w:rPr>
                <w:lang w:val="kk-KZ"/>
              </w:rPr>
            </w:pPr>
          </w:p>
          <w:p w:rsidR="00D257FF" w:rsidRPr="00680B67" w:rsidRDefault="00D257FF" w:rsidP="00DB178E">
            <w:pPr>
              <w:contextualSpacing/>
              <w:jc w:val="both"/>
              <w:rPr>
                <w:lang w:val="kk-KZ"/>
              </w:rPr>
            </w:pPr>
            <w:r>
              <w:rPr>
                <w:noProof/>
              </w:rPr>
              <w:pict>
                <v:shape id="_x0000_s1027" type="#_x0000_t32" style="position:absolute;left:0;text-align:left;margin-left:28.6pt;margin-top:3.1pt;width:151.5pt;height:0;z-index:251661312" o:connectortype="straight"/>
              </w:pict>
            </w:r>
          </w:p>
          <w:p w:rsidR="00D257FF" w:rsidRPr="00680B67" w:rsidRDefault="00D257FF" w:rsidP="00DB178E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5244" w:type="dxa"/>
          </w:tcPr>
          <w:p w:rsidR="00D257FF" w:rsidRPr="00680B67" w:rsidRDefault="00D257FF" w:rsidP="00DB178E">
            <w:pPr>
              <w:contextualSpacing/>
              <w:jc w:val="both"/>
              <w:rPr>
                <w:lang w:val="kk-KZ"/>
              </w:rPr>
            </w:pPr>
            <w:r w:rsidRPr="00680B67">
              <w:rPr>
                <w:b/>
                <w:lang w:val="kk-KZ"/>
              </w:rPr>
              <w:t>1.</w:t>
            </w:r>
            <w:r w:rsidRPr="00680B67">
              <w:rPr>
                <w:lang w:val="kk-KZ"/>
              </w:rPr>
              <w:t>MN ═3 см,PQ═6 см, MN</w:t>
            </w:r>
            <w:r w:rsidRPr="00680B67">
              <w:rPr>
                <w:rtl/>
                <w:lang w:val="kk-KZ" w:bidi="he-IL"/>
              </w:rPr>
              <w:t>׀׀</w:t>
            </w:r>
            <w:r w:rsidRPr="00680B67">
              <w:rPr>
                <w:lang w:val="kk-KZ"/>
              </w:rPr>
              <w:t>PQ.</w:t>
            </w:r>
          </w:p>
          <w:p w:rsidR="00D257FF" w:rsidRPr="00680B67" w:rsidRDefault="00D257FF" w:rsidP="00DB178E">
            <w:pPr>
              <w:contextualSpacing/>
              <w:jc w:val="both"/>
              <w:rPr>
                <w:lang w:val="kk-KZ"/>
              </w:rPr>
            </w:pPr>
            <w:r w:rsidRPr="00680B67">
              <w:rPr>
                <w:lang w:val="kk-KZ"/>
              </w:rPr>
              <w:t xml:space="preserve"> а) MN және PQ кесінділері гомотетиялы бола ма? ә) Гомотетия коэфициенті қандай? </w:t>
            </w:r>
          </w:p>
          <w:p w:rsidR="00D257FF" w:rsidRDefault="00D257FF" w:rsidP="00DB178E">
            <w:pPr>
              <w:contextualSpacing/>
              <w:jc w:val="both"/>
              <w:rPr>
                <w:lang w:val="kk-KZ"/>
              </w:rPr>
            </w:pPr>
            <w:r w:rsidRPr="00680B67">
              <w:rPr>
                <w:b/>
                <w:lang w:val="kk-KZ"/>
              </w:rPr>
              <w:t>А</w:t>
            </w:r>
            <w:r w:rsidRPr="00680B67">
              <w:rPr>
                <w:lang w:val="kk-KZ"/>
              </w:rPr>
              <w:t>. а) болады; ә) k</w:t>
            </w:r>
            <m:oMath>
              <m:r>
                <w:rPr>
                  <w:rFonts w:ascii="Cambria Math"/>
                  <w:lang w:val="kk-KZ"/>
                </w:rPr>
                <m:t xml:space="preserve">= </m:t>
              </m:r>
            </m:oMath>
            <w:r w:rsidRPr="00680B67">
              <w:rPr>
                <w:lang w:val="kk-KZ"/>
              </w:rPr>
              <w:t xml:space="preserve">3; </w:t>
            </w:r>
            <w:r w:rsidRPr="00680B67">
              <w:rPr>
                <w:b/>
                <w:lang w:val="kk-KZ"/>
              </w:rPr>
              <w:t>В</w:t>
            </w:r>
            <w:r w:rsidRPr="00680B67">
              <w:rPr>
                <w:lang w:val="kk-KZ"/>
              </w:rPr>
              <w:t>. а) болады, ә) k</w:t>
            </w:r>
            <m:oMath>
              <m:r>
                <w:rPr>
                  <w:rFonts w:ascii="Cambria Math"/>
                  <w:lang w:val="kk-KZ"/>
                </w:rPr>
                <m:t xml:space="preserve">= </m:t>
              </m:r>
            </m:oMath>
            <w:r w:rsidRPr="00680B67">
              <w:rPr>
                <w:lang w:val="kk-KZ"/>
              </w:rPr>
              <w:t>2;</w:t>
            </w:r>
          </w:p>
          <w:p w:rsidR="00D257FF" w:rsidRDefault="00D257FF" w:rsidP="00DB178E">
            <w:pPr>
              <w:contextualSpacing/>
              <w:jc w:val="both"/>
              <w:rPr>
                <w:lang w:val="kk-KZ"/>
              </w:rPr>
            </w:pPr>
            <w:r w:rsidRPr="00680B67">
              <w:rPr>
                <w:lang w:val="kk-KZ"/>
              </w:rPr>
              <w:t xml:space="preserve"> </w:t>
            </w:r>
            <w:r w:rsidRPr="00680B67">
              <w:rPr>
                <w:b/>
                <w:lang w:val="kk-KZ"/>
              </w:rPr>
              <w:t>С.</w:t>
            </w:r>
            <w:r w:rsidRPr="00680B67">
              <w:rPr>
                <w:lang w:val="kk-KZ"/>
              </w:rPr>
              <w:t xml:space="preserve"> а) болмайды, ә) k</w:t>
            </w:r>
            <m:oMath>
              <m:r>
                <w:rPr>
                  <w:rFonts w:ascii="Cambria Math"/>
                  <w:lang w:val="kk-KZ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lang w:val="kk-KZ"/>
                    </w:rPr>
                  </m:ctrlPr>
                </m:fPr>
                <m:num>
                  <m:r>
                    <w:rPr>
                      <w:rFonts w:ascii="Cambria Math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/>
                      <w:lang w:val="kk-KZ"/>
                    </w:rPr>
                    <m:t>3</m:t>
                  </m:r>
                </m:den>
              </m:f>
            </m:oMath>
            <w:r w:rsidRPr="00680B67">
              <w:rPr>
                <w:lang w:val="kk-KZ"/>
              </w:rPr>
              <w:t xml:space="preserve">; </w:t>
            </w:r>
            <w:r w:rsidRPr="00680B67">
              <w:rPr>
                <w:b/>
                <w:lang w:val="kk-KZ"/>
              </w:rPr>
              <w:t>Д.</w:t>
            </w:r>
            <w:r w:rsidRPr="00680B67">
              <w:rPr>
                <w:lang w:val="kk-KZ"/>
              </w:rPr>
              <w:t xml:space="preserve"> Жауабы өзге.  </w:t>
            </w:r>
          </w:p>
          <w:p w:rsidR="00D257FF" w:rsidRPr="00680B67" w:rsidRDefault="00D257FF" w:rsidP="00DB178E">
            <w:pPr>
              <w:contextualSpacing/>
              <w:jc w:val="both"/>
              <w:rPr>
                <w:vertAlign w:val="subscript"/>
                <w:lang w:val="kk-KZ"/>
              </w:rPr>
            </w:pPr>
            <w:r w:rsidRPr="00680B67">
              <w:rPr>
                <w:b/>
                <w:lang w:val="kk-KZ"/>
              </w:rPr>
              <w:t>2.</w:t>
            </w:r>
            <w:r w:rsidRPr="00680B67">
              <w:rPr>
                <w:lang w:val="kk-KZ"/>
              </w:rPr>
              <w:t xml:space="preserve"> ΔMNP~ΔM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N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P</w:t>
            </w:r>
            <w:r w:rsidRPr="00680B67">
              <w:rPr>
                <w:vertAlign w:val="subscript"/>
                <w:lang w:val="kk-KZ"/>
              </w:rPr>
              <w:t xml:space="preserve">1 </w:t>
            </w:r>
            <w:r w:rsidRPr="00680B67">
              <w:rPr>
                <w:lang w:val="kk-KZ"/>
              </w:rPr>
              <w:t xml:space="preserve">, </w:t>
            </w:r>
            <w:r w:rsidRPr="00680B67">
              <w:rPr>
                <w:lang w:val="kk-KZ"/>
              </w:rPr>
              <w:sym w:font="Symbol" w:char="F0D0"/>
            </w:r>
            <w:r w:rsidRPr="00680B67">
              <w:rPr>
                <w:lang w:val="kk-KZ"/>
              </w:rPr>
              <w:t>M═32</w:t>
            </w:r>
            <w:r w:rsidRPr="00680B67">
              <w:rPr>
                <w:vertAlign w:val="superscript"/>
                <w:lang w:val="kk-KZ"/>
              </w:rPr>
              <w:t>0</w:t>
            </w:r>
            <w:r w:rsidRPr="00680B67">
              <w:rPr>
                <w:lang w:val="kk-KZ"/>
              </w:rPr>
              <w:t xml:space="preserve">, </w:t>
            </w:r>
            <w:r w:rsidRPr="00680B67">
              <w:rPr>
                <w:lang w:val="kk-KZ"/>
              </w:rPr>
              <w:sym w:font="Symbol" w:char="F0D0"/>
            </w:r>
            <w:r w:rsidRPr="00680B67">
              <w:rPr>
                <w:lang w:val="kk-KZ"/>
              </w:rPr>
              <w:t>N═48</w:t>
            </w:r>
            <w:r w:rsidRPr="00680B67">
              <w:rPr>
                <w:vertAlign w:val="superscript"/>
                <w:lang w:val="kk-KZ"/>
              </w:rPr>
              <w:t>0</w:t>
            </w:r>
            <w:r w:rsidRPr="00680B67">
              <w:rPr>
                <w:lang w:val="kk-KZ"/>
              </w:rPr>
              <w:t xml:space="preserve">, </w:t>
            </w:r>
            <w:r w:rsidRPr="00680B67">
              <w:rPr>
                <w:lang w:val="kk-KZ"/>
              </w:rPr>
              <w:sym w:font="Symbol" w:char="F0D0"/>
            </w:r>
            <w:r w:rsidRPr="00680B67">
              <w:rPr>
                <w:lang w:val="kk-KZ"/>
              </w:rPr>
              <w:t>N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═48</w:t>
            </w:r>
            <w:r w:rsidRPr="00680B67">
              <w:rPr>
                <w:vertAlign w:val="superscript"/>
                <w:lang w:val="kk-KZ"/>
              </w:rPr>
              <w:t>0</w:t>
            </w:r>
            <w:r w:rsidRPr="00680B67">
              <w:rPr>
                <w:vertAlign w:val="subscript"/>
                <w:lang w:val="kk-KZ"/>
              </w:rPr>
              <w:t xml:space="preserve">. </w:t>
            </w:r>
            <w:r w:rsidRPr="00680B67">
              <w:rPr>
                <w:lang w:val="kk-KZ"/>
              </w:rPr>
              <w:sym w:font="Symbol" w:char="F0D0"/>
            </w:r>
            <w:r w:rsidRPr="00680B67">
              <w:rPr>
                <w:lang w:val="kk-KZ"/>
              </w:rPr>
              <w:t>P</w:t>
            </w:r>
            <w:r w:rsidRPr="00680B67">
              <w:rPr>
                <w:vertAlign w:val="subscript"/>
                <w:lang w:val="kk-KZ"/>
              </w:rPr>
              <w:t>1-</w:t>
            </w:r>
            <w:r w:rsidRPr="00680B67">
              <w:rPr>
                <w:lang w:val="kk-KZ"/>
              </w:rPr>
              <w:t>ді табыңдар.</w:t>
            </w:r>
            <w:r w:rsidRPr="00680B67">
              <w:rPr>
                <w:vertAlign w:val="subscript"/>
                <w:lang w:val="kk-KZ"/>
              </w:rPr>
              <w:t xml:space="preserve"> </w:t>
            </w:r>
          </w:p>
          <w:p w:rsidR="00D257FF" w:rsidRDefault="00D257FF" w:rsidP="00DB178E">
            <w:pPr>
              <w:contextualSpacing/>
              <w:jc w:val="both"/>
              <w:rPr>
                <w:vertAlign w:val="superscript"/>
                <w:lang w:val="kk-KZ"/>
              </w:rPr>
            </w:pPr>
            <w:r w:rsidRPr="00680B67">
              <w:rPr>
                <w:b/>
                <w:lang w:val="kk-KZ"/>
              </w:rPr>
              <w:t>А</w:t>
            </w:r>
            <w:r w:rsidRPr="00680B67">
              <w:rPr>
                <w:lang w:val="kk-KZ"/>
              </w:rPr>
              <w:t>. 70</w:t>
            </w:r>
            <w:r w:rsidRPr="00680B67">
              <w:rPr>
                <w:vertAlign w:val="superscript"/>
                <w:lang w:val="kk-KZ"/>
              </w:rPr>
              <w:t>0</w:t>
            </w:r>
            <w:r w:rsidRPr="00680B67">
              <w:rPr>
                <w:lang w:val="kk-KZ"/>
              </w:rPr>
              <w:t xml:space="preserve">;       </w:t>
            </w:r>
            <w:r w:rsidRPr="00680B67">
              <w:rPr>
                <w:b/>
                <w:lang w:val="kk-KZ"/>
              </w:rPr>
              <w:t>В.</w:t>
            </w:r>
            <w:r w:rsidRPr="00680B67">
              <w:rPr>
                <w:lang w:val="kk-KZ"/>
              </w:rPr>
              <w:t xml:space="preserve"> </w:t>
            </w:r>
            <w:r w:rsidRPr="00D148F3">
              <w:rPr>
                <w:lang w:val="kk-KZ"/>
              </w:rPr>
              <w:t>8</w:t>
            </w:r>
            <w:r w:rsidRPr="00680B67">
              <w:rPr>
                <w:lang w:val="kk-KZ"/>
              </w:rPr>
              <w:t>0</w:t>
            </w:r>
            <w:r w:rsidRPr="00680B67">
              <w:rPr>
                <w:vertAlign w:val="superscript"/>
                <w:lang w:val="kk-KZ"/>
              </w:rPr>
              <w:t>0</w:t>
            </w:r>
            <w:r w:rsidRPr="00680B67">
              <w:rPr>
                <w:lang w:val="kk-KZ"/>
              </w:rPr>
              <w:t xml:space="preserve">;          </w:t>
            </w:r>
            <w:r w:rsidRPr="00680B67">
              <w:rPr>
                <w:b/>
                <w:lang w:val="kk-KZ"/>
              </w:rPr>
              <w:t xml:space="preserve">С. </w:t>
            </w:r>
            <w:r w:rsidRPr="00D148F3">
              <w:rPr>
                <w:lang w:val="kk-KZ"/>
              </w:rPr>
              <w:t>9</w:t>
            </w:r>
            <w:r w:rsidRPr="00680B67">
              <w:rPr>
                <w:lang w:val="kk-KZ"/>
              </w:rPr>
              <w:t>0</w:t>
            </w:r>
            <w:r w:rsidRPr="00680B67">
              <w:rPr>
                <w:vertAlign w:val="superscript"/>
                <w:lang w:val="kk-KZ"/>
              </w:rPr>
              <w:t>0</w:t>
            </w:r>
            <w:r w:rsidRPr="00680B67">
              <w:rPr>
                <w:lang w:val="kk-KZ"/>
              </w:rPr>
              <w:t xml:space="preserve">;           </w:t>
            </w:r>
            <w:r w:rsidRPr="00680B67">
              <w:rPr>
                <w:b/>
                <w:lang w:val="kk-KZ"/>
              </w:rPr>
              <w:t>Д</w:t>
            </w:r>
            <w:r w:rsidRPr="00680B67">
              <w:rPr>
                <w:lang w:val="kk-KZ"/>
              </w:rPr>
              <w:t>. 1</w:t>
            </w:r>
            <w:r w:rsidRPr="00D148F3">
              <w:rPr>
                <w:lang w:val="kk-KZ"/>
              </w:rPr>
              <w:t>0</w:t>
            </w:r>
            <w:r w:rsidRPr="00680B67">
              <w:rPr>
                <w:lang w:val="kk-KZ"/>
              </w:rPr>
              <w:t>0</w:t>
            </w:r>
            <w:r w:rsidRPr="00680B67">
              <w:rPr>
                <w:vertAlign w:val="superscript"/>
                <w:lang w:val="kk-KZ"/>
              </w:rPr>
              <w:t>0</w:t>
            </w:r>
          </w:p>
          <w:p w:rsidR="00D257FF" w:rsidRPr="00680B67" w:rsidRDefault="00D257FF" w:rsidP="00DB178E">
            <w:pPr>
              <w:contextualSpacing/>
              <w:jc w:val="both"/>
              <w:rPr>
                <w:lang w:val="kk-KZ"/>
              </w:rPr>
            </w:pPr>
            <w:r w:rsidRPr="00680B67">
              <w:rPr>
                <w:b/>
                <w:lang w:val="kk-KZ"/>
              </w:rPr>
              <w:t>3.</w:t>
            </w:r>
            <w:r w:rsidRPr="00680B67">
              <w:rPr>
                <w:lang w:val="kk-KZ"/>
              </w:rPr>
              <w:t xml:space="preserve"> ΔMNP~ΔM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N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P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, MN═4см, MP═3см, M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P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═6 см, N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P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═10cм, NP-ны табыңдар.</w:t>
            </w:r>
          </w:p>
          <w:p w:rsidR="00D257FF" w:rsidRDefault="00D257FF" w:rsidP="00DB178E">
            <w:pPr>
              <w:contextualSpacing/>
              <w:jc w:val="both"/>
              <w:rPr>
                <w:lang w:val="kk-KZ"/>
              </w:rPr>
            </w:pPr>
            <w:r w:rsidRPr="00680B67">
              <w:rPr>
                <w:b/>
                <w:lang w:val="kk-KZ"/>
              </w:rPr>
              <w:t>А</w:t>
            </w:r>
            <w:r w:rsidRPr="00680B67">
              <w:rPr>
                <w:lang w:val="kk-KZ"/>
              </w:rPr>
              <w:t xml:space="preserve">. 5см;        </w:t>
            </w:r>
            <w:r w:rsidRPr="00680B67">
              <w:rPr>
                <w:b/>
                <w:lang w:val="kk-KZ"/>
              </w:rPr>
              <w:t>В</w:t>
            </w:r>
            <w:r w:rsidRPr="00680B67">
              <w:rPr>
                <w:lang w:val="kk-KZ"/>
              </w:rPr>
              <w:t xml:space="preserve">. 6см;      </w:t>
            </w:r>
            <w:r w:rsidRPr="00680B67">
              <w:rPr>
                <w:b/>
                <w:lang w:val="kk-KZ"/>
              </w:rPr>
              <w:t>С</w:t>
            </w:r>
            <w:r w:rsidRPr="00680B67">
              <w:rPr>
                <w:lang w:val="kk-KZ"/>
              </w:rPr>
              <w:t xml:space="preserve">.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680B67">
                <w:t xml:space="preserve">4 </w:t>
              </w:r>
              <w:r w:rsidRPr="00680B67">
                <w:rPr>
                  <w:lang w:val="kk-KZ"/>
                </w:rPr>
                <w:t>см</w:t>
              </w:r>
            </w:smartTag>
            <w:r w:rsidRPr="00680B67">
              <w:rPr>
                <w:lang w:val="kk-KZ"/>
              </w:rPr>
              <w:t xml:space="preserve">;            </w:t>
            </w:r>
            <w:r w:rsidRPr="00680B67">
              <w:rPr>
                <w:b/>
                <w:lang w:val="kk-KZ"/>
              </w:rPr>
              <w:t>Д.</w:t>
            </w:r>
            <w:r w:rsidRPr="00680B67">
              <w:rPr>
                <w:lang w:val="kk-KZ"/>
              </w:rPr>
              <w:t xml:space="preserve">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680B67">
                <w:t xml:space="preserve">3 </w:t>
              </w:r>
              <w:r w:rsidRPr="00680B67">
                <w:rPr>
                  <w:lang w:val="kk-KZ"/>
                </w:rPr>
                <w:t>см</w:t>
              </w:r>
            </w:smartTag>
          </w:p>
          <w:p w:rsidR="00D257FF" w:rsidRPr="00680B67" w:rsidRDefault="00D257FF" w:rsidP="00DB178E">
            <w:pPr>
              <w:contextualSpacing/>
              <w:jc w:val="both"/>
              <w:rPr>
                <w:lang w:val="kk-KZ"/>
              </w:rPr>
            </w:pPr>
            <w:r w:rsidRPr="00680B67">
              <w:rPr>
                <w:b/>
                <w:lang w:val="kk-KZ"/>
              </w:rPr>
              <w:t>4</w:t>
            </w:r>
            <w:r w:rsidRPr="00680B67">
              <w:rPr>
                <w:lang w:val="kk-KZ"/>
              </w:rPr>
              <w:t>. ΔАВС~ΔА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В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С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,</w:t>
            </w:r>
            <w:r w:rsidRPr="00680B67">
              <w:rPr>
                <w:vertAlign w:val="subscript"/>
                <w:lang w:val="kk-KZ"/>
              </w:rPr>
              <w:t xml:space="preserve">  </w:t>
            </w:r>
            <w:r w:rsidRPr="00680B67">
              <w:rPr>
                <w:lang w:val="kk-KZ"/>
              </w:rPr>
              <w:t>А</w:t>
            </w:r>
            <w:r w:rsidRPr="00680B67">
              <w:t>В</w:t>
            </w:r>
            <w:r w:rsidRPr="00680B67">
              <w:rPr>
                <w:lang w:val="kk-KZ"/>
              </w:rPr>
              <w:t>═3см, ВС═ 5см, А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С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═8см, В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С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═10 см. Δ А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В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С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- дің периметрін табыңдар.</w:t>
            </w:r>
          </w:p>
          <w:p w:rsidR="00D257FF" w:rsidRPr="00680B67" w:rsidRDefault="00D257FF" w:rsidP="00DB178E">
            <w:pPr>
              <w:contextualSpacing/>
              <w:jc w:val="both"/>
              <w:rPr>
                <w:vertAlign w:val="superscript"/>
                <w:lang w:val="kk-KZ"/>
              </w:rPr>
            </w:pPr>
            <w:r w:rsidRPr="00680B67">
              <w:rPr>
                <w:b/>
                <w:lang w:val="kk-KZ"/>
              </w:rPr>
              <w:t>А</w:t>
            </w:r>
            <w:r w:rsidRPr="00680B67">
              <w:rPr>
                <w:lang w:val="kk-KZ"/>
              </w:rPr>
              <w:t xml:space="preserve">. 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680B67">
                <w:rPr>
                  <w:lang w:val="kk-KZ"/>
                </w:rPr>
                <w:t>22 см</w:t>
              </w:r>
            </w:smartTag>
            <w:r w:rsidRPr="00680B67">
              <w:rPr>
                <w:lang w:val="kk-KZ"/>
              </w:rPr>
              <w:t xml:space="preserve">;     </w:t>
            </w:r>
            <w:r w:rsidRPr="00680B67">
              <w:rPr>
                <w:b/>
                <w:lang w:val="kk-KZ"/>
              </w:rPr>
              <w:t>В</w:t>
            </w:r>
            <w:r w:rsidRPr="00680B67">
              <w:t xml:space="preserve">. </w:t>
            </w:r>
            <w:smartTag w:uri="urn:schemas-microsoft-com:office:smarttags" w:element="metricconverter">
              <w:smartTagPr>
                <w:attr w:name="ProductID" w:val="23 см"/>
              </w:smartTagPr>
              <w:r w:rsidRPr="00680B67">
                <w:rPr>
                  <w:lang w:val="kk-KZ"/>
                </w:rPr>
                <w:t>23 см</w:t>
              </w:r>
            </w:smartTag>
            <w:r w:rsidRPr="00680B67">
              <w:rPr>
                <w:lang w:val="kk-KZ"/>
              </w:rPr>
              <w:t xml:space="preserve">;      </w:t>
            </w:r>
            <w:r w:rsidRPr="00680B67">
              <w:rPr>
                <w:b/>
                <w:lang w:val="kk-KZ"/>
              </w:rPr>
              <w:t>С</w:t>
            </w:r>
            <w:r w:rsidRPr="00680B67">
              <w:rPr>
                <w:lang w:val="kk-KZ"/>
              </w:rPr>
              <w:t xml:space="preserve">.  </w:t>
            </w:r>
            <w:smartTag w:uri="urn:schemas-microsoft-com:office:smarttags" w:element="metricconverter">
              <w:smartTagPr>
                <w:attr w:name="ProductID" w:val="24 см"/>
              </w:smartTagPr>
              <w:r w:rsidRPr="00680B67">
                <w:rPr>
                  <w:lang w:val="kk-KZ"/>
                </w:rPr>
                <w:t>24 см</w:t>
              </w:r>
            </w:smartTag>
            <w:r w:rsidRPr="00680B67">
              <w:rPr>
                <w:lang w:val="kk-KZ"/>
              </w:rPr>
              <w:t xml:space="preserve">;      </w:t>
            </w:r>
            <w:r w:rsidRPr="00680B67">
              <w:rPr>
                <w:b/>
                <w:lang w:val="kk-KZ"/>
              </w:rPr>
              <w:t xml:space="preserve">Д. 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680B67">
                <w:rPr>
                  <w:lang w:val="kk-KZ"/>
                </w:rPr>
                <w:t>25 см</w:t>
              </w:r>
            </w:smartTag>
          </w:p>
          <w:p w:rsidR="00D257FF" w:rsidRPr="00680B67" w:rsidRDefault="00D257FF" w:rsidP="00DB178E">
            <w:pPr>
              <w:contextualSpacing/>
              <w:jc w:val="both"/>
              <w:rPr>
                <w:lang w:val="kk-KZ"/>
              </w:rPr>
            </w:pPr>
            <w:r w:rsidRPr="00680B67">
              <w:rPr>
                <w:b/>
                <w:lang w:val="kk-KZ"/>
              </w:rPr>
              <w:t>5.</w:t>
            </w:r>
            <w:r w:rsidRPr="00680B67">
              <w:rPr>
                <w:lang w:val="kk-KZ"/>
              </w:rPr>
              <w:t xml:space="preserve"> ΔАВС~ΔА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В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С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 xml:space="preserve"> және тең бүйірлі үшбұрыштар. </w:t>
            </w:r>
            <w:r w:rsidRPr="00680B67">
              <w:rPr>
                <w:lang w:val="kk-KZ"/>
              </w:rPr>
              <w:sym w:font="Symbol" w:char="F0D0"/>
            </w:r>
            <w:r w:rsidRPr="00680B67">
              <w:rPr>
                <w:lang w:val="kk-KZ"/>
              </w:rPr>
              <w:t xml:space="preserve">А═ </w:t>
            </w:r>
            <w:r w:rsidRPr="00680B67">
              <w:rPr>
                <w:lang w:val="kk-KZ"/>
              </w:rPr>
              <w:sym w:font="Symbol" w:char="F0D0"/>
            </w:r>
            <w:r w:rsidRPr="00680B67">
              <w:rPr>
                <w:lang w:val="kk-KZ"/>
              </w:rPr>
              <w:t>С═</w:t>
            </w:r>
            <w:r w:rsidRPr="00680B67">
              <w:rPr>
                <w:lang w:val="kk-KZ"/>
              </w:rPr>
              <w:sym w:font="Symbol" w:char="F0D0"/>
            </w:r>
            <w:r w:rsidRPr="00680B67">
              <w:rPr>
                <w:lang w:val="kk-KZ"/>
              </w:rPr>
              <w:t>А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 xml:space="preserve"> ═64</w:t>
            </w:r>
            <w:r w:rsidRPr="00680B67">
              <w:rPr>
                <w:vertAlign w:val="superscript"/>
                <w:lang w:val="kk-KZ"/>
              </w:rPr>
              <w:t>0</w:t>
            </w:r>
            <w:r w:rsidRPr="00680B67">
              <w:rPr>
                <w:lang w:val="kk-KZ"/>
              </w:rPr>
              <w:t xml:space="preserve">. </w:t>
            </w:r>
            <w:r w:rsidRPr="00680B67">
              <w:rPr>
                <w:vertAlign w:val="subscript"/>
                <w:lang w:val="kk-KZ"/>
              </w:rPr>
              <w:t xml:space="preserve"> </w:t>
            </w:r>
            <w:r w:rsidRPr="00680B67">
              <w:rPr>
                <w:lang w:val="kk-KZ"/>
              </w:rPr>
              <w:sym w:font="Symbol" w:char="F0D0"/>
            </w:r>
            <w:r w:rsidRPr="00680B67">
              <w:rPr>
                <w:lang w:val="kk-KZ"/>
              </w:rPr>
              <w:t>В-ны табыңдар.</w:t>
            </w:r>
          </w:p>
          <w:p w:rsidR="00D257FF" w:rsidRPr="00680B67" w:rsidRDefault="00D257FF" w:rsidP="00DB178E">
            <w:pPr>
              <w:contextualSpacing/>
              <w:jc w:val="both"/>
              <w:rPr>
                <w:vertAlign w:val="superscript"/>
                <w:lang w:val="kk-KZ"/>
              </w:rPr>
            </w:pPr>
            <w:r w:rsidRPr="00440A73">
              <w:rPr>
                <w:b/>
                <w:lang w:val="kk-KZ"/>
              </w:rPr>
              <w:t>А.</w:t>
            </w:r>
            <w:r w:rsidRPr="00680B67">
              <w:rPr>
                <w:lang w:val="kk-KZ"/>
              </w:rPr>
              <w:t xml:space="preserve"> 42</w:t>
            </w:r>
            <w:r w:rsidRPr="00680B67">
              <w:rPr>
                <w:vertAlign w:val="superscript"/>
                <w:lang w:val="kk-KZ"/>
              </w:rPr>
              <w:t>0</w:t>
            </w:r>
            <w:r w:rsidRPr="00680B67">
              <w:rPr>
                <w:lang w:val="kk-KZ"/>
              </w:rPr>
              <w:t xml:space="preserve">;         </w:t>
            </w:r>
            <w:r w:rsidRPr="00440A73">
              <w:rPr>
                <w:b/>
                <w:lang w:val="kk-KZ"/>
              </w:rPr>
              <w:t>В.</w:t>
            </w:r>
            <w:r w:rsidRPr="00680B67">
              <w:rPr>
                <w:lang w:val="kk-KZ"/>
              </w:rPr>
              <w:t xml:space="preserve"> 52</w:t>
            </w:r>
            <w:r w:rsidRPr="00680B67">
              <w:rPr>
                <w:vertAlign w:val="superscript"/>
                <w:lang w:val="kk-KZ"/>
              </w:rPr>
              <w:t>0</w:t>
            </w:r>
            <w:r w:rsidRPr="00680B67">
              <w:rPr>
                <w:lang w:val="kk-KZ"/>
              </w:rPr>
              <w:t xml:space="preserve">;         </w:t>
            </w:r>
            <w:r w:rsidRPr="00440A73">
              <w:rPr>
                <w:b/>
                <w:lang w:val="kk-KZ"/>
              </w:rPr>
              <w:t>С.</w:t>
            </w:r>
            <w:r w:rsidRPr="00680B67">
              <w:rPr>
                <w:lang w:val="kk-KZ"/>
              </w:rPr>
              <w:t xml:space="preserve"> 46</w:t>
            </w:r>
            <w:r w:rsidRPr="00680B67">
              <w:rPr>
                <w:vertAlign w:val="superscript"/>
                <w:lang w:val="kk-KZ"/>
              </w:rPr>
              <w:t>0</w:t>
            </w:r>
            <w:r w:rsidRPr="00680B67">
              <w:rPr>
                <w:lang w:val="kk-KZ"/>
              </w:rPr>
              <w:t xml:space="preserve">;            </w:t>
            </w:r>
            <w:r w:rsidRPr="00440A73">
              <w:rPr>
                <w:b/>
                <w:lang w:val="kk-KZ"/>
              </w:rPr>
              <w:t>Д</w:t>
            </w:r>
            <w:r w:rsidRPr="00680B67">
              <w:rPr>
                <w:lang w:val="kk-KZ"/>
              </w:rPr>
              <w:t>. 48</w:t>
            </w:r>
            <w:r w:rsidRPr="00680B67">
              <w:rPr>
                <w:vertAlign w:val="superscript"/>
                <w:lang w:val="kk-KZ"/>
              </w:rPr>
              <w:t>0</w:t>
            </w:r>
          </w:p>
          <w:p w:rsidR="00D257FF" w:rsidRPr="00680B67" w:rsidRDefault="00D257FF" w:rsidP="00DB178E">
            <w:pPr>
              <w:contextualSpacing/>
              <w:jc w:val="both"/>
              <w:rPr>
                <w:lang w:val="kk-KZ"/>
              </w:rPr>
            </w:pPr>
            <w:r w:rsidRPr="00440A73">
              <w:rPr>
                <w:b/>
                <w:lang w:val="kk-KZ"/>
              </w:rPr>
              <w:t>6</w:t>
            </w:r>
            <w:r w:rsidRPr="00680B67">
              <w:rPr>
                <w:lang w:val="kk-KZ"/>
              </w:rPr>
              <w:t>.ΔАВС~ΔА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В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С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 xml:space="preserve">, АВС үшбұрышының периметрі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680B67">
                <w:rPr>
                  <w:lang w:val="kk-KZ"/>
                </w:rPr>
                <w:t>45 см</w:t>
              </w:r>
            </w:smartTag>
            <w:r w:rsidRPr="00680B67">
              <w:rPr>
                <w:lang w:val="kk-KZ"/>
              </w:rPr>
              <w:t>, ал ΔА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В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С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-дің периметрі 15см және А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В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═6 см. АВ-ны табыңдар.</w:t>
            </w:r>
          </w:p>
          <w:p w:rsidR="00D257FF" w:rsidRDefault="00D257FF" w:rsidP="00DB178E">
            <w:pPr>
              <w:contextualSpacing/>
              <w:jc w:val="both"/>
              <w:rPr>
                <w:lang w:val="kk-KZ"/>
              </w:rPr>
            </w:pPr>
            <w:r w:rsidRPr="00440A73">
              <w:rPr>
                <w:b/>
                <w:lang w:val="kk-KZ"/>
              </w:rPr>
              <w:t>А.</w:t>
            </w:r>
            <w:r w:rsidRPr="00680B67">
              <w:rPr>
                <w:lang w:val="kk-KZ"/>
              </w:rPr>
              <w:t xml:space="preserve"> </w:t>
            </w:r>
            <w:smartTag w:uri="urn:schemas-microsoft-com:office:smarttags" w:element="metricconverter">
              <w:smartTagPr>
                <w:attr w:name="ProductID" w:val="14 см"/>
              </w:smartTagPr>
              <w:r w:rsidRPr="00680B67">
                <w:rPr>
                  <w:lang w:val="kk-KZ"/>
                </w:rPr>
                <w:t>14 см</w:t>
              </w:r>
            </w:smartTag>
            <w:r w:rsidRPr="00680B67">
              <w:rPr>
                <w:lang w:val="kk-KZ"/>
              </w:rPr>
              <w:t xml:space="preserve">;    </w:t>
            </w:r>
            <w:r w:rsidRPr="00440A73">
              <w:rPr>
                <w:b/>
                <w:lang w:val="kk-KZ"/>
              </w:rPr>
              <w:t>В</w:t>
            </w:r>
            <w:r w:rsidRPr="00680B67">
              <w:rPr>
                <w:lang w:val="kk-KZ"/>
              </w:rPr>
              <w:t xml:space="preserve">. 16см;      </w:t>
            </w:r>
            <w:r w:rsidRPr="00440A73">
              <w:rPr>
                <w:b/>
                <w:lang w:val="kk-KZ"/>
              </w:rPr>
              <w:t>С.</w:t>
            </w:r>
            <w:r w:rsidRPr="00680B67">
              <w:rPr>
                <w:lang w:val="kk-KZ"/>
              </w:rPr>
              <w:t xml:space="preserve">  </w:t>
            </w:r>
            <w:smartTag w:uri="urn:schemas-microsoft-com:office:smarttags" w:element="metricconverter">
              <w:smartTagPr>
                <w:attr w:name="ProductID" w:val="18 см"/>
              </w:smartTagPr>
              <w:r w:rsidRPr="00680B67">
                <w:rPr>
                  <w:lang w:val="kk-KZ"/>
                </w:rPr>
                <w:t>18 см</w:t>
              </w:r>
            </w:smartTag>
            <w:r w:rsidRPr="00680B67">
              <w:rPr>
                <w:lang w:val="kk-KZ"/>
              </w:rPr>
              <w:t xml:space="preserve">;       </w:t>
            </w:r>
            <w:r w:rsidRPr="00440A73">
              <w:rPr>
                <w:b/>
                <w:lang w:val="kk-KZ"/>
              </w:rPr>
              <w:t>Д.</w:t>
            </w:r>
            <w:r w:rsidRPr="00680B67">
              <w:rPr>
                <w:lang w:val="kk-KZ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680B67">
                <w:rPr>
                  <w:lang w:val="kk-KZ"/>
                </w:rPr>
                <w:t>20 см</w:t>
              </w:r>
            </w:smartTag>
          </w:p>
          <w:p w:rsidR="00D257FF" w:rsidRPr="00680B67" w:rsidRDefault="00D257FF" w:rsidP="00DB178E">
            <w:pPr>
              <w:contextualSpacing/>
              <w:jc w:val="both"/>
              <w:rPr>
                <w:lang w:val="kk-KZ"/>
              </w:rPr>
            </w:pPr>
            <w:r w:rsidRPr="00440A73">
              <w:rPr>
                <w:b/>
                <w:lang w:val="kk-KZ"/>
              </w:rPr>
              <w:t>7</w:t>
            </w:r>
            <w:r w:rsidRPr="00680B67">
              <w:rPr>
                <w:lang w:val="kk-KZ"/>
              </w:rPr>
              <w:t>. АД-АВС үшбұрышының биссектрисасы. АВ═5 см, АС═6см, ВД═2,5см. ВС-ны табыңдар.</w:t>
            </w:r>
          </w:p>
          <w:p w:rsidR="00D257FF" w:rsidRDefault="00D257FF" w:rsidP="00DB178E">
            <w:pPr>
              <w:contextualSpacing/>
              <w:jc w:val="both"/>
              <w:rPr>
                <w:lang w:val="kk-KZ"/>
              </w:rPr>
            </w:pPr>
            <w:r w:rsidRPr="00440A73">
              <w:rPr>
                <w:b/>
                <w:lang w:val="kk-KZ"/>
              </w:rPr>
              <w:t>А.</w:t>
            </w:r>
            <w:r w:rsidRPr="00680B67">
              <w:rPr>
                <w:lang w:val="kk-KZ"/>
              </w:rPr>
              <w:t xml:space="preserve"> 5,5</w:t>
            </w:r>
            <w:r w:rsidRPr="00D148F3">
              <w:rPr>
                <w:position w:val="-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3.3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73F2&quot;/&gt;&lt;wsp:rsid wsp:val=&quot;00005E1B&quot;/&gt;&lt;wsp:rsid wsp:val=&quot;00065406&quot;/&gt;&lt;wsp:rsid wsp:val=&quot;000972CE&quot;/&gt;&lt;wsp:rsid wsp:val=&quot;000A3CDD&quot;/&gt;&lt;wsp:rsid wsp:val=&quot;000B0999&quot;/&gt;&lt;wsp:rsid wsp:val=&quot;00101A01&quot;/&gt;&lt;wsp:rsid wsp:val=&quot;00142A3B&quot;/&gt;&lt;wsp:rsid wsp:val=&quot;00152AF8&quot;/&gt;&lt;wsp:rsid wsp:val=&quot;001618AB&quot;/&gt;&lt;wsp:rsid wsp:val=&quot;00175293&quot;/&gt;&lt;wsp:rsid wsp:val=&quot;001844C0&quot;/&gt;&lt;wsp:rsid wsp:val=&quot;001B0CAB&quot;/&gt;&lt;wsp:rsid wsp:val=&quot;001C0789&quot;/&gt;&lt;wsp:rsid wsp:val=&quot;001E185A&quot;/&gt;&lt;wsp:rsid wsp:val=&quot;001F4112&quot;/&gt;&lt;wsp:rsid wsp:val=&quot;0020519F&quot;/&gt;&lt;wsp:rsid wsp:val=&quot;00233852&quot;/&gt;&lt;wsp:rsid wsp:val=&quot;002B2B85&quot;/&gt;&lt;wsp:rsid wsp:val=&quot;002E42AD&quot;/&gt;&lt;wsp:rsid wsp:val=&quot;00327ECB&quot;/&gt;&lt;wsp:rsid wsp:val=&quot;00332CC8&quot;/&gt;&lt;wsp:rsid wsp:val=&quot;00360D04&quot;/&gt;&lt;wsp:rsid wsp:val=&quot;00367631&quot;/&gt;&lt;wsp:rsid wsp:val=&quot;003B1350&quot;/&gt;&lt;wsp:rsid wsp:val=&quot;00494B71&quot;/&gt;&lt;wsp:rsid wsp:val=&quot;004C5EEC&quot;/&gt;&lt;wsp:rsid wsp:val=&quot;004D09DF&quot;/&gt;&lt;wsp:rsid wsp:val=&quot;004F36D5&quot;/&gt;&lt;wsp:rsid wsp:val=&quot;00524FA2&quot;/&gt;&lt;wsp:rsid wsp:val=&quot;00535A50&quot;/&gt;&lt;wsp:rsid wsp:val=&quot;00544CC9&quot;/&gt;&lt;wsp:rsid wsp:val=&quot;005573C4&quot;/&gt;&lt;wsp:rsid wsp:val=&quot;005C05FE&quot;/&gt;&lt;wsp:rsid wsp:val=&quot;005D3B6B&quot;/&gt;&lt;wsp:rsid wsp:val=&quot;006750E8&quot;/&gt;&lt;wsp:rsid wsp:val=&quot;00696FCB&quot;/&gt;&lt;wsp:rsid wsp:val=&quot;0070054C&quot;/&gt;&lt;wsp:rsid wsp:val=&quot;00705D1B&quot;/&gt;&lt;wsp:rsid wsp:val=&quot;0074133C&quot;/&gt;&lt;wsp:rsid wsp:val=&quot;007559B2&quot;/&gt;&lt;wsp:rsid wsp:val=&quot;007702FD&quot;/&gt;&lt;wsp:rsid wsp:val=&quot;007C1400&quot;/&gt;&lt;wsp:rsid wsp:val=&quot;007D2A4F&quot;/&gt;&lt;wsp:rsid wsp:val=&quot;007F6EFA&quot;/&gt;&lt;wsp:rsid wsp:val=&quot;00820143&quot;/&gt;&lt;wsp:rsid wsp:val=&quot;008976A5&quot;/&gt;&lt;wsp:rsid wsp:val=&quot;008D41F9&quot;/&gt;&lt;wsp:rsid wsp:val=&quot;008E1398&quot;/&gt;&lt;wsp:rsid wsp:val=&quot;0090485D&quot;/&gt;&lt;wsp:rsid wsp:val=&quot;00945ADF&quot;/&gt;&lt;wsp:rsid wsp:val=&quot;009A23AB&quot;/&gt;&lt;wsp:rsid wsp:val=&quot;009B26B6&quot;/&gt;&lt;wsp:rsid wsp:val=&quot;009B2CBB&quot;/&gt;&lt;wsp:rsid wsp:val=&quot;009B3595&quot;/&gt;&lt;wsp:rsid wsp:val=&quot;009E1843&quot;/&gt;&lt;wsp:rsid wsp:val=&quot;009E4209&quot;/&gt;&lt;wsp:rsid wsp:val=&quot;009F3F16&quot;/&gt;&lt;wsp:rsid wsp:val=&quot;00A164E3&quot;/&gt;&lt;wsp:rsid wsp:val=&quot;00A46198&quot;/&gt;&lt;wsp:rsid wsp:val=&quot;00B00F6D&quot;/&gt;&lt;wsp:rsid wsp:val=&quot;00BA1AD2&quot;/&gt;&lt;wsp:rsid wsp:val=&quot;00BB75EC&quot;/&gt;&lt;wsp:rsid wsp:val=&quot;00BD5E3E&quot;/&gt;&lt;wsp:rsid wsp:val=&quot;00BF039B&quot;/&gt;&lt;wsp:rsid wsp:val=&quot;00C0345E&quot;/&gt;&lt;wsp:rsid wsp:val=&quot;00C64974&quot;/&gt;&lt;wsp:rsid wsp:val=&quot;00CB5834&quot;/&gt;&lt;wsp:rsid wsp:val=&quot;00CB6C71&quot;/&gt;&lt;wsp:rsid wsp:val=&quot;00CC3997&quot;/&gt;&lt;wsp:rsid wsp:val=&quot;00D11C8D&quot;/&gt;&lt;wsp:rsid wsp:val=&quot;00D148F3&quot;/&gt;&lt;wsp:rsid wsp:val=&quot;00D6400E&quot;/&gt;&lt;wsp:rsid wsp:val=&quot;00DA37CA&quot;/&gt;&lt;wsp:rsid wsp:val=&quot;00DD00FA&quot;/&gt;&lt;wsp:rsid wsp:val=&quot;00DF6DBB&quot;/&gt;&lt;wsp:rsid wsp:val=&quot;00E03987&quot;/&gt;&lt;wsp:rsid wsp:val=&quot;00E1256F&quot;/&gt;&lt;wsp:rsid wsp:val=&quot;00E5442D&quot;/&gt;&lt;wsp:rsid wsp:val=&quot;00E62405&quot;/&gt;&lt;wsp:rsid wsp:val=&quot;00EA30A3&quot;/&gt;&lt;wsp:rsid wsp:val=&quot;00EA73F2&quot;/&gt;&lt;wsp:rsid wsp:val=&quot;00EC4EA4&quot;/&gt;&lt;wsp:rsid wsp:val=&quot;00ED3B38&quot;/&gt;&lt;wsp:rsid wsp:val=&quot;00ED4557&quot;/&gt;&lt;wsp:rsid wsp:val=&quot;00EF1656&quot;/&gt;&lt;wsp:rsid wsp:val=&quot;00FD7D54&quot;/&gt;&lt;/wsp:rsids&gt;&lt;/w:docPr&gt;&lt;w:body&gt;&lt;w:p wsp:rsidR=&quot;00000000&quot; wsp:rsidRDefault=&quot;00494B71&quot;&gt;&lt;m:oMathPara&gt;&lt;m:oMath&gt;&lt;m:r&gt;&lt;w:rPr&gt;&lt;w:rFonts w:ascii=&quot;Cambria Math&quot;/&gt;&lt;wx:font wx:val=&quot;Cambria Math&quot;/&gt;&lt;w:i/&gt;&lt;w:lang w:val=&quot;KZ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" o:title="" chromakey="white"/>
                </v:shape>
              </w:pict>
            </w:r>
            <w:r w:rsidRPr="00680B67">
              <w:rPr>
                <w:lang w:val="kk-KZ"/>
              </w:rPr>
              <w:t xml:space="preserve">см;     </w:t>
            </w:r>
            <w:r w:rsidRPr="00440A73">
              <w:rPr>
                <w:b/>
                <w:lang w:val="kk-KZ"/>
              </w:rPr>
              <w:t>В.</w:t>
            </w:r>
            <w:r w:rsidRPr="00680B67">
              <w:rPr>
                <w:lang w:val="kk-KZ"/>
              </w:rPr>
              <w:t xml:space="preserve"> 6</w:t>
            </w:r>
            <w:r w:rsidRPr="00D148F3">
              <w:rPr>
                <w:position w:val="-6"/>
              </w:rPr>
              <w:pict>
                <v:shape id="_x0000_i1048" type="#_x0000_t75" style="width:3.3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73F2&quot;/&gt;&lt;wsp:rsid wsp:val=&quot;00005E1B&quot;/&gt;&lt;wsp:rsid wsp:val=&quot;00065406&quot;/&gt;&lt;wsp:rsid wsp:val=&quot;000972CE&quot;/&gt;&lt;wsp:rsid wsp:val=&quot;000A3CDD&quot;/&gt;&lt;wsp:rsid wsp:val=&quot;000B0999&quot;/&gt;&lt;wsp:rsid wsp:val=&quot;00101A01&quot;/&gt;&lt;wsp:rsid wsp:val=&quot;00142A3B&quot;/&gt;&lt;wsp:rsid wsp:val=&quot;00152AF8&quot;/&gt;&lt;wsp:rsid wsp:val=&quot;001618AB&quot;/&gt;&lt;wsp:rsid wsp:val=&quot;00175293&quot;/&gt;&lt;wsp:rsid wsp:val=&quot;001844C0&quot;/&gt;&lt;wsp:rsid wsp:val=&quot;001B0CAB&quot;/&gt;&lt;wsp:rsid wsp:val=&quot;001C0789&quot;/&gt;&lt;wsp:rsid wsp:val=&quot;001E185A&quot;/&gt;&lt;wsp:rsid wsp:val=&quot;001F4112&quot;/&gt;&lt;wsp:rsid wsp:val=&quot;0020519F&quot;/&gt;&lt;wsp:rsid wsp:val=&quot;00233852&quot;/&gt;&lt;wsp:rsid wsp:val=&quot;002B2B85&quot;/&gt;&lt;wsp:rsid wsp:val=&quot;002E42AD&quot;/&gt;&lt;wsp:rsid wsp:val=&quot;00327ECB&quot;/&gt;&lt;wsp:rsid wsp:val=&quot;00332CC8&quot;/&gt;&lt;wsp:rsid wsp:val=&quot;00360D04&quot;/&gt;&lt;wsp:rsid wsp:val=&quot;00367631&quot;/&gt;&lt;wsp:rsid wsp:val=&quot;003B1350&quot;/&gt;&lt;wsp:rsid wsp:val=&quot;004C5EEC&quot;/&gt;&lt;wsp:rsid wsp:val=&quot;004D09DF&quot;/&gt;&lt;wsp:rsid wsp:val=&quot;004F36D5&quot;/&gt;&lt;wsp:rsid wsp:val=&quot;00524FA2&quot;/&gt;&lt;wsp:rsid wsp:val=&quot;00535A50&quot;/&gt;&lt;wsp:rsid wsp:val=&quot;00544CC9&quot;/&gt;&lt;wsp:rsid wsp:val=&quot;005573C4&quot;/&gt;&lt;wsp:rsid wsp:val=&quot;005C05FE&quot;/&gt;&lt;wsp:rsid wsp:val=&quot;005D3B6B&quot;/&gt;&lt;wsp:rsid wsp:val=&quot;006750E8&quot;/&gt;&lt;wsp:rsid wsp:val=&quot;00696FCB&quot;/&gt;&lt;wsp:rsid wsp:val=&quot;0070054C&quot;/&gt;&lt;wsp:rsid wsp:val=&quot;00705D1B&quot;/&gt;&lt;wsp:rsid wsp:val=&quot;0074133C&quot;/&gt;&lt;wsp:rsid wsp:val=&quot;007559B2&quot;/&gt;&lt;wsp:rsid wsp:val=&quot;007702FD&quot;/&gt;&lt;wsp:rsid wsp:val=&quot;007C1400&quot;/&gt;&lt;wsp:rsid wsp:val=&quot;007D2A4F&quot;/&gt;&lt;wsp:rsid wsp:val=&quot;007F6EFA&quot;/&gt;&lt;wsp:rsid wsp:val=&quot;00820143&quot;/&gt;&lt;wsp:rsid wsp:val=&quot;008976A5&quot;/&gt;&lt;wsp:rsid wsp:val=&quot;008D41F9&quot;/&gt;&lt;wsp:rsid wsp:val=&quot;008E1398&quot;/&gt;&lt;wsp:rsid wsp:val=&quot;0090485D&quot;/&gt;&lt;wsp:rsid wsp:val=&quot;00945ADF&quot;/&gt;&lt;wsp:rsid wsp:val=&quot;009A23AB&quot;/&gt;&lt;wsp:rsid wsp:val=&quot;009B26B6&quot;/&gt;&lt;wsp:rsid wsp:val=&quot;009B2CBB&quot;/&gt;&lt;wsp:rsid wsp:val=&quot;009B3595&quot;/&gt;&lt;wsp:rsid wsp:val=&quot;009E1843&quot;/&gt;&lt;wsp:rsid wsp:val=&quot;009E4209&quot;/&gt;&lt;wsp:rsid wsp:val=&quot;009F3F16&quot;/&gt;&lt;wsp:rsid wsp:val=&quot;00A164E3&quot;/&gt;&lt;wsp:rsid wsp:val=&quot;00A46198&quot;/&gt;&lt;wsp:rsid wsp:val=&quot;00B00F6D&quot;/&gt;&lt;wsp:rsid wsp:val=&quot;00BA1AD2&quot;/&gt;&lt;wsp:rsid wsp:val=&quot;00BB75EC&quot;/&gt;&lt;wsp:rsid wsp:val=&quot;00BD5E3E&quot;/&gt;&lt;wsp:rsid wsp:val=&quot;00BF039B&quot;/&gt;&lt;wsp:rsid wsp:val=&quot;00C0345E&quot;/&gt;&lt;wsp:rsid wsp:val=&quot;00C64974&quot;/&gt;&lt;wsp:rsid wsp:val=&quot;00CB5834&quot;/&gt;&lt;wsp:rsid wsp:val=&quot;00CB6C71&quot;/&gt;&lt;wsp:rsid wsp:val=&quot;00CC3997&quot;/&gt;&lt;wsp:rsid wsp:val=&quot;00D11C8D&quot;/&gt;&lt;wsp:rsid wsp:val=&quot;00D148F3&quot;/&gt;&lt;wsp:rsid wsp:val=&quot;00D6400E&quot;/&gt;&lt;wsp:rsid wsp:val=&quot;00DA37CA&quot;/&gt;&lt;wsp:rsid wsp:val=&quot;00DD00FA&quot;/&gt;&lt;wsp:rsid wsp:val=&quot;00DF6DBB&quot;/&gt;&lt;wsp:rsid wsp:val=&quot;00E03987&quot;/&gt;&lt;wsp:rsid wsp:val=&quot;00E1256F&quot;/&gt;&lt;wsp:rsid wsp:val=&quot;00E5442D&quot;/&gt;&lt;wsp:rsid wsp:val=&quot;00E62405&quot;/&gt;&lt;wsp:rsid wsp:val=&quot;00EA03E1&quot;/&gt;&lt;wsp:rsid wsp:val=&quot;00EA30A3&quot;/&gt;&lt;wsp:rsid wsp:val=&quot;00EA73F2&quot;/&gt;&lt;wsp:rsid wsp:val=&quot;00EC4EA4&quot;/&gt;&lt;wsp:rsid wsp:val=&quot;00ED3B38&quot;/&gt;&lt;wsp:rsid wsp:val=&quot;00ED4557&quot;/&gt;&lt;wsp:rsid wsp:val=&quot;00EF1656&quot;/&gt;&lt;wsp:rsid wsp:val=&quot;00FD7D54&quot;/&gt;&lt;/wsp:rsids&gt;&lt;/w:docPr&gt;&lt;w:body&gt;&lt;w:p wsp:rsidR=&quot;00000000&quot; wsp:rsidRDefault=&quot;00EA03E1&quot;&gt;&lt;m:oMathPara&gt;&lt;m:oMath&gt;&lt;m:r&gt;&lt;w:rPr&gt;&lt;w:rFonts w:ascii=&quot;Cambria Math&quot;/&gt;&lt;wx:font wx:val=&quot;Cambria Math&quot;/&gt;&lt;w:i/&gt;&lt;w:lang w:val=&quot;KZ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" o:title="" chromakey="white"/>
                </v:shape>
              </w:pict>
            </w:r>
            <w:r w:rsidRPr="00680B67">
              <w:rPr>
                <w:lang w:val="kk-KZ"/>
              </w:rPr>
              <w:t xml:space="preserve"> см;    </w:t>
            </w:r>
            <w:r w:rsidRPr="00440A73">
              <w:rPr>
                <w:b/>
                <w:lang w:val="kk-KZ"/>
              </w:rPr>
              <w:t>С.</w:t>
            </w:r>
            <w:r w:rsidRPr="00680B67">
              <w:rPr>
                <w:lang w:val="kk-KZ"/>
              </w:rPr>
              <w:t xml:space="preserve">  6,5</w:t>
            </w:r>
            <w:r w:rsidRPr="00D148F3">
              <w:rPr>
                <w:position w:val="-6"/>
              </w:rPr>
              <w:pict>
                <v:shape id="_x0000_i1050" type="#_x0000_t75" style="width:3.3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73F2&quot;/&gt;&lt;wsp:rsid wsp:val=&quot;00005E1B&quot;/&gt;&lt;wsp:rsid wsp:val=&quot;00065406&quot;/&gt;&lt;wsp:rsid wsp:val=&quot;000972CE&quot;/&gt;&lt;wsp:rsid wsp:val=&quot;000A3CDD&quot;/&gt;&lt;wsp:rsid wsp:val=&quot;000B0999&quot;/&gt;&lt;wsp:rsid wsp:val=&quot;00101A01&quot;/&gt;&lt;wsp:rsid wsp:val=&quot;00142A3B&quot;/&gt;&lt;wsp:rsid wsp:val=&quot;00152AF8&quot;/&gt;&lt;wsp:rsid wsp:val=&quot;001618AB&quot;/&gt;&lt;wsp:rsid wsp:val=&quot;00175293&quot;/&gt;&lt;wsp:rsid wsp:val=&quot;001844C0&quot;/&gt;&lt;wsp:rsid wsp:val=&quot;001B0CAB&quot;/&gt;&lt;wsp:rsid wsp:val=&quot;001C0789&quot;/&gt;&lt;wsp:rsid wsp:val=&quot;001E185A&quot;/&gt;&lt;wsp:rsid wsp:val=&quot;001F4112&quot;/&gt;&lt;wsp:rsid wsp:val=&quot;0020519F&quot;/&gt;&lt;wsp:rsid wsp:val=&quot;00233852&quot;/&gt;&lt;wsp:rsid wsp:val=&quot;002B2B85&quot;/&gt;&lt;wsp:rsid wsp:val=&quot;002E42AD&quot;/&gt;&lt;wsp:rsid wsp:val=&quot;00327ECB&quot;/&gt;&lt;wsp:rsid wsp:val=&quot;00332CC8&quot;/&gt;&lt;wsp:rsid wsp:val=&quot;00360D04&quot;/&gt;&lt;wsp:rsid wsp:val=&quot;00367631&quot;/&gt;&lt;wsp:rsid wsp:val=&quot;003B1350&quot;/&gt;&lt;wsp:rsid wsp:val=&quot;004C5EEC&quot;/&gt;&lt;wsp:rsid wsp:val=&quot;004D09DF&quot;/&gt;&lt;wsp:rsid wsp:val=&quot;004F36D5&quot;/&gt;&lt;wsp:rsid wsp:val=&quot;00524FA2&quot;/&gt;&lt;wsp:rsid wsp:val=&quot;00535A50&quot;/&gt;&lt;wsp:rsid wsp:val=&quot;00544CC9&quot;/&gt;&lt;wsp:rsid wsp:val=&quot;005573C4&quot;/&gt;&lt;wsp:rsid wsp:val=&quot;005C05FE&quot;/&gt;&lt;wsp:rsid wsp:val=&quot;005D3B6B&quot;/&gt;&lt;wsp:rsid wsp:val=&quot;006750E8&quot;/&gt;&lt;wsp:rsid wsp:val=&quot;00696FCB&quot;/&gt;&lt;wsp:rsid wsp:val=&quot;0070054C&quot;/&gt;&lt;wsp:rsid wsp:val=&quot;00705D1B&quot;/&gt;&lt;wsp:rsid wsp:val=&quot;0074133C&quot;/&gt;&lt;wsp:rsid wsp:val=&quot;007559B2&quot;/&gt;&lt;wsp:rsid wsp:val=&quot;007702FD&quot;/&gt;&lt;wsp:rsid wsp:val=&quot;007C1400&quot;/&gt;&lt;wsp:rsid wsp:val=&quot;007D2A4F&quot;/&gt;&lt;wsp:rsid wsp:val=&quot;007F6EFA&quot;/&gt;&lt;wsp:rsid wsp:val=&quot;00820143&quot;/&gt;&lt;wsp:rsid wsp:val=&quot;008976A5&quot;/&gt;&lt;wsp:rsid wsp:val=&quot;008D41F9&quot;/&gt;&lt;wsp:rsid wsp:val=&quot;008E1398&quot;/&gt;&lt;wsp:rsid wsp:val=&quot;0090485D&quot;/&gt;&lt;wsp:rsid wsp:val=&quot;00945ADF&quot;/&gt;&lt;wsp:rsid wsp:val=&quot;009A23AB&quot;/&gt;&lt;wsp:rsid wsp:val=&quot;009B26B6&quot;/&gt;&lt;wsp:rsid wsp:val=&quot;009B2CBB&quot;/&gt;&lt;wsp:rsid wsp:val=&quot;009B3595&quot;/&gt;&lt;wsp:rsid wsp:val=&quot;009E1843&quot;/&gt;&lt;wsp:rsid wsp:val=&quot;009E4209&quot;/&gt;&lt;wsp:rsid wsp:val=&quot;009F3F16&quot;/&gt;&lt;wsp:rsid wsp:val=&quot;00A164E3&quot;/&gt;&lt;wsp:rsid wsp:val=&quot;00A46198&quot;/&gt;&lt;wsp:rsid wsp:val=&quot;00B00F6D&quot;/&gt;&lt;wsp:rsid wsp:val=&quot;00BA1AD2&quot;/&gt;&lt;wsp:rsid wsp:val=&quot;00BB75EC&quot;/&gt;&lt;wsp:rsid wsp:val=&quot;00BD5E3E&quot;/&gt;&lt;wsp:rsid wsp:val=&quot;00BF039B&quot;/&gt;&lt;wsp:rsid wsp:val=&quot;00C0345E&quot;/&gt;&lt;wsp:rsid wsp:val=&quot;00C64974&quot;/&gt;&lt;wsp:rsid wsp:val=&quot;00CB5834&quot;/&gt;&lt;wsp:rsid wsp:val=&quot;00CB6C71&quot;/&gt;&lt;wsp:rsid wsp:val=&quot;00CC3997&quot;/&gt;&lt;wsp:rsid wsp:val=&quot;00D11C8D&quot;/&gt;&lt;wsp:rsid wsp:val=&quot;00D148F3&quot;/&gt;&lt;wsp:rsid wsp:val=&quot;00D328C2&quot;/&gt;&lt;wsp:rsid wsp:val=&quot;00D6400E&quot;/&gt;&lt;wsp:rsid wsp:val=&quot;00DA37CA&quot;/&gt;&lt;wsp:rsid wsp:val=&quot;00DD00FA&quot;/&gt;&lt;wsp:rsid wsp:val=&quot;00DF6DBB&quot;/&gt;&lt;wsp:rsid wsp:val=&quot;00E03987&quot;/&gt;&lt;wsp:rsid wsp:val=&quot;00E1256F&quot;/&gt;&lt;wsp:rsid wsp:val=&quot;00E5442D&quot;/&gt;&lt;wsp:rsid wsp:val=&quot;00E62405&quot;/&gt;&lt;wsp:rsid wsp:val=&quot;00EA30A3&quot;/&gt;&lt;wsp:rsid wsp:val=&quot;00EA73F2&quot;/&gt;&lt;wsp:rsid wsp:val=&quot;00EC4EA4&quot;/&gt;&lt;wsp:rsid wsp:val=&quot;00ED3B38&quot;/&gt;&lt;wsp:rsid wsp:val=&quot;00ED4557&quot;/&gt;&lt;wsp:rsid wsp:val=&quot;00EF1656&quot;/&gt;&lt;wsp:rsid wsp:val=&quot;00FD7D54&quot;/&gt;&lt;/wsp:rsids&gt;&lt;/w:docPr&gt;&lt;w:body&gt;&lt;w:p wsp:rsidR=&quot;00000000&quot; wsp:rsidRDefault=&quot;00D328C2&quot;&gt;&lt;m:oMathPara&gt;&lt;m:oMath&gt;&lt;m:r&gt;&lt;w:rPr&gt;&lt;w:rFonts w:ascii=&quot;Cambria Math&quot;/&gt;&lt;wx:font wx:val=&quot;Cambria Math&quot;/&gt;&lt;w:i/&gt;&lt;w:lang w:val=&quot;KZ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" o:title="" chromakey="white"/>
                </v:shape>
              </w:pict>
            </w:r>
            <w:r w:rsidRPr="00680B67">
              <w:rPr>
                <w:lang w:val="kk-KZ"/>
              </w:rPr>
              <w:t xml:space="preserve"> см;    </w:t>
            </w:r>
            <w:r w:rsidRPr="00440A73">
              <w:rPr>
                <w:b/>
                <w:lang w:val="kk-KZ"/>
              </w:rPr>
              <w:t>Д.</w:t>
            </w:r>
            <w:r w:rsidRPr="00680B67">
              <w:rPr>
                <w:lang w:val="kk-KZ"/>
              </w:rPr>
              <w:t xml:space="preserve">  7</w:t>
            </w:r>
            <w:r w:rsidRPr="00D148F3">
              <w:rPr>
                <w:position w:val="-6"/>
              </w:rPr>
              <w:pict>
                <v:shape id="_x0000_i1052" type="#_x0000_t75" style="width:3.3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73F2&quot;/&gt;&lt;wsp:rsid wsp:val=&quot;00005E1B&quot;/&gt;&lt;wsp:rsid wsp:val=&quot;00065406&quot;/&gt;&lt;wsp:rsid wsp:val=&quot;000972CE&quot;/&gt;&lt;wsp:rsid wsp:val=&quot;000A3CDD&quot;/&gt;&lt;wsp:rsid wsp:val=&quot;000B0999&quot;/&gt;&lt;wsp:rsid wsp:val=&quot;00101A01&quot;/&gt;&lt;wsp:rsid wsp:val=&quot;00142A3B&quot;/&gt;&lt;wsp:rsid wsp:val=&quot;00152AF8&quot;/&gt;&lt;wsp:rsid wsp:val=&quot;001618AB&quot;/&gt;&lt;wsp:rsid wsp:val=&quot;00175293&quot;/&gt;&lt;wsp:rsid wsp:val=&quot;001844C0&quot;/&gt;&lt;wsp:rsid wsp:val=&quot;001B0CAB&quot;/&gt;&lt;wsp:rsid wsp:val=&quot;001C0789&quot;/&gt;&lt;wsp:rsid wsp:val=&quot;001E185A&quot;/&gt;&lt;wsp:rsid wsp:val=&quot;001F4112&quot;/&gt;&lt;wsp:rsid wsp:val=&quot;0020519F&quot;/&gt;&lt;wsp:rsid wsp:val=&quot;00233852&quot;/&gt;&lt;wsp:rsid wsp:val=&quot;002B2B85&quot;/&gt;&lt;wsp:rsid wsp:val=&quot;002E42AD&quot;/&gt;&lt;wsp:rsid wsp:val=&quot;002E7094&quot;/&gt;&lt;wsp:rsid wsp:val=&quot;00327ECB&quot;/&gt;&lt;wsp:rsid wsp:val=&quot;00332CC8&quot;/&gt;&lt;wsp:rsid wsp:val=&quot;00360D04&quot;/&gt;&lt;wsp:rsid wsp:val=&quot;00367631&quot;/&gt;&lt;wsp:rsid wsp:val=&quot;003B1350&quot;/&gt;&lt;wsp:rsid wsp:val=&quot;004C5EEC&quot;/&gt;&lt;wsp:rsid wsp:val=&quot;004D09DF&quot;/&gt;&lt;wsp:rsid wsp:val=&quot;004F36D5&quot;/&gt;&lt;wsp:rsid wsp:val=&quot;00524FA2&quot;/&gt;&lt;wsp:rsid wsp:val=&quot;00535A50&quot;/&gt;&lt;wsp:rsid wsp:val=&quot;00544CC9&quot;/&gt;&lt;wsp:rsid wsp:val=&quot;005573C4&quot;/&gt;&lt;wsp:rsid wsp:val=&quot;005C05FE&quot;/&gt;&lt;wsp:rsid wsp:val=&quot;005D3B6B&quot;/&gt;&lt;wsp:rsid wsp:val=&quot;006750E8&quot;/&gt;&lt;wsp:rsid wsp:val=&quot;00696FCB&quot;/&gt;&lt;wsp:rsid wsp:val=&quot;0070054C&quot;/&gt;&lt;wsp:rsid wsp:val=&quot;00705D1B&quot;/&gt;&lt;wsp:rsid wsp:val=&quot;0074133C&quot;/&gt;&lt;wsp:rsid wsp:val=&quot;007559B2&quot;/&gt;&lt;wsp:rsid wsp:val=&quot;007702FD&quot;/&gt;&lt;wsp:rsid wsp:val=&quot;007C1400&quot;/&gt;&lt;wsp:rsid wsp:val=&quot;007D2A4F&quot;/&gt;&lt;wsp:rsid wsp:val=&quot;007F6EFA&quot;/&gt;&lt;wsp:rsid wsp:val=&quot;00820143&quot;/&gt;&lt;wsp:rsid wsp:val=&quot;008976A5&quot;/&gt;&lt;wsp:rsid wsp:val=&quot;008D41F9&quot;/&gt;&lt;wsp:rsid wsp:val=&quot;008E1398&quot;/&gt;&lt;wsp:rsid wsp:val=&quot;0090485D&quot;/&gt;&lt;wsp:rsid wsp:val=&quot;00945ADF&quot;/&gt;&lt;wsp:rsid wsp:val=&quot;009A23AB&quot;/&gt;&lt;wsp:rsid wsp:val=&quot;009B26B6&quot;/&gt;&lt;wsp:rsid wsp:val=&quot;009B2CBB&quot;/&gt;&lt;wsp:rsid wsp:val=&quot;009B3595&quot;/&gt;&lt;wsp:rsid wsp:val=&quot;009E1843&quot;/&gt;&lt;wsp:rsid wsp:val=&quot;009E4209&quot;/&gt;&lt;wsp:rsid wsp:val=&quot;009F3F16&quot;/&gt;&lt;wsp:rsid wsp:val=&quot;00A164E3&quot;/&gt;&lt;wsp:rsid wsp:val=&quot;00A46198&quot;/&gt;&lt;wsp:rsid wsp:val=&quot;00B00F6D&quot;/&gt;&lt;wsp:rsid wsp:val=&quot;00BA1AD2&quot;/&gt;&lt;wsp:rsid wsp:val=&quot;00BB75EC&quot;/&gt;&lt;wsp:rsid wsp:val=&quot;00BD5E3E&quot;/&gt;&lt;wsp:rsid wsp:val=&quot;00BF039B&quot;/&gt;&lt;wsp:rsid wsp:val=&quot;00C0345E&quot;/&gt;&lt;wsp:rsid wsp:val=&quot;00C64974&quot;/&gt;&lt;wsp:rsid wsp:val=&quot;00CB5834&quot;/&gt;&lt;wsp:rsid wsp:val=&quot;00CB6C71&quot;/&gt;&lt;wsp:rsid wsp:val=&quot;00CC3997&quot;/&gt;&lt;wsp:rsid wsp:val=&quot;00D11C8D&quot;/&gt;&lt;wsp:rsid wsp:val=&quot;00D148F3&quot;/&gt;&lt;wsp:rsid wsp:val=&quot;00D6400E&quot;/&gt;&lt;wsp:rsid wsp:val=&quot;00DA37CA&quot;/&gt;&lt;wsp:rsid wsp:val=&quot;00DD00FA&quot;/&gt;&lt;wsp:rsid wsp:val=&quot;00DF6DBB&quot;/&gt;&lt;wsp:rsid wsp:val=&quot;00E03987&quot;/&gt;&lt;wsp:rsid wsp:val=&quot;00E1256F&quot;/&gt;&lt;wsp:rsid wsp:val=&quot;00E5442D&quot;/&gt;&lt;wsp:rsid wsp:val=&quot;00E62405&quot;/&gt;&lt;wsp:rsid wsp:val=&quot;00EA30A3&quot;/&gt;&lt;wsp:rsid wsp:val=&quot;00EA73F2&quot;/&gt;&lt;wsp:rsid wsp:val=&quot;00EC4EA4&quot;/&gt;&lt;wsp:rsid wsp:val=&quot;00ED3B38&quot;/&gt;&lt;wsp:rsid wsp:val=&quot;00ED4557&quot;/&gt;&lt;wsp:rsid wsp:val=&quot;00EF1656&quot;/&gt;&lt;wsp:rsid wsp:val=&quot;00FD7D54&quot;/&gt;&lt;/wsp:rsids&gt;&lt;/w:docPr&gt;&lt;w:body&gt;&lt;w:p wsp:rsidR=&quot;00000000&quot; wsp:rsidRDefault=&quot;002E7094&quot;&gt;&lt;m:oMathPara&gt;&lt;m:oMath&gt;&lt;m:r&gt;&lt;w:rPr&gt;&lt;w:rFonts w:ascii=&quot;Cambria Math&quot;/&gt;&lt;wx:font wx:val=&quot;Cambria Math&quot;/&gt;&lt;w:i/&gt;&lt;w:lang w:val=&quot;KZ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" o:title="" chromakey="white"/>
                </v:shape>
              </w:pict>
            </w:r>
            <w:r w:rsidRPr="00680B67">
              <w:rPr>
                <w:lang w:val="kk-KZ"/>
              </w:rPr>
              <w:t xml:space="preserve"> см</w:t>
            </w:r>
          </w:p>
          <w:p w:rsidR="00D257FF" w:rsidRPr="00680B67" w:rsidRDefault="00D257FF" w:rsidP="00DB178E">
            <w:pPr>
              <w:contextualSpacing/>
              <w:jc w:val="both"/>
              <w:rPr>
                <w:vertAlign w:val="superscript"/>
                <w:lang w:val="kk-KZ"/>
              </w:rPr>
            </w:pPr>
          </w:p>
          <w:p w:rsidR="00D257FF" w:rsidRPr="00680B67" w:rsidRDefault="00D257FF" w:rsidP="00DB178E">
            <w:pPr>
              <w:contextualSpacing/>
              <w:jc w:val="both"/>
              <w:rPr>
                <w:lang w:val="kk-KZ"/>
              </w:rPr>
            </w:pPr>
            <w:r w:rsidRPr="00440A73">
              <w:rPr>
                <w:b/>
                <w:lang w:val="kk-KZ"/>
              </w:rPr>
              <w:t>8</w:t>
            </w:r>
            <w:r w:rsidRPr="00680B67">
              <w:rPr>
                <w:lang w:val="kk-KZ"/>
              </w:rPr>
              <w:t>. Суретте: АС═5см, АС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═7см, ВС═3см. В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С</w:t>
            </w:r>
            <w:r w:rsidRPr="00680B67">
              <w:rPr>
                <w:vertAlign w:val="subscript"/>
                <w:lang w:val="kk-KZ"/>
              </w:rPr>
              <w:t>1</w:t>
            </w:r>
            <w:r w:rsidRPr="00680B67">
              <w:rPr>
                <w:lang w:val="kk-KZ"/>
              </w:rPr>
              <w:t>-ді табыңдар.</w:t>
            </w:r>
          </w:p>
          <w:p w:rsidR="00D257FF" w:rsidRPr="00680B67" w:rsidRDefault="00D257FF" w:rsidP="00DB178E">
            <w:pPr>
              <w:contextualSpacing/>
              <w:jc w:val="both"/>
              <w:rPr>
                <w:lang w:val="kk-KZ"/>
              </w:rPr>
            </w:pPr>
            <w:r w:rsidRPr="00440A73">
              <w:rPr>
                <w:b/>
                <w:lang w:val="kk-KZ"/>
              </w:rPr>
              <w:t>А</w:t>
            </w:r>
            <w:r w:rsidRPr="00680B67">
              <w:rPr>
                <w:lang w:val="kk-KZ"/>
              </w:rPr>
              <w:t xml:space="preserve">. </w:t>
            </w:r>
            <w:smartTag w:uri="urn:schemas-microsoft-com:office:smarttags" w:element="metricconverter">
              <w:smartTagPr>
                <w:attr w:name="ProductID" w:val="3,6 см"/>
              </w:smartTagPr>
              <w:r w:rsidRPr="00680B67">
                <w:rPr>
                  <w:lang w:val="kk-KZ"/>
                </w:rPr>
                <w:t>3,6 см</w:t>
              </w:r>
            </w:smartTag>
            <w:r w:rsidRPr="00680B67">
              <w:rPr>
                <w:lang w:val="kk-KZ"/>
              </w:rPr>
              <w:t xml:space="preserve">;        </w:t>
            </w:r>
            <w:r w:rsidRPr="00440A73">
              <w:rPr>
                <w:b/>
                <w:lang w:val="kk-KZ"/>
              </w:rPr>
              <w:t xml:space="preserve"> В</w:t>
            </w:r>
            <w:r w:rsidRPr="00680B67">
              <w:rPr>
                <w:lang w:val="kk-KZ"/>
              </w:rPr>
              <w:t xml:space="preserve">. </w:t>
            </w:r>
            <w:smartTag w:uri="urn:schemas-microsoft-com:office:smarttags" w:element="metricconverter">
              <w:smartTagPr>
                <w:attr w:name="ProductID" w:val="3,8 см"/>
              </w:smartTagPr>
              <w:r w:rsidRPr="00680B67">
                <w:rPr>
                  <w:lang w:val="kk-KZ"/>
                </w:rPr>
                <w:t>3,8 см</w:t>
              </w:r>
            </w:smartTag>
            <w:r w:rsidRPr="00680B67">
              <w:rPr>
                <w:lang w:val="kk-KZ"/>
              </w:rPr>
              <w:t xml:space="preserve">;       </w:t>
            </w:r>
            <w:r w:rsidRPr="00440A73">
              <w:rPr>
                <w:b/>
                <w:lang w:val="kk-KZ"/>
              </w:rPr>
              <w:t>С</w:t>
            </w:r>
            <w:r w:rsidRPr="00680B67">
              <w:rPr>
                <w:lang w:val="kk-KZ"/>
              </w:rPr>
              <w:t xml:space="preserve">. 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680B67">
                <w:rPr>
                  <w:lang w:val="kk-KZ"/>
                </w:rPr>
                <w:t xml:space="preserve">4 </w:t>
              </w:r>
              <w:r w:rsidRPr="00440A73">
                <w:rPr>
                  <w:lang w:val="kk-KZ"/>
                </w:rPr>
                <w:t>см</w:t>
              </w:r>
            </w:smartTag>
            <w:r w:rsidRPr="00440A73">
              <w:rPr>
                <w:lang w:val="kk-KZ"/>
              </w:rPr>
              <w:t>;</w:t>
            </w:r>
            <w:r w:rsidRPr="00440A73">
              <w:rPr>
                <w:b/>
                <w:lang w:val="kk-KZ"/>
              </w:rPr>
              <w:t xml:space="preserve">      Д.</w:t>
            </w:r>
            <w:r w:rsidRPr="00680B67">
              <w:rPr>
                <w:lang w:val="kk-KZ"/>
              </w:rPr>
              <w:t xml:space="preserve">  </w:t>
            </w:r>
            <w:smartTag w:uri="urn:schemas-microsoft-com:office:smarttags" w:element="metricconverter">
              <w:smartTagPr>
                <w:attr w:name="ProductID" w:val="4,2 см"/>
              </w:smartTagPr>
              <w:r w:rsidRPr="00680B67">
                <w:rPr>
                  <w:lang w:val="kk-KZ"/>
                </w:rPr>
                <w:t>4,2 см</w:t>
              </w:r>
            </w:smartTag>
          </w:p>
          <w:p w:rsidR="00D257FF" w:rsidRPr="00680B67" w:rsidRDefault="00D257FF" w:rsidP="00DB178E">
            <w:pPr>
              <w:contextualSpacing/>
              <w:jc w:val="both"/>
              <w:rPr>
                <w:lang w:val="kk-KZ"/>
              </w:rPr>
            </w:pPr>
            <w:r>
              <w:rPr>
                <w:noProof/>
              </w:rPr>
              <w:pict>
                <v:shape id="_x0000_s1031" type="#_x0000_t32" style="position:absolute;left:0;text-align:left;margin-left:77.45pt;margin-top:11.65pt;width:54.4pt;height:94.6pt;z-index:251665408" o:connectortype="straight"/>
              </w:pict>
            </w:r>
            <w:r>
              <w:rPr>
                <w:noProof/>
              </w:rPr>
              <w:pict>
                <v:shape id="_x0000_s1030" type="#_x0000_t32" style="position:absolute;left:0;text-align:left;margin-left:28.85pt;margin-top:11.65pt;width:48.6pt;height:94.6pt;flip:x;z-index:251664384" o:connectortype="straight"/>
              </w:pict>
            </w:r>
          </w:p>
          <w:p w:rsidR="00D257FF" w:rsidRPr="00680B67" w:rsidRDefault="00D257FF" w:rsidP="00DB178E">
            <w:pPr>
              <w:contextualSpacing/>
              <w:jc w:val="both"/>
              <w:rPr>
                <w:lang w:val="kk-KZ"/>
              </w:rPr>
            </w:pPr>
            <w:r>
              <w:rPr>
                <w:noProof/>
              </w:rPr>
              <w:pict>
                <v:shape id="_x0000_s1033" type="#_x0000_t32" style="position:absolute;left:0;text-align:left;margin-left:45.6pt;margin-top:60.65pt;width:70.35pt;height:.85pt;z-index:251667456" o:connectortype="straight"/>
              </w:pict>
            </w:r>
            <w:r>
              <w:rPr>
                <w:noProof/>
              </w:rPr>
              <w:pict>
                <v:shape id="_x0000_s1032" type="#_x0000_t32" style="position:absolute;left:0;text-align:left;margin-left:28.85pt;margin-top:92.45pt;width:103pt;height:0;z-index:251666432" o:connectortype="straight"/>
              </w:pict>
            </w:r>
          </w:p>
        </w:tc>
      </w:tr>
    </w:tbl>
    <w:p w:rsidR="00D257FF" w:rsidRPr="00CD186D" w:rsidRDefault="00D257FF" w:rsidP="00D257FF">
      <w:pPr>
        <w:rPr>
          <w:lang w:val="kk-KZ"/>
        </w:rPr>
      </w:pPr>
    </w:p>
    <w:p w:rsidR="005E399A" w:rsidRDefault="005E399A"/>
    <w:sectPr w:rsidR="005E399A" w:rsidSect="005E3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57FF"/>
    <w:rsid w:val="005E399A"/>
    <w:rsid w:val="00D2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0"/>
        <o:r id="V:Rule5" type="connector" idref="#_x0000_s1031"/>
        <o:r id="V:Rule6" type="connector" idref="#_x0000_s1029"/>
        <o:r id="V:Rule7" type="connector" idref="#_x0000_s1033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WestStar</dc:creator>
  <cp:lastModifiedBy>WestStar</cp:lastModifiedBy>
  <cp:revision>1</cp:revision>
  <dcterms:created xsi:type="dcterms:W3CDTF">2017-12-19T06:45:00Z</dcterms:created>
  <dcterms:modified xsi:type="dcterms:W3CDTF">2017-12-19T06:46:00Z</dcterms:modified>
</cp:coreProperties>
</file>