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2" w:rsidRPr="00766033" w:rsidRDefault="00A11782" w:rsidP="00AE01DB">
      <w:pPr>
        <w:keepNext/>
        <w:spacing w:line="276" w:lineRule="auto"/>
        <w:jc w:val="center"/>
        <w:rPr>
          <w:b/>
        </w:rPr>
      </w:pPr>
      <w:r w:rsidRPr="00766033">
        <w:rPr>
          <w:b/>
        </w:rPr>
        <w:t>Муниципальное бюджетное образовательное учреждение Школа № 9</w:t>
      </w:r>
    </w:p>
    <w:p w:rsidR="00A11782" w:rsidRPr="00766033" w:rsidRDefault="00A11782" w:rsidP="00AE01DB">
      <w:pPr>
        <w:keepNext/>
        <w:spacing w:line="276" w:lineRule="auto"/>
        <w:jc w:val="center"/>
        <w:rPr>
          <w:b/>
        </w:rPr>
      </w:pPr>
      <w:r w:rsidRPr="00766033">
        <w:rPr>
          <w:b/>
        </w:rPr>
        <w:t>городского округа город Уфа Республики Башкортостан</w:t>
      </w:r>
    </w:p>
    <w:p w:rsidR="00A11782" w:rsidRPr="00766033" w:rsidRDefault="00A11782" w:rsidP="000A0D41">
      <w:pPr>
        <w:jc w:val="center"/>
        <w:rPr>
          <w:b/>
        </w:rPr>
      </w:pPr>
    </w:p>
    <w:p w:rsidR="00A11782" w:rsidRPr="00766033" w:rsidRDefault="00A11782" w:rsidP="000A0D41">
      <w:pPr>
        <w:jc w:val="center"/>
        <w:rPr>
          <w:b/>
        </w:rPr>
      </w:pPr>
    </w:p>
    <w:p w:rsidR="00A11782" w:rsidRPr="00766033" w:rsidRDefault="00A11782" w:rsidP="00AE01DB">
      <w:pPr>
        <w:keepNext/>
      </w:pPr>
      <w:r w:rsidRPr="00766033">
        <w:t xml:space="preserve"> . </w:t>
      </w:r>
    </w:p>
    <w:p w:rsidR="00A11782" w:rsidRPr="00766033" w:rsidRDefault="00A11782" w:rsidP="000A0D41">
      <w:pPr>
        <w:jc w:val="center"/>
        <w:rPr>
          <w:b/>
        </w:rPr>
      </w:pPr>
    </w:p>
    <w:p w:rsidR="00A11782" w:rsidRPr="00766033" w:rsidRDefault="00A11782" w:rsidP="00AE5058">
      <w:pPr>
        <w:jc w:val="right"/>
      </w:pPr>
    </w:p>
    <w:p w:rsidR="00A11782" w:rsidRPr="00766033" w:rsidRDefault="00A11782" w:rsidP="00AE5058">
      <w:pPr>
        <w:jc w:val="right"/>
      </w:pPr>
    </w:p>
    <w:p w:rsidR="00A11782" w:rsidRPr="00766033" w:rsidRDefault="00A11782" w:rsidP="00AE5058">
      <w:pPr>
        <w:jc w:val="right"/>
      </w:pPr>
    </w:p>
    <w:p w:rsidR="00A11782" w:rsidRPr="00766033" w:rsidRDefault="00A11782" w:rsidP="00AE5058">
      <w:pPr>
        <w:jc w:val="right"/>
      </w:pPr>
      <w:r w:rsidRPr="00766033">
        <w:t>Утверждаю</w:t>
      </w:r>
    </w:p>
    <w:p w:rsidR="00A11782" w:rsidRPr="00766033" w:rsidRDefault="00A11782" w:rsidP="00AE5058">
      <w:pPr>
        <w:jc w:val="right"/>
      </w:pPr>
      <w:r w:rsidRPr="00766033">
        <w:t>директор МБОУ школа №9</w:t>
      </w:r>
    </w:p>
    <w:p w:rsidR="00A11782" w:rsidRPr="00766033" w:rsidRDefault="00A11782" w:rsidP="00AE5058">
      <w:pPr>
        <w:jc w:val="right"/>
      </w:pPr>
      <w:r w:rsidRPr="00766033">
        <w:t>_______________А.З.Мулюков</w:t>
      </w:r>
    </w:p>
    <w:p w:rsidR="00A11782" w:rsidRPr="00766033" w:rsidRDefault="00A11782" w:rsidP="00AE5058">
      <w:pPr>
        <w:jc w:val="right"/>
      </w:pPr>
      <w:r w:rsidRPr="00766033">
        <w:t>«____»___________2016г.</w:t>
      </w:r>
    </w:p>
    <w:p w:rsidR="00A11782" w:rsidRPr="00766033" w:rsidRDefault="00A11782" w:rsidP="000A0D41">
      <w:pPr>
        <w:jc w:val="center"/>
        <w:rPr>
          <w:b/>
        </w:rPr>
      </w:pPr>
    </w:p>
    <w:p w:rsidR="00A11782" w:rsidRPr="00766033" w:rsidRDefault="00A11782" w:rsidP="000A0D41"/>
    <w:p w:rsidR="00A11782" w:rsidRDefault="00A11782" w:rsidP="00AE01DB">
      <w:pPr>
        <w:jc w:val="center"/>
        <w:rPr>
          <w:b/>
        </w:rPr>
      </w:pPr>
    </w:p>
    <w:p w:rsidR="00A11782" w:rsidRDefault="00A11782" w:rsidP="00AE01DB">
      <w:pPr>
        <w:jc w:val="center"/>
        <w:rPr>
          <w:b/>
        </w:rPr>
      </w:pPr>
    </w:p>
    <w:p w:rsidR="00A11782" w:rsidRDefault="00A11782" w:rsidP="00AE01DB">
      <w:pPr>
        <w:jc w:val="center"/>
        <w:rPr>
          <w:b/>
        </w:rPr>
      </w:pPr>
    </w:p>
    <w:p w:rsidR="00A11782" w:rsidRPr="00766033" w:rsidRDefault="00A11782" w:rsidP="00AE01DB">
      <w:pPr>
        <w:jc w:val="center"/>
        <w:rPr>
          <w:b/>
        </w:rPr>
      </w:pPr>
      <w:r w:rsidRPr="00766033">
        <w:rPr>
          <w:b/>
        </w:rPr>
        <w:t>Образовательная программа</w:t>
      </w:r>
    </w:p>
    <w:p w:rsidR="00A11782" w:rsidRPr="00766033" w:rsidRDefault="00A11782" w:rsidP="00AE01DB">
      <w:pPr>
        <w:jc w:val="center"/>
        <w:rPr>
          <w:b/>
        </w:rPr>
      </w:pPr>
      <w:r w:rsidRPr="00766033">
        <w:rPr>
          <w:b/>
        </w:rPr>
        <w:t xml:space="preserve"> по внеурочной деятельности</w:t>
      </w:r>
    </w:p>
    <w:p w:rsidR="00A11782" w:rsidRPr="00766033" w:rsidRDefault="00A11782" w:rsidP="000A0D41">
      <w:pPr>
        <w:jc w:val="center"/>
        <w:rPr>
          <w:b/>
          <w:i/>
        </w:rPr>
      </w:pPr>
      <w:r w:rsidRPr="00766033">
        <w:rPr>
          <w:b/>
        </w:rPr>
        <w:t xml:space="preserve"> </w:t>
      </w:r>
      <w:r w:rsidRPr="00766033">
        <w:rPr>
          <w:b/>
          <w:i/>
        </w:rPr>
        <w:t>«</w:t>
      </w:r>
      <w:r w:rsidRPr="00766033">
        <w:rPr>
          <w:b/>
          <w:bCs/>
          <w:i/>
          <w:color w:val="00000A"/>
        </w:rPr>
        <w:t>Корригирующая гимнастика</w:t>
      </w:r>
      <w:r w:rsidRPr="00766033">
        <w:rPr>
          <w:b/>
          <w:i/>
        </w:rPr>
        <w:t>»</w:t>
      </w:r>
    </w:p>
    <w:p w:rsidR="00A11782" w:rsidRPr="00766033" w:rsidRDefault="00A11782" w:rsidP="000A0D41">
      <w:pPr>
        <w:jc w:val="center"/>
        <w:rPr>
          <w:b/>
        </w:rPr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</w:p>
    <w:p w:rsidR="00A11782" w:rsidRPr="00766033" w:rsidRDefault="00A11782" w:rsidP="000A0D41">
      <w:pPr>
        <w:jc w:val="right"/>
      </w:pPr>
      <w:r w:rsidRPr="00766033">
        <w:t>Составила:</w:t>
      </w:r>
    </w:p>
    <w:p w:rsidR="00A11782" w:rsidRPr="00766033" w:rsidRDefault="00A11782" w:rsidP="000A0D41">
      <w:pPr>
        <w:jc w:val="right"/>
      </w:pPr>
      <w:r w:rsidRPr="00766033">
        <w:t>Гудкова Луиза Сафаргалиевна</w:t>
      </w:r>
    </w:p>
    <w:p w:rsidR="00A11782" w:rsidRPr="00766033" w:rsidRDefault="00A11782" w:rsidP="000A0D41">
      <w:pPr>
        <w:jc w:val="right"/>
      </w:pPr>
      <w:r w:rsidRPr="00766033">
        <w:t xml:space="preserve">учитель физической культуры </w:t>
      </w:r>
    </w:p>
    <w:p w:rsidR="00A11782" w:rsidRPr="00766033" w:rsidRDefault="00A11782" w:rsidP="000A0D41">
      <w:pPr>
        <w:jc w:val="right"/>
      </w:pPr>
      <w:r w:rsidRPr="00766033">
        <w:t>МБОУ Школа №9</w:t>
      </w:r>
    </w:p>
    <w:p w:rsidR="00A11782" w:rsidRPr="00766033" w:rsidRDefault="00A11782" w:rsidP="000A0D41">
      <w:pPr>
        <w:jc w:val="right"/>
      </w:pPr>
    </w:p>
    <w:p w:rsidR="00A11782" w:rsidRPr="00766033" w:rsidRDefault="00A11782" w:rsidP="00AE01DB"/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0A0D41">
      <w:pPr>
        <w:jc w:val="center"/>
      </w:pPr>
    </w:p>
    <w:p w:rsidR="00A11782" w:rsidRPr="00766033" w:rsidRDefault="00A11782" w:rsidP="00766033">
      <w:pPr>
        <w:jc w:val="center"/>
      </w:pPr>
      <w:r w:rsidRPr="00766033">
        <w:t>Уфа-2016г.</w:t>
      </w:r>
    </w:p>
    <w:p w:rsidR="00A11782" w:rsidRDefault="00A11782" w:rsidP="00AE01DB">
      <w:pPr>
        <w:rPr>
          <w:b/>
          <w:bCs/>
          <w:color w:val="00000A"/>
        </w:rPr>
      </w:pPr>
    </w:p>
    <w:p w:rsidR="00A11782" w:rsidRPr="00766033" w:rsidRDefault="00A11782" w:rsidP="00AE01DB">
      <w:pPr>
        <w:rPr>
          <w:b/>
          <w:bCs/>
          <w:color w:val="00000A"/>
        </w:rPr>
      </w:pPr>
    </w:p>
    <w:p w:rsidR="00A11782" w:rsidRPr="00766033" w:rsidRDefault="00A11782" w:rsidP="000A0D41">
      <w:pPr>
        <w:numPr>
          <w:ilvl w:val="0"/>
          <w:numId w:val="1"/>
        </w:numPr>
        <w:jc w:val="center"/>
        <w:rPr>
          <w:b/>
          <w:bCs/>
          <w:color w:val="00000A"/>
        </w:rPr>
      </w:pPr>
      <w:r w:rsidRPr="00766033">
        <w:rPr>
          <w:b/>
          <w:bCs/>
          <w:color w:val="00000A"/>
        </w:rPr>
        <w:t>Пояснительная записка</w:t>
      </w:r>
    </w:p>
    <w:p w:rsidR="00A11782" w:rsidRPr="00766033" w:rsidRDefault="00A11782" w:rsidP="000A0D41">
      <w:pPr>
        <w:ind w:left="567"/>
        <w:rPr>
          <w:b/>
          <w:bCs/>
          <w:color w:val="00000A"/>
        </w:rPr>
      </w:pPr>
    </w:p>
    <w:p w:rsidR="00A11782" w:rsidRPr="00766033" w:rsidRDefault="00A11782" w:rsidP="000A0D41">
      <w:pPr>
        <w:ind w:firstLine="851"/>
        <w:jc w:val="both"/>
      </w:pPr>
      <w:r w:rsidRPr="00766033">
        <w:t xml:space="preserve">В настоящее время происходит резкое снижение уровня здоровья школьников, имеет место рост количества детей, имеющих всевозможные отклонения в состоянии здоровья, в особенности - в состоянии опорно-двигательного аппарата (ОДА). В этой связи укрепление здоровья детей является одной из важнейших задач социально-экономической политики нашего государства. Одним из направлений этой работы являются профилактические мероприятия по предупреждению заболеваний ОДА, в особенности - профилактика нарушений осанки и плоскостопия.  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Осанка является интегральной характеристикой состояния организма. Неправильно сформированная осанка является не только косметическим дефектом, но и затрудняет деятельность внутренних органов, что в свою очередь может привести к серьезным заболеваниям. 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Традиционная организация учебного процесса при доминировании сидячей рабочей позы учащегося требует проведения специальных мероприятий, направленных на профилактику нарушений ОДА. Среди мер по профилактике нарушений осанки и плоскостопия, помимо правильного подбора мебели, обуви и одежды, своевременного отдыха, важная роль отводится организации двигательного режима школьника. Немаловажную роль играют и физические упражнения корригирующей направленности для мышц спины, брюшного пресса, плечевого пояса, стопы и голени. Целесообразны и регулярные занятия корригирующей гимнастикой. 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Особенно необходимы занятия оздоровительной физической культурой учащимся начальной школы. Ведь начало обучения в школе связано с резкой переменой двигательного режима, выражающейся в длительном пребывании в сидячей позе, в снижении двигательной активности. Именно в первые школьные годы важно компенсировать неблагоприятное влияние данных  факторов за счет использования корригирующих упражнений, что и нашло отражение в данной программе. </w:t>
      </w:r>
    </w:p>
    <w:p w:rsidR="00A11782" w:rsidRPr="00766033" w:rsidRDefault="00A11782" w:rsidP="000A0D41">
      <w:pPr>
        <w:ind w:firstLine="851"/>
        <w:jc w:val="both"/>
      </w:pPr>
      <w:r w:rsidRPr="00766033">
        <w:t>Известно, что профилактика нарушений осанки и плоскостопия  должна проводиться среди учащихся всех медицинских групп. Однако традиционный  программный материал в основном предназначен для занятий с учащимися, отнесенными по состоянию здоровья к специальной медицинской группе. В этой связи остро стоит вопрос о занятиях с учащимися основной и подготовительной медгрупп. И это еще одна особенность данной программы.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Программа предусматривает широкое использование на занятиях со школьниками спортивных упражнений, что будет способствовать повышению эмоциональности занятий и, как следствие, их эффективности. В качестве спортивных упражнений предлагается использовать наиболее доступные упражнения художественной гимнастики: они имеют ярко выраженный оздоровительный эффект, техника их выполнения способствует развитию статической мускулатуры и требует поддержания правильной осанки, которая в данном виде спорта является «рабочей осанкой». Повышению мотивации к занятиям способствует и выполнение занимающимися контрольных испытаний, подготовка и участие в показательных выступлениях (на физкультурных праздниках, праздниках здоровья и т.п.). 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Кроме того, для повышения эмоциональности занятий, создания яркого эмоционального фона в программе используются психорегулирующие упражнения, приемы самоконтроля и самооценки физического и эмоционального состояния. Освоение приемов самоконтроля влияет и на развитие функции внимания, которая, в свою очередь позволяет эффективнее выполнять саморегуляцию и способствовать повышению работоспособности, снижению энергозатрат организма. </w:t>
      </w:r>
    </w:p>
    <w:p w:rsidR="00A11782" w:rsidRPr="00766033" w:rsidRDefault="00A11782" w:rsidP="000A0D41">
      <w:pPr>
        <w:ind w:firstLine="851"/>
        <w:jc w:val="both"/>
      </w:pPr>
      <w:r w:rsidRPr="00766033">
        <w:t>Помимо задач физического и психического оздоровления, программа решает и задачи духовно-нравственного воспитания и развития. Известно, что нынешнее подрастающее поколение ослаблено не только физически, оно незрело и с точки зрения нравственности, дезориентировано духовно и, как следствие, дезадаптировано к трудностям реальной действительности. В систему жизненных ориентиров современных школьников, как правило, не входят такие как трудолюбие, целеустремленность, упорство, без которых невозможно движение по тернистому жизненному пути. Данная программа предусматривает привитие детям важных социальных ценностей: любви и уважения ко всему живому – к природе, людям, самому себе. Это, в свою очередь, влияет на чистоту помыслов и поступков, формирование чувства ответственности и сопричастности ко всему происходящему.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 xml:space="preserve">Таким образом, </w:t>
      </w:r>
      <w:r w:rsidRPr="00766033">
        <w:rPr>
          <w:b/>
          <w:u w:val="single"/>
        </w:rPr>
        <w:t xml:space="preserve">целью </w:t>
      </w:r>
      <w:r w:rsidRPr="00766033">
        <w:t xml:space="preserve">реализации программы внеурочной спортивно-оздоровительной деятельности (корригирующая гимнастика) является: 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формирование навыков правильной осанки и рационального дыхания у детей младшего школьного возраста.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  <w:u w:val="single"/>
        </w:rPr>
      </w:pPr>
      <w:r w:rsidRPr="00766033">
        <w:t xml:space="preserve">Исходя из цели, были поставлены </w:t>
      </w:r>
      <w:r w:rsidRPr="00766033">
        <w:rPr>
          <w:b/>
          <w:u w:val="single"/>
        </w:rPr>
        <w:t>задачи: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1.Сформировать у воспитанников здоровьесберегающие  ценности.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2.Сформировать у учащихся умение анализировать, классифицировать, сравнивать в процессе занятий корригирующей гимнастикой.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3.Сформировать прогностические умения в воспитанниках.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center"/>
        <w:rPr>
          <w:b/>
        </w:rPr>
      </w:pPr>
      <w:r w:rsidRPr="00766033">
        <w:rPr>
          <w:b/>
        </w:rPr>
        <w:t>Возраст детей, участвующих в реализации программы: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</w:rPr>
      </w:pPr>
      <w:r w:rsidRPr="00766033">
        <w:t xml:space="preserve">Программа ориентирована на школьный возраст рекомендуемая наполняемость групп детей, занимающихся корригирующей гимнастикой - 8 человек. </w:t>
      </w:r>
      <w:r w:rsidRPr="00766033">
        <w:rPr>
          <w:color w:val="000000"/>
          <w:kern w:val="2"/>
        </w:rPr>
        <w:t xml:space="preserve">Формы и методы организации деятельности воспитанников ориентированы на их индивидуальные и возрастные особенности. </w:t>
      </w:r>
      <w:r w:rsidRPr="00766033">
        <w:t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более старшие дети с готовностью выступают в роли наставников. Младшие воспитанники подтягиваются к уровню работ, к стилю поведения старших.</w:t>
      </w:r>
      <w:r w:rsidRPr="00766033">
        <w:rPr>
          <w:b/>
        </w:rPr>
        <w:t xml:space="preserve"> 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</w:rPr>
      </w:pP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center"/>
        <w:rPr>
          <w:b/>
        </w:rPr>
      </w:pPr>
      <w:r w:rsidRPr="00766033">
        <w:rPr>
          <w:b/>
        </w:rPr>
        <w:t>Сроки реализации программы: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Дополнительная образовательная программа по внеурочной деятельности спортивно-оздоровительного направления «Корригирующая гимнастика» рассчитана на один год обучения, 33 учебных часа.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center"/>
        <w:rPr>
          <w:b/>
        </w:rPr>
      </w:pPr>
      <w:r w:rsidRPr="00766033">
        <w:rPr>
          <w:b/>
        </w:rPr>
        <w:t>Концепция программы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</w:rPr>
      </w:pPr>
      <w:r w:rsidRPr="00766033">
        <w:rPr>
          <w:snapToGrid w:val="0"/>
        </w:rPr>
        <w:t xml:space="preserve">  В основе программы лежат следующие ключевые идеи, на которые опирается весь учебно-воспитательный процесс. </w:t>
      </w:r>
      <w:r w:rsidRPr="00766033">
        <w:rPr>
          <w:b/>
        </w:rPr>
        <w:t xml:space="preserve">     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</w:rPr>
      </w:pPr>
      <w:r w:rsidRPr="00766033">
        <w:rPr>
          <w:b/>
        </w:rPr>
        <w:t>Идея</w:t>
      </w:r>
      <w:r w:rsidRPr="00766033">
        <w:t xml:space="preserve"> </w:t>
      </w:r>
      <w:r w:rsidRPr="00766033">
        <w:rPr>
          <w:b/>
        </w:rPr>
        <w:t>сочетания теории и практики.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Практическую деятельность детей предваряет изучение теоретического материала: здоровье человека и влияние на него физических упражнений, влияние питания на здоровье, гигиенические и этические нормы.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</w:rPr>
      </w:pPr>
      <w:r w:rsidRPr="00766033">
        <w:rPr>
          <w:b/>
        </w:rPr>
        <w:t xml:space="preserve"> Идея разновозрастного образования.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Среди детей разного возраста ребёнок последовательно и гармонично переживает своё взросление, как бы поднимаясь по ступенькам лестницы, ведущей в большой мир. Глядя на младших, он может видеть, каким он был раньше. На примере старших понимает, каким будет через год. Он знает, что у старших ребят есть свои взрослые обязанности, они – главные помощники педагогу. Старшие воспитанники обладают опытом, который они передают младшим. Со временем воспитанник постепенно осваивает все сложные действия и теперь уже сам помогает педагогу, он сам может прийти младшим на выручку. И это ощущение созревает в самом ребёнке. Ребёнок получает опыт.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b/>
          <w:snapToGrid w:val="0"/>
        </w:rPr>
      </w:pPr>
      <w:r w:rsidRPr="00766033">
        <w:rPr>
          <w:b/>
          <w:snapToGrid w:val="0"/>
        </w:rPr>
        <w:t>Идея восхождения.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66033">
        <w:rPr>
          <w:snapToGrid w:val="0"/>
        </w:rPr>
        <w:t>Во время обучения кроме формирования специальных знаний и умений в детях происходят личностные изменения, расширение кругозора, формирование здорового образа жизни, повышается духовный и нравственный уровень, уверенность в себе. За время обучения происходит восхождение воспитанников к общечеловеческим ценностям, таким как: Красота, Добро, Истина, Отечество.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rPr>
          <w:b/>
        </w:rPr>
        <w:t>В основу дополнительной образовательной программы «Корригирующая гимнастика» положены следующие</w:t>
      </w:r>
      <w:r w:rsidRPr="00766033">
        <w:t xml:space="preserve"> принципы: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66033">
        <w:rPr>
          <w:b/>
          <w:snapToGrid w:val="0"/>
        </w:rPr>
        <w:t xml:space="preserve">принцип непрерывного дополнительного образования </w:t>
      </w:r>
      <w:r w:rsidRPr="00766033">
        <w:rPr>
          <w:snapToGrid w:val="0"/>
        </w:rPr>
        <w:t>как механизм обеспечения полноты и цельности образования в целом;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66033">
        <w:rPr>
          <w:b/>
          <w:snapToGrid w:val="0"/>
        </w:rPr>
        <w:t>принцип творчества,</w:t>
      </w:r>
      <w:r w:rsidRPr="00766033">
        <w:rPr>
          <w:snapToGrid w:val="0"/>
        </w:rPr>
        <w:t xml:space="preserve"> помогает развивать детскую фантазию, способность принимать нестандартные решения, неординарно мыслить и действовать; 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66033">
        <w:rPr>
          <w:b/>
          <w:snapToGrid w:val="0"/>
        </w:rPr>
        <w:t>принцип коллективной деятельности</w:t>
      </w:r>
      <w:r w:rsidRPr="00766033">
        <w:rPr>
          <w:snapToGrid w:val="0"/>
        </w:rPr>
        <w:t xml:space="preserve"> реализуется при выполнении коллективных подвижных игр. Принцип реализуется также при организации коллективных праздников, конкурсов;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66033">
        <w:rPr>
          <w:b/>
          <w:snapToGrid w:val="0"/>
        </w:rPr>
        <w:t>принцип индивидуального подход</w:t>
      </w:r>
      <w:r w:rsidRPr="00766033">
        <w:rPr>
          <w:snapToGrid w:val="0"/>
        </w:rPr>
        <w:t>а ориентирует педагога на учет индивидуальных и возрастных возможностей и способностей детей, реализуется в индивидуальных консультациях ребенка</w:t>
      </w:r>
      <w:r w:rsidRPr="00766033">
        <w:rPr>
          <w:noProof/>
          <w:snapToGrid w:val="0"/>
        </w:rPr>
        <w:t>-</w:t>
      </w:r>
      <w:r w:rsidRPr="00766033">
        <w:rPr>
          <w:snapToGrid w:val="0"/>
        </w:rPr>
        <w:t>творца с педагогом;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  <w:r w:rsidRPr="00766033">
        <w:rPr>
          <w:b/>
          <w:snapToGrid w:val="0"/>
        </w:rPr>
        <w:t>принцип самореализаци</w:t>
      </w:r>
      <w:r w:rsidRPr="00766033">
        <w:rPr>
          <w:snapToGrid w:val="0"/>
        </w:rPr>
        <w:t xml:space="preserve">и предполагает создание творческой среды, в которой ребенок может ощутить успех от самостоятельной деятельности, </w:t>
      </w:r>
      <w:r w:rsidRPr="00766033">
        <w:rPr>
          <w:noProof/>
          <w:snapToGrid w:val="0"/>
        </w:rPr>
        <w:t>вы</w:t>
      </w:r>
      <w:r w:rsidRPr="00766033">
        <w:rPr>
          <w:snapToGrid w:val="0"/>
        </w:rPr>
        <w:t>раженной в создании модели.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  <w:rPr>
          <w:snapToGrid w:val="0"/>
        </w:rPr>
      </w:pP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jc w:val="both"/>
        <w:rPr>
          <w:snapToGrid w:val="0"/>
        </w:rPr>
      </w:pP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center"/>
        <w:rPr>
          <w:b/>
        </w:rPr>
      </w:pPr>
      <w:r w:rsidRPr="00766033">
        <w:rPr>
          <w:b/>
        </w:rPr>
        <w:t>Формы и режим занятий: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Режим занятий: 1 раз в неделю по 45 минут.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К занятиям по программе допускаются дети, по состоянию здоровья отнесенные к основной и подготовительной медгруппам, что подтверждается соответствующим документом (справкой) из лечебного учреждения, обслуживающего ребенка. Форма одежды: мальчики – футболка (майка) однотонная без рисунков (желательно светлых тонов), спортивные шорты (велошорты); девочки – (футболка (майка), велошорты). На ноги – гимнастические (чешки, балетки), надетые поверх сменных носок.</w:t>
      </w:r>
      <w:r w:rsidRPr="00766033">
        <w:tab/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Основными формами образовательного процесса являются: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 xml:space="preserve">-практико-ориентированные учебные занятия; 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-физкультурный праздник;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-праздник Здоровья.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На занятиях предусматриваются следующие формы организации учебной деятельности: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- индивидуальная (воспитаннику дается самостоятельное задание с учетом его возможностей);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- фронтальная (работа в коллективе при объяснении нового материала или отработке определенного технологического приема);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- групповая (разделение на минигруппы для выполнения определенной работы);</w:t>
      </w:r>
    </w:p>
    <w:p w:rsidR="00A11782" w:rsidRPr="00766033" w:rsidRDefault="00A11782" w:rsidP="00C82C9B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ind w:firstLine="851"/>
        <w:jc w:val="both"/>
      </w:pPr>
      <w:r w:rsidRPr="00766033">
        <w:t>- коллективная (выполнение различных подвижных игр).</w:t>
      </w:r>
    </w:p>
    <w:p w:rsidR="00A11782" w:rsidRPr="00766033" w:rsidRDefault="00A11782" w:rsidP="000A0D41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both"/>
      </w:pPr>
    </w:p>
    <w:p w:rsidR="00A11782" w:rsidRPr="00766033" w:rsidRDefault="00A11782" w:rsidP="000A0D41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center"/>
        <w:rPr>
          <w:b/>
        </w:rPr>
      </w:pPr>
      <w:r w:rsidRPr="00766033">
        <w:rPr>
          <w:b/>
        </w:rPr>
        <w:t>Ожидаемые результаты и способы их проверки:</w:t>
      </w:r>
    </w:p>
    <w:p w:rsidR="00A11782" w:rsidRPr="00766033" w:rsidRDefault="00A11782" w:rsidP="000A0D41">
      <w:pPr>
        <w:ind w:firstLine="540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Планируемые результаты освоения данной программы отслеживаются по трем компонентам: предметный, метапредметный и личностный, что позволяет определить динамическую картину творческого развития воспитанника. </w:t>
      </w:r>
    </w:p>
    <w:p w:rsidR="00A11782" w:rsidRPr="00766033" w:rsidRDefault="00A11782" w:rsidP="000A0D41">
      <w:pPr>
        <w:ind w:firstLine="540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В структуре планируемых результатов определяются ожидания, связанные с тем, какими учебными действиями в отношении опорной системы знаний, умений и навыков воспитанники овладевают на уровне: </w:t>
      </w:r>
    </w:p>
    <w:p w:rsidR="00A11782" w:rsidRPr="00766033" w:rsidRDefault="00A11782" w:rsidP="000A0D41">
      <w:pPr>
        <w:ind w:firstLine="540"/>
        <w:jc w:val="both"/>
        <w:rPr>
          <w:color w:val="000000"/>
          <w:kern w:val="2"/>
        </w:rPr>
      </w:pPr>
      <w:r w:rsidRPr="00766033">
        <w:rPr>
          <w:i/>
          <w:color w:val="000000"/>
          <w:kern w:val="2"/>
        </w:rPr>
        <w:t>актуального развития</w:t>
      </w:r>
      <w:r w:rsidRPr="00766033">
        <w:rPr>
          <w:color w:val="000000"/>
          <w:kern w:val="2"/>
        </w:rPr>
        <w:t xml:space="preserve"> (исполнительская компетентность – репродуктивная работа по выполнению различных упражнений, игр)</w:t>
      </w:r>
    </w:p>
    <w:p w:rsidR="00A11782" w:rsidRPr="00766033" w:rsidRDefault="00A11782" w:rsidP="000A0D41">
      <w:pPr>
        <w:ind w:firstLine="540"/>
        <w:jc w:val="both"/>
        <w:rPr>
          <w:color w:val="000000"/>
          <w:kern w:val="2"/>
        </w:rPr>
      </w:pPr>
      <w:r w:rsidRPr="00766033">
        <w:rPr>
          <w:i/>
          <w:color w:val="000000"/>
          <w:kern w:val="2"/>
        </w:rPr>
        <w:t xml:space="preserve">зоны ближайшего развития </w:t>
      </w:r>
      <w:r w:rsidRPr="00766033">
        <w:rPr>
          <w:color w:val="000000"/>
          <w:kern w:val="2"/>
        </w:rPr>
        <w:t>(«перспективные действия» - находящиеся еще в стадии формирования, что лежит в основе дальнейшего развития детей в области физкультурно-оздоровительного направления).</w:t>
      </w:r>
    </w:p>
    <w:p w:rsidR="00A11782" w:rsidRPr="00766033" w:rsidRDefault="00A11782" w:rsidP="000A0D41">
      <w:pPr>
        <w:shd w:val="clear" w:color="auto" w:fill="FFFFFF"/>
        <w:ind w:firstLine="540"/>
        <w:jc w:val="both"/>
        <w:rPr>
          <w:kern w:val="2"/>
        </w:rPr>
      </w:pPr>
      <w:r w:rsidRPr="00766033">
        <w:rPr>
          <w:b/>
          <w:i/>
          <w:kern w:val="2"/>
        </w:rPr>
        <w:t>Предметные результаты</w:t>
      </w:r>
      <w:r w:rsidRPr="00766033">
        <w:rPr>
          <w:kern w:val="2"/>
        </w:rPr>
        <w:t xml:space="preserve"> – уровень освоения воспитанниками базовых понятий о физической культуре, спорте, здоровом образе жизни.</w:t>
      </w:r>
    </w:p>
    <w:p w:rsidR="00A11782" w:rsidRPr="00766033" w:rsidRDefault="00A11782" w:rsidP="000A0D41">
      <w:pPr>
        <w:shd w:val="clear" w:color="auto" w:fill="FFFFFF"/>
        <w:ind w:firstLine="540"/>
        <w:jc w:val="both"/>
      </w:pPr>
      <w:r w:rsidRPr="00766033">
        <w:rPr>
          <w:kern w:val="2"/>
        </w:rPr>
        <w:t xml:space="preserve"> </w:t>
      </w:r>
      <w:r w:rsidRPr="00766033">
        <w:t xml:space="preserve">Проверка результатов проходит в форме: </w:t>
      </w:r>
    </w:p>
    <w:p w:rsidR="00A11782" w:rsidRPr="00766033" w:rsidRDefault="00A11782" w:rsidP="000A0D41">
      <w:pPr>
        <w:numPr>
          <w:ilvl w:val="0"/>
          <w:numId w:val="2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>игровых занятий на повторение теоретических понятий (</w:t>
      </w:r>
      <w:r w:rsidRPr="00766033">
        <w:t>конкурсы,</w:t>
      </w:r>
      <w:r w:rsidRPr="00766033">
        <w:rPr>
          <w:color w:val="000000"/>
          <w:kern w:val="2"/>
        </w:rPr>
        <w:t xml:space="preserve"> викторины, </w:t>
      </w:r>
      <w:r w:rsidRPr="00766033">
        <w:t>составление кроссвордов</w:t>
      </w:r>
      <w:r w:rsidRPr="00766033">
        <w:rPr>
          <w:color w:val="000000"/>
          <w:kern w:val="2"/>
        </w:rPr>
        <w:t xml:space="preserve"> и др.), </w:t>
      </w:r>
    </w:p>
    <w:p w:rsidR="00A11782" w:rsidRPr="00766033" w:rsidRDefault="00A11782" w:rsidP="000A0D41">
      <w:pPr>
        <w:numPr>
          <w:ilvl w:val="0"/>
          <w:numId w:val="2"/>
        </w:numPr>
        <w:shd w:val="clear" w:color="auto" w:fill="FFFFFF"/>
        <w:jc w:val="both"/>
      </w:pPr>
      <w:r w:rsidRPr="00766033">
        <w:t>тестирования.</w:t>
      </w:r>
    </w:p>
    <w:p w:rsidR="00A11782" w:rsidRPr="00766033" w:rsidRDefault="00A11782" w:rsidP="000A0D41">
      <w:pPr>
        <w:shd w:val="clear" w:color="auto" w:fill="FFFFFF"/>
        <w:ind w:firstLine="427"/>
        <w:jc w:val="both"/>
        <w:rPr>
          <w:color w:val="000000"/>
          <w:kern w:val="2"/>
        </w:rPr>
      </w:pPr>
      <w:r w:rsidRPr="00766033">
        <w:rPr>
          <w:b/>
          <w:i/>
          <w:color w:val="000000"/>
          <w:kern w:val="2"/>
        </w:rPr>
        <w:t>Метапредметные результаты</w:t>
      </w:r>
      <w:r w:rsidRPr="00766033">
        <w:rPr>
          <w:i/>
          <w:color w:val="000000"/>
          <w:kern w:val="2"/>
        </w:rPr>
        <w:t xml:space="preserve"> –</w:t>
      </w:r>
      <w:r w:rsidRPr="00766033">
        <w:rPr>
          <w:color w:val="000000"/>
          <w:kern w:val="2"/>
        </w:rPr>
        <w:t xml:space="preserve"> овладение воспитанниками умениями, которые создадут возможность самостоятельно, успешно усваивать новые знания, умения и компетентности, необходимые для дальнейшего совершенствования спортивно-оздоровительной деятельности, укрепление здоровья.</w:t>
      </w:r>
    </w:p>
    <w:p w:rsidR="00A11782" w:rsidRPr="00766033" w:rsidRDefault="00A11782" w:rsidP="000A0D41">
      <w:pPr>
        <w:shd w:val="clear" w:color="auto" w:fill="FFFFFF"/>
        <w:ind w:firstLine="427"/>
        <w:jc w:val="both"/>
        <w:rPr>
          <w:kern w:val="2"/>
        </w:rPr>
      </w:pPr>
      <w:r w:rsidRPr="00766033">
        <w:rPr>
          <w:kern w:val="2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A11782" w:rsidRPr="00766033" w:rsidRDefault="00A11782" w:rsidP="000A0D41">
      <w:pPr>
        <w:numPr>
          <w:ilvl w:val="0"/>
          <w:numId w:val="3"/>
        </w:numPr>
        <w:shd w:val="clear" w:color="auto" w:fill="FFFFFF"/>
        <w:jc w:val="both"/>
        <w:rPr>
          <w:kern w:val="2"/>
        </w:rPr>
      </w:pPr>
      <w:r w:rsidRPr="00766033">
        <w:rPr>
          <w:kern w:val="2"/>
        </w:rPr>
        <w:t xml:space="preserve">занятия-конкурсы на повторение практических умений, </w:t>
      </w:r>
    </w:p>
    <w:p w:rsidR="00A11782" w:rsidRPr="00766033" w:rsidRDefault="00A11782" w:rsidP="000A0D41">
      <w:pPr>
        <w:numPr>
          <w:ilvl w:val="0"/>
          <w:numId w:val="3"/>
        </w:numPr>
        <w:shd w:val="clear" w:color="auto" w:fill="FFFFFF"/>
        <w:jc w:val="both"/>
        <w:rPr>
          <w:kern w:val="2"/>
        </w:rPr>
      </w:pPr>
      <w:r w:rsidRPr="00766033">
        <w:rPr>
          <w:kern w:val="2"/>
        </w:rPr>
        <w:t xml:space="preserve">занятия на повторение и обобщение (после прохождения основных разделов программы), </w:t>
      </w:r>
    </w:p>
    <w:p w:rsidR="00A11782" w:rsidRPr="00766033" w:rsidRDefault="00A11782" w:rsidP="000A0D41">
      <w:pPr>
        <w:numPr>
          <w:ilvl w:val="0"/>
          <w:numId w:val="3"/>
        </w:numPr>
        <w:shd w:val="clear" w:color="auto" w:fill="FFFFFF"/>
        <w:jc w:val="both"/>
        <w:rPr>
          <w:color w:val="000000"/>
          <w:kern w:val="2"/>
        </w:rPr>
      </w:pPr>
      <w:r w:rsidRPr="00766033">
        <w:t>самопрезентация</w:t>
      </w:r>
      <w:r w:rsidRPr="00766033">
        <w:rPr>
          <w:kern w:val="2"/>
        </w:rPr>
        <w:t xml:space="preserve"> </w:t>
      </w:r>
      <w:r w:rsidRPr="00766033">
        <w:rPr>
          <w:color w:val="000000"/>
          <w:kern w:val="2"/>
        </w:rPr>
        <w:t xml:space="preserve">(игровые упражнения, гимнастика), </w:t>
      </w:r>
    </w:p>
    <w:p w:rsidR="00A11782" w:rsidRPr="00766033" w:rsidRDefault="00A11782" w:rsidP="000A0D41">
      <w:pPr>
        <w:numPr>
          <w:ilvl w:val="0"/>
          <w:numId w:val="3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>участие в спортивном празднике.</w:t>
      </w:r>
    </w:p>
    <w:p w:rsidR="00A11782" w:rsidRPr="00766033" w:rsidRDefault="00A11782" w:rsidP="000A0D41">
      <w:p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A11782" w:rsidRPr="00766033" w:rsidRDefault="00A11782" w:rsidP="000A0D41">
      <w:pPr>
        <w:numPr>
          <w:ilvl w:val="0"/>
          <w:numId w:val="4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результативность деятельности ребенка, </w:t>
      </w:r>
    </w:p>
    <w:p w:rsidR="00A11782" w:rsidRPr="00766033" w:rsidRDefault="00A11782" w:rsidP="000A0D41">
      <w:pPr>
        <w:numPr>
          <w:ilvl w:val="0"/>
          <w:numId w:val="4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активность, </w:t>
      </w:r>
    </w:p>
    <w:p w:rsidR="00A11782" w:rsidRPr="00766033" w:rsidRDefault="00A11782" w:rsidP="000A0D41">
      <w:pPr>
        <w:numPr>
          <w:ilvl w:val="0"/>
          <w:numId w:val="4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аккуратность, </w:t>
      </w:r>
    </w:p>
    <w:p w:rsidR="00A11782" w:rsidRPr="00766033" w:rsidRDefault="00A11782" w:rsidP="000A0D41">
      <w:pPr>
        <w:numPr>
          <w:ilvl w:val="0"/>
          <w:numId w:val="4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степень самостоятельности в их решении и выполнении и т.д. </w:t>
      </w:r>
    </w:p>
    <w:p w:rsidR="00A11782" w:rsidRPr="00766033" w:rsidRDefault="00A11782" w:rsidP="000A0D41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766033">
        <w:rPr>
          <w:b/>
          <w:i/>
          <w:color w:val="000000"/>
          <w:kern w:val="2"/>
        </w:rPr>
        <w:t>Личностные результаты</w:t>
      </w:r>
      <w:r w:rsidRPr="00766033">
        <w:rPr>
          <w:color w:val="000000"/>
          <w:kern w:val="2"/>
        </w:rPr>
        <w:t xml:space="preserve"> – готовность и способность воспитанников к саморазвитию, ценностно-смысловые установки выпускников, отражающие их индивидуально-личностные позиции, социальные компетентности, личностные качества, сформированность российской, гражданской идентичности. </w:t>
      </w:r>
    </w:p>
    <w:p w:rsidR="00A11782" w:rsidRPr="00766033" w:rsidRDefault="00A11782" w:rsidP="000A0D41">
      <w:pPr>
        <w:shd w:val="clear" w:color="auto" w:fill="FFFFFF"/>
        <w:ind w:firstLine="720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A11782" w:rsidRPr="00766033" w:rsidRDefault="00A11782" w:rsidP="000A0D41">
      <w:pPr>
        <w:numPr>
          <w:ilvl w:val="0"/>
          <w:numId w:val="5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простое наблюдение, </w:t>
      </w:r>
    </w:p>
    <w:p w:rsidR="00A11782" w:rsidRPr="00766033" w:rsidRDefault="00A11782" w:rsidP="000A0D41">
      <w:pPr>
        <w:numPr>
          <w:ilvl w:val="0"/>
          <w:numId w:val="5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 xml:space="preserve">проведение игр, </w:t>
      </w:r>
    </w:p>
    <w:p w:rsidR="00A11782" w:rsidRPr="00766033" w:rsidRDefault="00A11782" w:rsidP="000A0D41">
      <w:pPr>
        <w:numPr>
          <w:ilvl w:val="0"/>
          <w:numId w:val="5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>анкетирование,</w:t>
      </w:r>
    </w:p>
    <w:p w:rsidR="00A11782" w:rsidRPr="00C82C9B" w:rsidRDefault="00A11782" w:rsidP="00766033">
      <w:pPr>
        <w:numPr>
          <w:ilvl w:val="0"/>
          <w:numId w:val="5"/>
        </w:numPr>
        <w:shd w:val="clear" w:color="auto" w:fill="FFFFFF"/>
        <w:jc w:val="both"/>
        <w:rPr>
          <w:color w:val="000000"/>
          <w:kern w:val="2"/>
        </w:rPr>
      </w:pPr>
      <w:r w:rsidRPr="00766033">
        <w:rPr>
          <w:color w:val="000000"/>
          <w:kern w:val="2"/>
        </w:rPr>
        <w:t>психолого-диагностические методи</w:t>
      </w:r>
      <w:r>
        <w:rPr>
          <w:color w:val="000000"/>
          <w:kern w:val="2"/>
        </w:rPr>
        <w:t>ки</w:t>
      </w:r>
    </w:p>
    <w:p w:rsidR="00A11782" w:rsidRPr="00766033" w:rsidRDefault="00A11782" w:rsidP="000A0D41">
      <w:pPr>
        <w:shd w:val="clear" w:color="auto" w:fill="FFFFFF"/>
        <w:jc w:val="both"/>
        <w:rPr>
          <w:color w:val="000000"/>
          <w:kern w:val="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445"/>
        <w:gridCol w:w="3544"/>
      </w:tblGrid>
      <w:tr w:rsidR="00A11782" w:rsidRPr="00766033" w:rsidTr="00A8166F">
        <w:tc>
          <w:tcPr>
            <w:tcW w:w="1368" w:type="dxa"/>
          </w:tcPr>
          <w:p w:rsidR="00A11782" w:rsidRPr="00766033" w:rsidRDefault="00A11782" w:rsidP="00AE01DB"/>
        </w:tc>
        <w:tc>
          <w:tcPr>
            <w:tcW w:w="4445" w:type="dxa"/>
          </w:tcPr>
          <w:p w:rsidR="00A11782" w:rsidRPr="00A8166F" w:rsidRDefault="00A11782" w:rsidP="00A8166F">
            <w:pPr>
              <w:ind w:left="113" w:right="113"/>
              <w:jc w:val="center"/>
              <w:rPr>
                <w:b/>
                <w:color w:val="000000"/>
                <w:kern w:val="2"/>
              </w:rPr>
            </w:pPr>
            <w:r w:rsidRPr="00A8166F">
              <w:rPr>
                <w:b/>
                <w:color w:val="000000"/>
                <w:kern w:val="2"/>
              </w:rPr>
              <w:t>1 год обучения</w:t>
            </w:r>
          </w:p>
          <w:p w:rsidR="00A11782" w:rsidRPr="00A8166F" w:rsidRDefault="00A11782" w:rsidP="00A8166F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44" w:type="dxa"/>
          </w:tcPr>
          <w:p w:rsidR="00A11782" w:rsidRPr="00A8166F" w:rsidRDefault="00A11782" w:rsidP="00A8166F">
            <w:pPr>
              <w:jc w:val="center"/>
              <w:rPr>
                <w:color w:val="000000"/>
                <w:kern w:val="2"/>
              </w:rPr>
            </w:pPr>
            <w:r w:rsidRPr="00A8166F">
              <w:rPr>
                <w:b/>
                <w:color w:val="000000"/>
                <w:kern w:val="2"/>
              </w:rPr>
              <w:t>Методы и методики</w:t>
            </w:r>
          </w:p>
        </w:tc>
      </w:tr>
      <w:tr w:rsidR="00A11782" w:rsidRPr="00766033" w:rsidTr="00A8166F">
        <w:tc>
          <w:tcPr>
            <w:tcW w:w="1368" w:type="dxa"/>
            <w:textDirection w:val="btLr"/>
          </w:tcPr>
          <w:p w:rsidR="00A11782" w:rsidRPr="00A8166F" w:rsidRDefault="00A11782" w:rsidP="00A8166F">
            <w:pPr>
              <w:ind w:left="113" w:right="113"/>
              <w:jc w:val="center"/>
              <w:rPr>
                <w:b/>
                <w:color w:val="000000"/>
                <w:kern w:val="2"/>
              </w:rPr>
            </w:pPr>
            <w:r w:rsidRPr="00A8166F">
              <w:rPr>
                <w:b/>
                <w:color w:val="000000"/>
                <w:kern w:val="2"/>
              </w:rPr>
              <w:t>Предметный компонент</w:t>
            </w:r>
          </w:p>
        </w:tc>
        <w:tc>
          <w:tcPr>
            <w:tcW w:w="4445" w:type="dxa"/>
          </w:tcPr>
          <w:p w:rsidR="00A11782" w:rsidRPr="00A8166F" w:rsidRDefault="00A11782" w:rsidP="00A8166F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знание правил техники безопасности</w:t>
            </w:r>
            <w:r w:rsidRPr="00A8166F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гигиены при занятиях корригирующей гимнастикой;</w:t>
            </w:r>
            <w:r w:rsidRPr="00A81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1782" w:rsidRPr="00A8166F" w:rsidRDefault="00A11782" w:rsidP="00AE01DB">
            <w:pPr>
              <w:rPr>
                <w:color w:val="000000"/>
              </w:rPr>
            </w:pPr>
            <w:r w:rsidRPr="00A8166F">
              <w:rPr>
                <w:bCs/>
              </w:rPr>
              <w:t>- знание назначения специальных инструментов, приспособлений и оборудования и умение применять их в своей деятельности;</w:t>
            </w:r>
            <w:r w:rsidRPr="00A8166F">
              <w:rPr>
                <w:color w:val="000000"/>
              </w:rPr>
              <w:t xml:space="preserve"> </w:t>
            </w:r>
          </w:p>
          <w:p w:rsidR="00A11782" w:rsidRPr="00A8166F" w:rsidRDefault="00A11782" w:rsidP="00AE01DB">
            <w:pPr>
              <w:rPr>
                <w:color w:val="000000"/>
              </w:rPr>
            </w:pPr>
            <w:r w:rsidRPr="00A8166F">
              <w:rPr>
                <w:color w:val="000000"/>
              </w:rPr>
              <w:t>- знание основ общей и специальной физической подготовки;</w:t>
            </w:r>
          </w:p>
          <w:p w:rsidR="00A11782" w:rsidRPr="00766033" w:rsidRDefault="00A11782" w:rsidP="00AE01DB">
            <w:r w:rsidRPr="00766033">
              <w:t>- базовые знания о здоровье человека;</w:t>
            </w:r>
          </w:p>
          <w:p w:rsidR="00A11782" w:rsidRPr="00A8166F" w:rsidRDefault="00A11782" w:rsidP="00AE01DB">
            <w:pPr>
              <w:rPr>
                <w:b/>
                <w:color w:val="000000"/>
                <w:kern w:val="2"/>
              </w:rPr>
            </w:pPr>
            <w:r w:rsidRPr="00766033">
              <w:t>-знание общих сведений о физических упражнениях.</w:t>
            </w:r>
          </w:p>
        </w:tc>
        <w:tc>
          <w:tcPr>
            <w:tcW w:w="3544" w:type="dxa"/>
          </w:tcPr>
          <w:p w:rsidR="00A11782" w:rsidRPr="00766033" w:rsidRDefault="00A11782" w:rsidP="00AE01DB">
            <w:r w:rsidRPr="00766033">
              <w:t>-аукцион знаний;</w:t>
            </w:r>
          </w:p>
          <w:p w:rsidR="00A11782" w:rsidRPr="00766033" w:rsidRDefault="00A11782" w:rsidP="00A8166F">
            <w:pPr>
              <w:ind w:left="115" w:hanging="115"/>
            </w:pPr>
            <w:r w:rsidRPr="00766033">
              <w:t>- комплексы общеразвивающих упражнений;</w:t>
            </w:r>
          </w:p>
          <w:p w:rsidR="00A11782" w:rsidRPr="00766033" w:rsidRDefault="00A11782" w:rsidP="00A8166F">
            <w:pPr>
              <w:ind w:left="115" w:hanging="115"/>
            </w:pPr>
            <w:r w:rsidRPr="00766033">
              <w:t>- «мозговой штурм»;</w:t>
            </w:r>
          </w:p>
          <w:p w:rsidR="00A11782" w:rsidRPr="00A8166F" w:rsidRDefault="00A11782" w:rsidP="00A8166F">
            <w:pPr>
              <w:ind w:left="115" w:hanging="115"/>
              <w:rPr>
                <w:kern w:val="2"/>
              </w:rPr>
            </w:pPr>
            <w:r w:rsidRPr="00A8166F">
              <w:rPr>
                <w:kern w:val="2"/>
              </w:rPr>
              <w:t>- собеседование;</w:t>
            </w:r>
          </w:p>
          <w:p w:rsidR="00A11782" w:rsidRPr="00A8166F" w:rsidRDefault="00A11782" w:rsidP="00A8166F">
            <w:pPr>
              <w:ind w:left="115" w:hanging="115"/>
              <w:rPr>
                <w:kern w:val="2"/>
              </w:rPr>
            </w:pPr>
            <w:r w:rsidRPr="00A8166F">
              <w:rPr>
                <w:kern w:val="2"/>
              </w:rPr>
              <w:t>- тестирование;</w:t>
            </w:r>
          </w:p>
          <w:p w:rsidR="00A11782" w:rsidRPr="00766033" w:rsidRDefault="00A11782" w:rsidP="00AE01DB">
            <w:r w:rsidRPr="00766033">
              <w:t>- опросники;</w:t>
            </w:r>
          </w:p>
          <w:p w:rsidR="00A11782" w:rsidRPr="00766033" w:rsidRDefault="00A11782" w:rsidP="00AE01DB"/>
          <w:p w:rsidR="00A11782" w:rsidRPr="00A8166F" w:rsidRDefault="00A11782" w:rsidP="00AE01DB">
            <w:pPr>
              <w:rPr>
                <w:b/>
                <w:color w:val="000000"/>
                <w:kern w:val="2"/>
              </w:rPr>
            </w:pPr>
          </w:p>
        </w:tc>
      </w:tr>
      <w:tr w:rsidR="00A11782" w:rsidRPr="00766033" w:rsidTr="00A8166F">
        <w:tc>
          <w:tcPr>
            <w:tcW w:w="1368" w:type="dxa"/>
            <w:textDirection w:val="btLr"/>
          </w:tcPr>
          <w:p w:rsidR="00A11782" w:rsidRPr="00A8166F" w:rsidRDefault="00A11782" w:rsidP="00A8166F">
            <w:pPr>
              <w:ind w:left="113" w:right="113"/>
              <w:jc w:val="center"/>
              <w:rPr>
                <w:b/>
                <w:color w:val="000000"/>
                <w:kern w:val="2"/>
              </w:rPr>
            </w:pPr>
            <w:r w:rsidRPr="00A8166F">
              <w:rPr>
                <w:b/>
                <w:color w:val="000000"/>
                <w:kern w:val="2"/>
              </w:rPr>
              <w:t>Метапредметный компонент</w:t>
            </w:r>
          </w:p>
        </w:tc>
        <w:tc>
          <w:tcPr>
            <w:tcW w:w="4445" w:type="dxa"/>
          </w:tcPr>
          <w:p w:rsidR="00A11782" w:rsidRPr="00766033" w:rsidRDefault="00A11782" w:rsidP="00AE01DB">
            <w:r w:rsidRPr="00A8166F">
              <w:rPr>
                <w:bCs/>
              </w:rPr>
              <w:t>- владение</w:t>
            </w:r>
            <w:r w:rsidRPr="00766033">
              <w:t xml:space="preserve"> сведениями о физическом здоровье человека;</w:t>
            </w:r>
          </w:p>
          <w:p w:rsidR="00A11782" w:rsidRPr="00766033" w:rsidRDefault="00A11782" w:rsidP="00AE01DB">
            <w:r w:rsidRPr="00A8166F">
              <w:rPr>
                <w:color w:val="000000"/>
                <w:kern w:val="2"/>
              </w:rPr>
              <w:t>- исполнение различных видов упражнений;</w:t>
            </w:r>
            <w:r w:rsidRPr="00766033">
              <w:t xml:space="preserve"> </w:t>
            </w:r>
          </w:p>
          <w:p w:rsidR="00A11782" w:rsidRPr="00A8166F" w:rsidRDefault="00A11782" w:rsidP="00AE01DB">
            <w:pPr>
              <w:rPr>
                <w:color w:val="000000"/>
                <w:kern w:val="2"/>
              </w:rPr>
            </w:pPr>
            <w:r w:rsidRPr="00766033">
              <w:t>- умение  выполнять самомассаж и взаимомасаж;</w:t>
            </w:r>
          </w:p>
          <w:p w:rsidR="00A11782" w:rsidRPr="00A8166F" w:rsidRDefault="00A11782" w:rsidP="00A8166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8166F">
              <w:rPr>
                <w:rFonts w:ascii="Times New Roman" w:hAnsi="Times New Roman" w:cs="Times New Roman"/>
                <w:sz w:val="24"/>
                <w:szCs w:val="24"/>
              </w:rPr>
              <w:t>умение выполнять дыхательные упражнения, упражнения на расслабление;</w:t>
            </w:r>
          </w:p>
          <w:p w:rsidR="00A11782" w:rsidRPr="00A8166F" w:rsidRDefault="00A11782" w:rsidP="00A8166F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166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представить себя;</w:t>
            </w:r>
          </w:p>
          <w:p w:rsidR="00A11782" w:rsidRPr="00A8166F" w:rsidRDefault="00A11782" w:rsidP="00A8166F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66F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выбирать целевые установки для своих действий и поступков.</w:t>
            </w:r>
          </w:p>
        </w:tc>
        <w:tc>
          <w:tcPr>
            <w:tcW w:w="3544" w:type="dxa"/>
          </w:tcPr>
          <w:p w:rsidR="00A11782" w:rsidRPr="00A8166F" w:rsidRDefault="00A11782" w:rsidP="00A8166F">
            <w:pPr>
              <w:ind w:left="115" w:hanging="115"/>
              <w:rPr>
                <w:kern w:val="2"/>
              </w:rPr>
            </w:pPr>
            <w:r w:rsidRPr="00A8166F">
              <w:rPr>
                <w:kern w:val="2"/>
              </w:rPr>
              <w:t>- наблюдение;</w:t>
            </w:r>
          </w:p>
          <w:p w:rsidR="00A11782" w:rsidRPr="00766033" w:rsidRDefault="00A11782" w:rsidP="00A8166F">
            <w:pPr>
              <w:ind w:left="115" w:hanging="115"/>
            </w:pPr>
            <w:r w:rsidRPr="00A8166F">
              <w:rPr>
                <w:kern w:val="2"/>
              </w:rPr>
              <w:t xml:space="preserve">- </w:t>
            </w:r>
            <w:r w:rsidRPr="00766033">
              <w:t>выполнение самомассажа, взаимомассажа;</w:t>
            </w:r>
          </w:p>
          <w:p w:rsidR="00A11782" w:rsidRPr="00766033" w:rsidRDefault="00A11782" w:rsidP="00A8166F">
            <w:pPr>
              <w:ind w:left="115" w:hanging="115"/>
            </w:pPr>
            <w:r w:rsidRPr="00766033">
              <w:t>- дыхательные упражнения, упражнения на расслабление;</w:t>
            </w:r>
          </w:p>
          <w:p w:rsidR="00A11782" w:rsidRPr="00766033" w:rsidRDefault="00A11782" w:rsidP="00A8166F">
            <w:pPr>
              <w:jc w:val="both"/>
            </w:pPr>
            <w:r w:rsidRPr="00766033">
              <w:t>- проведение спортивных праздников;</w:t>
            </w:r>
          </w:p>
          <w:p w:rsidR="00A11782" w:rsidRPr="00A8166F" w:rsidRDefault="00A11782" w:rsidP="00A8166F">
            <w:pPr>
              <w:jc w:val="both"/>
              <w:rPr>
                <w:b/>
                <w:color w:val="000000"/>
                <w:kern w:val="2"/>
              </w:rPr>
            </w:pPr>
            <w:r w:rsidRPr="00766033">
              <w:t xml:space="preserve">-анализ. </w:t>
            </w:r>
          </w:p>
        </w:tc>
      </w:tr>
      <w:tr w:rsidR="00A11782" w:rsidRPr="00766033" w:rsidTr="00A8166F">
        <w:tc>
          <w:tcPr>
            <w:tcW w:w="1368" w:type="dxa"/>
            <w:textDirection w:val="btLr"/>
          </w:tcPr>
          <w:p w:rsidR="00A11782" w:rsidRPr="00A8166F" w:rsidRDefault="00A11782" w:rsidP="00A8166F">
            <w:pPr>
              <w:ind w:left="113" w:right="113"/>
              <w:jc w:val="center"/>
              <w:rPr>
                <w:b/>
                <w:color w:val="000000"/>
                <w:kern w:val="2"/>
              </w:rPr>
            </w:pPr>
            <w:r w:rsidRPr="00A8166F">
              <w:rPr>
                <w:b/>
                <w:color w:val="000000"/>
                <w:kern w:val="2"/>
              </w:rPr>
              <w:t>Личностный</w:t>
            </w:r>
          </w:p>
        </w:tc>
        <w:tc>
          <w:tcPr>
            <w:tcW w:w="4445" w:type="dxa"/>
          </w:tcPr>
          <w:p w:rsidR="00A11782" w:rsidRPr="00A8166F" w:rsidRDefault="00A11782" w:rsidP="00A8166F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8166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внутренняя позиция воспитанника на уровне положительного отношения к обучению;</w:t>
            </w:r>
          </w:p>
          <w:p w:rsidR="00A11782" w:rsidRPr="00A8166F" w:rsidRDefault="00A11782" w:rsidP="00A8166F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A8166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 ориентации на содержательные моменты учебно-воспитательного процесса и принятие образца «хорошего ученика»;</w:t>
            </w:r>
          </w:p>
          <w:p w:rsidR="00A11782" w:rsidRPr="00A8166F" w:rsidRDefault="00A11782" w:rsidP="00AE01DB">
            <w:pPr>
              <w:rPr>
                <w:b/>
                <w:color w:val="000000"/>
                <w:kern w:val="2"/>
              </w:rPr>
            </w:pPr>
            <w:r w:rsidRPr="00A8166F">
              <w:rPr>
                <w:color w:val="000000"/>
                <w:kern w:val="2"/>
              </w:rPr>
              <w:t>- учебно-познавательный интерес к новому предметному материалу и способам решения новой частной задачи</w:t>
            </w:r>
          </w:p>
        </w:tc>
        <w:tc>
          <w:tcPr>
            <w:tcW w:w="3544" w:type="dxa"/>
          </w:tcPr>
          <w:p w:rsidR="00A11782" w:rsidRPr="00A8166F" w:rsidRDefault="00A11782" w:rsidP="00A8166F">
            <w:pPr>
              <w:ind w:left="115" w:hanging="115"/>
              <w:rPr>
                <w:iCs/>
              </w:rPr>
            </w:pPr>
            <w:r w:rsidRPr="00A8166F">
              <w:rPr>
                <w:iCs/>
              </w:rPr>
              <w:t>- анкета «ЗОЖ»;</w:t>
            </w:r>
          </w:p>
          <w:p w:rsidR="00A11782" w:rsidRPr="00766033" w:rsidRDefault="00A11782" w:rsidP="00A8166F">
            <w:pPr>
              <w:ind w:left="115" w:hanging="115"/>
            </w:pPr>
            <w:r w:rsidRPr="00A8166F">
              <w:rPr>
                <w:iCs/>
              </w:rPr>
              <w:t>-</w:t>
            </w:r>
            <w:r w:rsidRPr="00766033">
              <w:t>оздоровительная методика при Сколиозе;</w:t>
            </w:r>
          </w:p>
          <w:p w:rsidR="00A11782" w:rsidRPr="00766033" w:rsidRDefault="00A11782" w:rsidP="00AE01DB">
            <w:r w:rsidRPr="00766033">
              <w:t>- тесты на статическую мышечную выносливость, предложенные И.Д.Ловейко;</w:t>
            </w:r>
          </w:p>
          <w:p w:rsidR="00A11782" w:rsidRPr="00766033" w:rsidRDefault="00A11782" w:rsidP="00AE01DB">
            <w:r w:rsidRPr="00766033">
              <w:t>- методика, разработанная научными сотрудниками научно-исследовательского института детской ортопедии им. Г.И.Турнера (г.Санкт-Петербург) О.С.Байловой и К.Ф.Зенкевич.</w:t>
            </w:r>
          </w:p>
          <w:p w:rsidR="00A11782" w:rsidRPr="00766033" w:rsidRDefault="00A11782" w:rsidP="00A8166F">
            <w:pPr>
              <w:ind w:left="115" w:hanging="115"/>
            </w:pPr>
          </w:p>
        </w:tc>
      </w:tr>
    </w:tbl>
    <w:p w:rsidR="00A11782" w:rsidRPr="00766033" w:rsidRDefault="00A11782" w:rsidP="00AE01DB">
      <w:pPr>
        <w:rPr>
          <w:b/>
        </w:rPr>
      </w:pPr>
    </w:p>
    <w:p w:rsidR="00A11782" w:rsidRDefault="00A11782" w:rsidP="000A0D41">
      <w:pPr>
        <w:ind w:left="360"/>
        <w:jc w:val="center"/>
        <w:rPr>
          <w:b/>
        </w:rPr>
      </w:pPr>
    </w:p>
    <w:p w:rsidR="00A11782" w:rsidRDefault="00A11782" w:rsidP="000A0D41">
      <w:pPr>
        <w:ind w:left="360"/>
        <w:jc w:val="center"/>
        <w:rPr>
          <w:b/>
        </w:rPr>
      </w:pPr>
    </w:p>
    <w:p w:rsidR="00A11782" w:rsidRDefault="00A11782" w:rsidP="000A0D41">
      <w:pPr>
        <w:ind w:left="360"/>
        <w:jc w:val="center"/>
        <w:rPr>
          <w:b/>
        </w:rPr>
      </w:pPr>
    </w:p>
    <w:p w:rsidR="00A11782" w:rsidRDefault="00A11782" w:rsidP="000A0D41">
      <w:pPr>
        <w:ind w:left="360"/>
        <w:jc w:val="center"/>
        <w:rPr>
          <w:b/>
        </w:rPr>
      </w:pPr>
    </w:p>
    <w:p w:rsidR="00A11782" w:rsidRDefault="00A11782" w:rsidP="000A0D41">
      <w:pPr>
        <w:ind w:left="360"/>
        <w:jc w:val="center"/>
        <w:rPr>
          <w:b/>
        </w:rPr>
      </w:pPr>
    </w:p>
    <w:p w:rsidR="00A11782" w:rsidRPr="00766033" w:rsidRDefault="00A11782" w:rsidP="00766033">
      <w:pPr>
        <w:rPr>
          <w:b/>
        </w:rPr>
      </w:pPr>
    </w:p>
    <w:p w:rsidR="00A11782" w:rsidRPr="00766033" w:rsidRDefault="00A11782" w:rsidP="000A0D41">
      <w:pPr>
        <w:ind w:left="360"/>
        <w:jc w:val="center"/>
        <w:rPr>
          <w:b/>
        </w:rPr>
      </w:pPr>
    </w:p>
    <w:p w:rsidR="00A11782" w:rsidRPr="00766033" w:rsidRDefault="00A11782" w:rsidP="000A0D41">
      <w:pPr>
        <w:ind w:left="360"/>
        <w:jc w:val="center"/>
        <w:rPr>
          <w:b/>
        </w:rPr>
      </w:pPr>
    </w:p>
    <w:p w:rsidR="00A11782" w:rsidRDefault="00A11782" w:rsidP="000A0D41">
      <w:pPr>
        <w:ind w:left="360"/>
        <w:jc w:val="center"/>
        <w:rPr>
          <w:b/>
        </w:rPr>
      </w:pPr>
    </w:p>
    <w:p w:rsidR="00A11782" w:rsidRPr="00766033" w:rsidRDefault="00A11782" w:rsidP="000A0D41">
      <w:pPr>
        <w:ind w:left="360"/>
        <w:jc w:val="center"/>
        <w:rPr>
          <w:b/>
        </w:rPr>
      </w:pPr>
      <w:r w:rsidRPr="00766033">
        <w:rPr>
          <w:b/>
        </w:rPr>
        <w:t>Формы подведения итогов реализации программы:</w:t>
      </w:r>
    </w:p>
    <w:p w:rsidR="00A11782" w:rsidRPr="00766033" w:rsidRDefault="00A11782" w:rsidP="000A0D41">
      <w:pPr>
        <w:ind w:firstLine="540"/>
        <w:jc w:val="both"/>
        <w:rPr>
          <w:i/>
        </w:rPr>
      </w:pPr>
      <w:r w:rsidRPr="00766033">
        <w:t>После обучения по дополнительной образовательной программе «Корригирующая гимнастика» каждый воспитанник выполняет контрольные испытания и показательные выступления. Итоговое занятие проходит в форме спортивного праздника, на который приглашаются родители, учителя, учащиеся школы.</w:t>
      </w:r>
    </w:p>
    <w:p w:rsidR="00A11782" w:rsidRPr="00766033" w:rsidRDefault="00A11782" w:rsidP="000A0D41">
      <w:pPr>
        <w:ind w:firstLine="360"/>
        <w:jc w:val="both"/>
      </w:pPr>
      <w:r w:rsidRPr="00766033">
        <w:t>Помимо завершающих мероприятий, проводятся контрольные занятия по разделам:</w:t>
      </w:r>
    </w:p>
    <w:p w:rsidR="00A11782" w:rsidRPr="00766033" w:rsidRDefault="00A11782" w:rsidP="000A0D41">
      <w:pPr>
        <w:ind w:firstLine="36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1"/>
        <w:gridCol w:w="4183"/>
        <w:gridCol w:w="3381"/>
      </w:tblGrid>
      <w:tr w:rsidR="00A11782" w:rsidRPr="00766033" w:rsidTr="00AE01DB">
        <w:tc>
          <w:tcPr>
            <w:tcW w:w="1393" w:type="dxa"/>
            <w:vAlign w:val="center"/>
          </w:tcPr>
          <w:p w:rsidR="00A11782" w:rsidRPr="00766033" w:rsidRDefault="00A11782" w:rsidP="00AE01DB">
            <w:pPr>
              <w:jc w:val="center"/>
              <w:rPr>
                <w:b/>
              </w:rPr>
            </w:pPr>
            <w:r w:rsidRPr="00766033">
              <w:rPr>
                <w:b/>
              </w:rPr>
              <w:t>Год обучения</w:t>
            </w:r>
          </w:p>
        </w:tc>
        <w:tc>
          <w:tcPr>
            <w:tcW w:w="5553" w:type="dxa"/>
            <w:vAlign w:val="center"/>
          </w:tcPr>
          <w:p w:rsidR="00A11782" w:rsidRPr="00766033" w:rsidRDefault="00A11782" w:rsidP="00AE01DB">
            <w:pPr>
              <w:jc w:val="center"/>
              <w:rPr>
                <w:b/>
              </w:rPr>
            </w:pPr>
            <w:r w:rsidRPr="00766033">
              <w:rPr>
                <w:b/>
              </w:rPr>
              <w:t>Итоговые занятия по разделам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pPr>
              <w:jc w:val="center"/>
              <w:rPr>
                <w:b/>
              </w:rPr>
            </w:pPr>
            <w:r w:rsidRPr="00766033">
              <w:rPr>
                <w:b/>
              </w:rPr>
              <w:t>Подведение итогов  работ</w:t>
            </w:r>
          </w:p>
        </w:tc>
      </w:tr>
      <w:tr w:rsidR="00A11782" w:rsidRPr="00766033" w:rsidTr="00AE01DB">
        <w:trPr>
          <w:trHeight w:val="288"/>
        </w:trPr>
        <w:tc>
          <w:tcPr>
            <w:tcW w:w="1393" w:type="dxa"/>
            <w:vMerge w:val="restart"/>
            <w:vAlign w:val="center"/>
          </w:tcPr>
          <w:p w:rsidR="00A11782" w:rsidRPr="00766033" w:rsidRDefault="00A11782" w:rsidP="00AE01DB">
            <w:pPr>
              <w:jc w:val="center"/>
              <w:rPr>
                <w:b/>
              </w:rPr>
            </w:pPr>
            <w:r w:rsidRPr="00766033">
              <w:rPr>
                <w:b/>
              </w:rPr>
              <w:t>1 год</w:t>
            </w:r>
          </w:p>
        </w:tc>
        <w:tc>
          <w:tcPr>
            <w:tcW w:w="5553" w:type="dxa"/>
            <w:vAlign w:val="center"/>
          </w:tcPr>
          <w:p w:rsidR="00A11782" w:rsidRPr="00766033" w:rsidRDefault="00A11782" w:rsidP="00AE01DB">
            <w:r w:rsidRPr="00766033">
              <w:t>Теоретические сведения (основы знаний)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6033">
              <w:t>Анкета, тестирование</w:t>
            </w:r>
          </w:p>
        </w:tc>
      </w:tr>
      <w:tr w:rsidR="00A11782" w:rsidRPr="00766033" w:rsidTr="00AE01DB">
        <w:trPr>
          <w:trHeight w:val="337"/>
        </w:trPr>
        <w:tc>
          <w:tcPr>
            <w:tcW w:w="0" w:type="auto"/>
            <w:vMerge/>
            <w:vAlign w:val="center"/>
          </w:tcPr>
          <w:p w:rsidR="00A11782" w:rsidRPr="00766033" w:rsidRDefault="00A11782" w:rsidP="00AE01DB">
            <w:pPr>
              <w:rPr>
                <w:b/>
              </w:rPr>
            </w:pPr>
          </w:p>
        </w:tc>
        <w:tc>
          <w:tcPr>
            <w:tcW w:w="5553" w:type="dxa"/>
            <w:vAlign w:val="center"/>
          </w:tcPr>
          <w:p w:rsidR="00A11782" w:rsidRPr="00766033" w:rsidRDefault="00A11782" w:rsidP="00AE01DB">
            <w:r w:rsidRPr="00766033">
              <w:t>Общая физическая подготовка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r w:rsidRPr="00766033">
              <w:t>Комплексы общеразвивающих упражнений</w:t>
            </w:r>
          </w:p>
        </w:tc>
      </w:tr>
      <w:tr w:rsidR="00A11782" w:rsidRPr="00766033" w:rsidTr="00AE01DB">
        <w:trPr>
          <w:trHeight w:val="552"/>
        </w:trPr>
        <w:tc>
          <w:tcPr>
            <w:tcW w:w="0" w:type="auto"/>
            <w:vMerge/>
            <w:vAlign w:val="center"/>
          </w:tcPr>
          <w:p w:rsidR="00A11782" w:rsidRPr="00766033" w:rsidRDefault="00A11782" w:rsidP="00AE01DB">
            <w:pPr>
              <w:rPr>
                <w:b/>
              </w:rPr>
            </w:pPr>
          </w:p>
        </w:tc>
        <w:tc>
          <w:tcPr>
            <w:tcW w:w="5553" w:type="dxa"/>
            <w:vAlign w:val="center"/>
          </w:tcPr>
          <w:p w:rsidR="00A11782" w:rsidRPr="00766033" w:rsidRDefault="00A11782" w:rsidP="00AE01DB">
            <w:r w:rsidRPr="00766033">
              <w:t>Специальная физическая подготовка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r w:rsidRPr="00766033">
              <w:t>Упражнения на равновесие Упражнения на гибкость Акробатические упражнения</w:t>
            </w:r>
          </w:p>
        </w:tc>
      </w:tr>
      <w:tr w:rsidR="00A11782" w:rsidRPr="00766033" w:rsidTr="00AE01DB">
        <w:trPr>
          <w:trHeight w:val="552"/>
        </w:trPr>
        <w:tc>
          <w:tcPr>
            <w:tcW w:w="0" w:type="auto"/>
            <w:vMerge/>
            <w:vAlign w:val="center"/>
          </w:tcPr>
          <w:p w:rsidR="00A11782" w:rsidRPr="00766033" w:rsidRDefault="00A11782" w:rsidP="00AE01DB">
            <w:pPr>
              <w:rPr>
                <w:b/>
              </w:rPr>
            </w:pPr>
          </w:p>
        </w:tc>
        <w:tc>
          <w:tcPr>
            <w:tcW w:w="5553" w:type="dxa"/>
          </w:tcPr>
          <w:p w:rsidR="00A11782" w:rsidRPr="00766033" w:rsidRDefault="00A11782" w:rsidP="00AE01DB">
            <w:r w:rsidRPr="00766033">
              <w:t>Дыхательные упражнения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r w:rsidRPr="00766033">
              <w:t>Выполнение дыхательных упражнений</w:t>
            </w:r>
          </w:p>
        </w:tc>
      </w:tr>
      <w:tr w:rsidR="00A11782" w:rsidRPr="00766033" w:rsidTr="00AE01DB">
        <w:trPr>
          <w:trHeight w:val="552"/>
        </w:trPr>
        <w:tc>
          <w:tcPr>
            <w:tcW w:w="0" w:type="auto"/>
            <w:vMerge/>
            <w:vAlign w:val="center"/>
          </w:tcPr>
          <w:p w:rsidR="00A11782" w:rsidRPr="00766033" w:rsidRDefault="00A11782" w:rsidP="00AE01DB">
            <w:pPr>
              <w:rPr>
                <w:b/>
              </w:rPr>
            </w:pPr>
          </w:p>
        </w:tc>
        <w:tc>
          <w:tcPr>
            <w:tcW w:w="5553" w:type="dxa"/>
          </w:tcPr>
          <w:p w:rsidR="00A11782" w:rsidRPr="00766033" w:rsidRDefault="00A11782" w:rsidP="00AE01DB">
            <w:r w:rsidRPr="00766033">
              <w:t>Упражнения на расслабление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r w:rsidRPr="00766033">
              <w:t>Выполнение упражнений на расслабление</w:t>
            </w:r>
          </w:p>
        </w:tc>
      </w:tr>
      <w:tr w:rsidR="00A11782" w:rsidRPr="00766033" w:rsidTr="00AE01DB">
        <w:trPr>
          <w:trHeight w:val="552"/>
        </w:trPr>
        <w:tc>
          <w:tcPr>
            <w:tcW w:w="0" w:type="auto"/>
            <w:vMerge/>
            <w:vAlign w:val="center"/>
          </w:tcPr>
          <w:p w:rsidR="00A11782" w:rsidRPr="00766033" w:rsidRDefault="00A11782" w:rsidP="00AE01DB">
            <w:pPr>
              <w:rPr>
                <w:b/>
              </w:rPr>
            </w:pPr>
          </w:p>
        </w:tc>
        <w:tc>
          <w:tcPr>
            <w:tcW w:w="5553" w:type="dxa"/>
          </w:tcPr>
          <w:p w:rsidR="00A11782" w:rsidRPr="00766033" w:rsidRDefault="00A11782" w:rsidP="00AE01DB">
            <w:r w:rsidRPr="00766033">
              <w:t>Самоконтроль и психорегуляция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r w:rsidRPr="00766033">
              <w:t>Упражнения для самоконтроля</w:t>
            </w:r>
          </w:p>
        </w:tc>
      </w:tr>
      <w:tr w:rsidR="00A11782" w:rsidRPr="00766033" w:rsidTr="00AE01DB">
        <w:trPr>
          <w:trHeight w:val="552"/>
        </w:trPr>
        <w:tc>
          <w:tcPr>
            <w:tcW w:w="0" w:type="auto"/>
            <w:vMerge/>
            <w:vAlign w:val="center"/>
          </w:tcPr>
          <w:p w:rsidR="00A11782" w:rsidRPr="00766033" w:rsidRDefault="00A11782" w:rsidP="00AE01DB">
            <w:pPr>
              <w:rPr>
                <w:b/>
              </w:rPr>
            </w:pPr>
          </w:p>
        </w:tc>
        <w:tc>
          <w:tcPr>
            <w:tcW w:w="5553" w:type="dxa"/>
          </w:tcPr>
          <w:p w:rsidR="00A11782" w:rsidRPr="00766033" w:rsidRDefault="00A11782" w:rsidP="00AE01DB">
            <w:r w:rsidRPr="00766033">
              <w:t>Самомассаж и взаимомассаж</w:t>
            </w:r>
          </w:p>
        </w:tc>
        <w:tc>
          <w:tcPr>
            <w:tcW w:w="4110" w:type="dxa"/>
            <w:vAlign w:val="center"/>
          </w:tcPr>
          <w:p w:rsidR="00A11782" w:rsidRPr="00766033" w:rsidRDefault="00A11782" w:rsidP="00AE01DB">
            <w:r w:rsidRPr="00766033">
              <w:t>Выполнение массажа</w:t>
            </w:r>
          </w:p>
        </w:tc>
      </w:tr>
    </w:tbl>
    <w:p w:rsidR="00A11782" w:rsidRPr="00766033" w:rsidRDefault="00A11782" w:rsidP="00B26715">
      <w:pPr>
        <w:widowControl w:val="0"/>
        <w:pBdr>
          <w:bottom w:val="single" w:sz="6" w:space="28" w:color="auto"/>
        </w:pBdr>
        <w:autoSpaceDE w:val="0"/>
        <w:autoSpaceDN w:val="0"/>
        <w:adjustRightInd w:val="0"/>
        <w:rPr>
          <w:b/>
          <w:bCs/>
        </w:rPr>
      </w:pPr>
    </w:p>
    <w:p w:rsidR="00A11782" w:rsidRPr="00766033" w:rsidRDefault="00A11782" w:rsidP="000A0D41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center"/>
        <w:rPr>
          <w:b/>
          <w:bCs/>
        </w:rPr>
        <w:sectPr w:rsidR="00A11782" w:rsidRPr="00766033" w:rsidSect="00C82C9B">
          <w:footerReference w:type="default" r:id="rId7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A11782" w:rsidRPr="00766033" w:rsidRDefault="00A11782" w:rsidP="00B26715">
      <w:pPr>
        <w:widowControl w:val="0"/>
        <w:pBdr>
          <w:bottom w:val="single" w:sz="6" w:space="31" w:color="auto"/>
        </w:pBd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766033">
        <w:rPr>
          <w:b/>
          <w:bCs/>
        </w:rPr>
        <w:t>2. Учебно-тематический план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435"/>
        <w:gridCol w:w="1127"/>
        <w:gridCol w:w="1283"/>
        <w:gridCol w:w="1685"/>
      </w:tblGrid>
      <w:tr w:rsidR="00A11782" w:rsidRPr="00766033" w:rsidTr="00A8166F">
        <w:tc>
          <w:tcPr>
            <w:tcW w:w="533" w:type="dxa"/>
            <w:vMerge w:val="restart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>№</w:t>
            </w:r>
          </w:p>
          <w:p w:rsidR="00A11782" w:rsidRPr="00A8166F" w:rsidRDefault="00A11782" w:rsidP="00A8166F">
            <w:pPr>
              <w:jc w:val="center"/>
              <w:rPr>
                <w:b/>
              </w:rPr>
            </w:pPr>
          </w:p>
        </w:tc>
        <w:tc>
          <w:tcPr>
            <w:tcW w:w="2435" w:type="dxa"/>
            <w:vMerge w:val="restart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</w:p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 xml:space="preserve">Названия разделов </w:t>
            </w:r>
          </w:p>
        </w:tc>
        <w:tc>
          <w:tcPr>
            <w:tcW w:w="4095" w:type="dxa"/>
            <w:gridSpan w:val="3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>Количество часов</w:t>
            </w:r>
          </w:p>
        </w:tc>
      </w:tr>
      <w:tr w:rsidR="00A11782" w:rsidRPr="00766033" w:rsidTr="00A8166F">
        <w:tc>
          <w:tcPr>
            <w:tcW w:w="533" w:type="dxa"/>
            <w:vMerge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</w:p>
        </w:tc>
        <w:tc>
          <w:tcPr>
            <w:tcW w:w="2435" w:type="dxa"/>
            <w:vMerge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>Всего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>Теория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>Практика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Вводное занятие (правила техники безопасности)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Теоретические сведения (основы знаний)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3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3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2.1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Здоровье человека и влияние на него физических упражнений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2.2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Влияние питания на здоровье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2.3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Гигиенические и этические нормы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3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Общая физическая подготовка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8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8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3.1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Упражнения в ходьбе и беге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3.2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Упражнения для плечевого пояса и рук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3.3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Упражнения для ног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3.4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Упражнения для туловища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3.5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Комплексы общеразвивающих упражнений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4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Специальная физическая подготовка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11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10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4.1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Формирование навыка правильной осанки. Осанка и имидж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4.2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Укрепление мышечного корсета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4.3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Укрепление мышечно-связочного аппарата стопы и голени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4.4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Упражнения на равновесие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4.5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 xml:space="preserve"> Упражнения на гибкость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4.6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Акробатические упражнения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5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Дыхательные упражнения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6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Упражнения на расслабление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7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Самоконтроль и психорегуляция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8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Самомассаж и взаимомассаж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9</w:t>
            </w: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  <w:i/>
              </w:rPr>
            </w:pPr>
            <w:r w:rsidRPr="00A8166F">
              <w:rPr>
                <w:b/>
                <w:i/>
              </w:rPr>
              <w:t>Контрольные испытания и показательные выступления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  <w:i/>
              </w:rPr>
            </w:pPr>
            <w:r w:rsidRPr="00A8166F">
              <w:rPr>
                <w:b/>
                <w:i/>
              </w:rPr>
              <w:t>2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9.1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Физкультурный праздник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766033" w:rsidRDefault="00A11782" w:rsidP="00A8166F">
            <w:pPr>
              <w:jc w:val="center"/>
            </w:pPr>
            <w:r w:rsidRPr="00766033">
              <w:t>9.2</w:t>
            </w:r>
          </w:p>
        </w:tc>
        <w:tc>
          <w:tcPr>
            <w:tcW w:w="2435" w:type="dxa"/>
          </w:tcPr>
          <w:p w:rsidR="00A11782" w:rsidRPr="00766033" w:rsidRDefault="00A11782" w:rsidP="00AE01DB">
            <w:r w:rsidRPr="00766033">
              <w:t>Праздник здоровья</w:t>
            </w:r>
          </w:p>
        </w:tc>
        <w:tc>
          <w:tcPr>
            <w:tcW w:w="1127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  <w:tc>
          <w:tcPr>
            <w:tcW w:w="1283" w:type="dxa"/>
          </w:tcPr>
          <w:p w:rsidR="00A11782" w:rsidRPr="00766033" w:rsidRDefault="00A11782" w:rsidP="00A8166F">
            <w:pPr>
              <w:jc w:val="center"/>
            </w:pPr>
          </w:p>
        </w:tc>
        <w:tc>
          <w:tcPr>
            <w:tcW w:w="1685" w:type="dxa"/>
          </w:tcPr>
          <w:p w:rsidR="00A11782" w:rsidRPr="00766033" w:rsidRDefault="00A11782" w:rsidP="00A8166F">
            <w:pPr>
              <w:jc w:val="center"/>
            </w:pPr>
            <w:r w:rsidRPr="00766033">
              <w:t>1</w:t>
            </w:r>
          </w:p>
        </w:tc>
      </w:tr>
      <w:tr w:rsidR="00A11782" w:rsidRPr="00766033" w:rsidTr="00A8166F">
        <w:tc>
          <w:tcPr>
            <w:tcW w:w="533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</w:p>
        </w:tc>
        <w:tc>
          <w:tcPr>
            <w:tcW w:w="2435" w:type="dxa"/>
          </w:tcPr>
          <w:p w:rsidR="00A11782" w:rsidRPr="00A8166F" w:rsidRDefault="00A11782" w:rsidP="00AE01DB">
            <w:pPr>
              <w:rPr>
                <w:b/>
              </w:rPr>
            </w:pPr>
            <w:r w:rsidRPr="00A8166F">
              <w:rPr>
                <w:b/>
              </w:rPr>
              <w:t>Всего</w:t>
            </w:r>
          </w:p>
        </w:tc>
        <w:tc>
          <w:tcPr>
            <w:tcW w:w="1127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  <w:r w:rsidRPr="00A8166F">
              <w:rPr>
                <w:b/>
              </w:rPr>
              <w:t>33</w:t>
            </w:r>
          </w:p>
        </w:tc>
        <w:tc>
          <w:tcPr>
            <w:tcW w:w="1283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A11782" w:rsidRPr="00A8166F" w:rsidRDefault="00A11782" w:rsidP="00A8166F">
            <w:pPr>
              <w:jc w:val="center"/>
              <w:rPr>
                <w:b/>
              </w:rPr>
            </w:pPr>
          </w:p>
        </w:tc>
      </w:tr>
    </w:tbl>
    <w:p w:rsidR="00A11782" w:rsidRPr="00766033" w:rsidRDefault="00A11782" w:rsidP="000A0D41">
      <w:pPr>
        <w:ind w:firstLine="851"/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ind w:firstLine="851"/>
        <w:jc w:val="center"/>
        <w:rPr>
          <w:b/>
          <w:bCs/>
          <w:color w:val="00000A"/>
        </w:rPr>
      </w:pPr>
      <w:r w:rsidRPr="00766033">
        <w:rPr>
          <w:b/>
          <w:bCs/>
          <w:color w:val="00000A"/>
        </w:rPr>
        <w:t>3. Содержание деятельности</w:t>
      </w:r>
    </w:p>
    <w:p w:rsidR="00A11782" w:rsidRPr="00766033" w:rsidRDefault="00A11782" w:rsidP="000A0D41">
      <w:pPr>
        <w:ind w:firstLine="851"/>
        <w:jc w:val="center"/>
        <w:rPr>
          <w:b/>
          <w:i/>
          <w:color w:val="00000A"/>
        </w:rPr>
      </w:pPr>
      <w:r w:rsidRPr="00766033">
        <w:rPr>
          <w:b/>
          <w:bCs/>
          <w:i/>
          <w:iCs/>
          <w:color w:val="00000A"/>
        </w:rPr>
        <w:t xml:space="preserve">Раздел </w:t>
      </w:r>
      <w:r w:rsidRPr="00766033">
        <w:rPr>
          <w:b/>
          <w:bCs/>
          <w:i/>
          <w:iCs/>
        </w:rPr>
        <w:t xml:space="preserve">1. </w:t>
      </w:r>
      <w:r w:rsidRPr="00766033">
        <w:rPr>
          <w:b/>
          <w:i/>
          <w:color w:val="00000A"/>
        </w:rPr>
        <w:t xml:space="preserve">Вводное занятие (1 час). 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color w:val="00000A"/>
        </w:rPr>
        <w:t>П</w:t>
      </w:r>
      <w:r w:rsidRPr="00766033">
        <w:t>равила техники безопасности. Правила подбора и хранения инвентаря.</w:t>
      </w:r>
    </w:p>
    <w:p w:rsidR="00A11782" w:rsidRPr="00766033" w:rsidRDefault="00A11782" w:rsidP="000A0D41">
      <w:pPr>
        <w:ind w:firstLine="851"/>
        <w:jc w:val="both"/>
      </w:pPr>
    </w:p>
    <w:p w:rsidR="00A11782" w:rsidRPr="00766033" w:rsidRDefault="00A11782" w:rsidP="000A0D41">
      <w:pPr>
        <w:ind w:firstLine="851"/>
        <w:jc w:val="center"/>
        <w:rPr>
          <w:b/>
          <w:i/>
        </w:rPr>
      </w:pPr>
      <w:r w:rsidRPr="00766033">
        <w:rPr>
          <w:b/>
          <w:bCs/>
          <w:i/>
          <w:iCs/>
        </w:rPr>
        <w:t xml:space="preserve">Раздел </w:t>
      </w:r>
      <w:r w:rsidRPr="00766033">
        <w:rPr>
          <w:b/>
          <w:i/>
        </w:rPr>
        <w:t>2. Теоретические сведения (основы знаний) (3 часа).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 xml:space="preserve">2.1. Здоровье человека и влияние на него физических упражнений (1 час). </w:t>
      </w:r>
      <w:r w:rsidRPr="00766033">
        <w:t xml:space="preserve">Здоровье физическое, психическое, душевное. Здоровый образ жизни и мысли (экология души). Потребность в движении тела как выражение потребности души. 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 </w:t>
      </w:r>
      <w:r w:rsidRPr="00766033">
        <w:rPr>
          <w:i/>
        </w:rPr>
        <w:t>2.2. Влияние питания на здоровье</w:t>
      </w:r>
      <w:r w:rsidRPr="00766033">
        <w:t xml:space="preserve"> </w:t>
      </w:r>
      <w:r w:rsidRPr="00766033">
        <w:rPr>
          <w:i/>
        </w:rPr>
        <w:t>(1 час).</w:t>
      </w:r>
      <w:r w:rsidRPr="00766033">
        <w:t xml:space="preserve">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 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2.3. Гигиенические и этические нормы (1 час).</w:t>
      </w:r>
      <w:r w:rsidRPr="00766033">
        <w:t xml:space="preserve">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A11782" w:rsidRPr="00766033" w:rsidRDefault="00A11782" w:rsidP="000A0D41">
      <w:pPr>
        <w:ind w:firstLine="851"/>
        <w:jc w:val="both"/>
      </w:pPr>
    </w:p>
    <w:p w:rsidR="00A11782" w:rsidRPr="00766033" w:rsidRDefault="00A11782" w:rsidP="000A0D41">
      <w:pPr>
        <w:ind w:firstLine="851"/>
        <w:jc w:val="center"/>
        <w:rPr>
          <w:b/>
          <w:i/>
        </w:rPr>
      </w:pPr>
    </w:p>
    <w:p w:rsidR="00A11782" w:rsidRPr="00766033" w:rsidRDefault="00A11782" w:rsidP="000A0D41">
      <w:pPr>
        <w:ind w:firstLine="851"/>
        <w:jc w:val="center"/>
        <w:rPr>
          <w:b/>
          <w:i/>
        </w:rPr>
      </w:pPr>
      <w:r w:rsidRPr="00766033">
        <w:rPr>
          <w:b/>
          <w:i/>
        </w:rPr>
        <w:t>Раздел 3. Общая физическая подготовка (8 часов).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3.1. Упражнения в ходьбе и беге (1 час).</w:t>
      </w:r>
      <w:r w:rsidRPr="00766033">
        <w:t xml:space="preserve"> Строевые упражнения. Упражнения в ходьбе с соблюдением правильной осанки; на носках, пятках, наружном и внутреннем крае стопы; с перекатом с пятки на  носок; с высоким подниманием бедра; в полуприседе; сочетание ходьбы с дыханием. Упражнения в беге на месте и в передвижении; на носках; с высоким подниманием бедра; захлестом голени; боком приставным и скрестным шагом; спиной вперед; с различными движениями рук; с подскоками; с изменением темпа.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3.2. Упражнения для плечевого пояса и</w:t>
      </w:r>
      <w:r w:rsidRPr="00766033">
        <w:rPr>
          <w:b/>
          <w:i/>
        </w:rPr>
        <w:t xml:space="preserve"> </w:t>
      </w:r>
      <w:r w:rsidRPr="00766033">
        <w:rPr>
          <w:i/>
        </w:rPr>
        <w:t xml:space="preserve">рук (1 час). </w:t>
      </w:r>
      <w:r w:rsidRPr="00766033">
        <w:t>На месте в различных исходных положениях; в движении; с предметами (скакалками, палками, мячами, обручами); с партнером.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 xml:space="preserve">3.3. Упражнения для ног (2 часа). </w:t>
      </w:r>
      <w:r w:rsidRPr="00766033">
        <w:t>На месте в различных исходных положениях; у опоры; в движении; с предметами; с партнером.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3.4. Упражнения для туловища (2 часа).</w:t>
      </w:r>
      <w:r w:rsidRPr="00766033">
        <w:t xml:space="preserve"> На месте в различных исходных положениях (стоя, сидя, лежа на спине, животе, на боку); у опоры; в движении; с предметами; с партнером.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 </w:t>
      </w:r>
      <w:r w:rsidRPr="00766033">
        <w:rPr>
          <w:i/>
        </w:rPr>
        <w:t>3.5. Комплексы общеразвивающих упражнений</w:t>
      </w:r>
      <w:r w:rsidRPr="00766033">
        <w:t xml:space="preserve"> </w:t>
      </w:r>
      <w:r w:rsidRPr="00766033">
        <w:rPr>
          <w:i/>
        </w:rPr>
        <w:t>(2 часа).</w:t>
      </w:r>
      <w:r w:rsidRPr="00766033">
        <w:t xml:space="preserve">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посредством самостоятельного составления комплексов ОРУ (под музыкальное сопровождение).</w:t>
      </w:r>
    </w:p>
    <w:p w:rsidR="00A11782" w:rsidRPr="00766033" w:rsidRDefault="00A11782" w:rsidP="000A0D41">
      <w:pPr>
        <w:ind w:firstLine="851"/>
        <w:jc w:val="both"/>
      </w:pPr>
    </w:p>
    <w:p w:rsidR="00A11782" w:rsidRPr="00766033" w:rsidRDefault="00A11782" w:rsidP="000A0D41">
      <w:pPr>
        <w:ind w:firstLine="851"/>
        <w:jc w:val="center"/>
        <w:rPr>
          <w:b/>
          <w:i/>
        </w:rPr>
      </w:pPr>
      <w:r w:rsidRPr="00766033">
        <w:rPr>
          <w:b/>
          <w:i/>
        </w:rPr>
        <w:t>Раздел 4. Специальная физическая подготовка (11 часов).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4.1. Формирование навыка правильной осанки</w:t>
      </w:r>
      <w:r w:rsidRPr="00766033">
        <w:t>.</w:t>
      </w:r>
      <w:r w:rsidRPr="00766033">
        <w:rPr>
          <w:i/>
        </w:rPr>
        <w:t xml:space="preserve"> Осанка и имидж (1 час). </w:t>
      </w:r>
      <w:r w:rsidRPr="00766033">
        <w:t>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 xml:space="preserve">4.2. Укрепление мышечного корсета (2 часа). </w:t>
      </w:r>
      <w:r w:rsidRPr="00766033"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4.3. Укрепление мышечно-связочного аппарата стопы и голени (2 часа).</w:t>
      </w:r>
      <w:r w:rsidRPr="00766033">
        <w:t xml:space="preserve"> Упражнения у опоры; в движении; с предметами художественной гимнастики (скакалками,  мячами, обручами).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4.4. Упражнения на равновесие (2 часа).</w:t>
      </w:r>
      <w:r w:rsidRPr="00766033">
        <w:t xml:space="preserve"> На месте в различных исходных положениях туловища (вертикальных, наклонных);  на носках; с поворотами; в движении; с предметами (палками, скакалками, мячами, обручами); с партнером. Взаимосвязь равновесия физического и психического.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4.5. Упражнения на гибкость (2 часа).</w:t>
      </w:r>
      <w:r w:rsidRPr="00766033">
        <w:t xml:space="preserve"> Воспитание гибкости позвоночника, тазобедренных и голеностопных суставов, выворотности в плечевых  суставах с помощью статических и динамических упражнений на растягивание: на месте в различных исходных положениях (стоя, сидя, лежа); у опоры; в движении; с предметами; с партнером. Психологические факторы гибкости (отсутствие психоэмоционального напряжения). 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i/>
        </w:rPr>
        <w:t>4.6. Акробатические упражнения (2 часа).</w:t>
      </w:r>
      <w:r w:rsidRPr="00766033">
        <w:t xml:space="preserve"> Стойка на лопатках, мост, перекаты, кувырки, стойка на руках у стены, соединение элементов. Психологические факторы освоения акробатических упражнений: отношение к чувству страха как к союзнику.  </w:t>
      </w:r>
    </w:p>
    <w:p w:rsidR="00A11782" w:rsidRPr="00766033" w:rsidRDefault="00A11782" w:rsidP="000A0D41">
      <w:pPr>
        <w:ind w:firstLine="851"/>
        <w:jc w:val="both"/>
      </w:pPr>
      <w:r w:rsidRPr="00766033">
        <w:tab/>
      </w:r>
    </w:p>
    <w:p w:rsidR="00A11782" w:rsidRPr="00766033" w:rsidRDefault="00A11782" w:rsidP="000A0D41">
      <w:pPr>
        <w:ind w:firstLine="851"/>
        <w:jc w:val="center"/>
      </w:pPr>
      <w:r w:rsidRPr="00766033">
        <w:rPr>
          <w:b/>
          <w:bCs/>
          <w:i/>
          <w:iCs/>
          <w:color w:val="00000A"/>
        </w:rPr>
        <w:t xml:space="preserve">Раздел </w:t>
      </w:r>
      <w:r w:rsidRPr="00766033">
        <w:rPr>
          <w:b/>
          <w:i/>
        </w:rPr>
        <w:t>5. Дыхательные упражнения (2часа)</w:t>
      </w:r>
    </w:p>
    <w:p w:rsidR="00A11782" w:rsidRPr="00766033" w:rsidRDefault="00A11782" w:rsidP="000A0D41">
      <w:pPr>
        <w:ind w:firstLine="851"/>
        <w:jc w:val="both"/>
      </w:pPr>
      <w:r w:rsidRPr="00766033">
        <w:t xml:space="preserve">Упражнения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A11782" w:rsidRPr="00766033" w:rsidRDefault="00A11782" w:rsidP="000A0D41">
      <w:pPr>
        <w:ind w:firstLine="851"/>
        <w:jc w:val="both"/>
      </w:pPr>
      <w:r w:rsidRPr="00766033">
        <w:tab/>
      </w:r>
      <w:r w:rsidRPr="00766033">
        <w:tab/>
      </w:r>
    </w:p>
    <w:p w:rsidR="00A11782" w:rsidRPr="00766033" w:rsidRDefault="00A11782" w:rsidP="000A0D41">
      <w:pPr>
        <w:ind w:firstLine="851"/>
        <w:jc w:val="center"/>
        <w:rPr>
          <w:b/>
          <w:i/>
        </w:rPr>
      </w:pPr>
      <w:r w:rsidRPr="00766033">
        <w:rPr>
          <w:b/>
          <w:bCs/>
          <w:i/>
          <w:iCs/>
          <w:color w:val="00000A"/>
        </w:rPr>
        <w:t xml:space="preserve">Раздел </w:t>
      </w:r>
      <w:r w:rsidRPr="00766033">
        <w:rPr>
          <w:b/>
          <w:i/>
        </w:rPr>
        <w:t>6. Упражнения на расслабление (2 часа)</w:t>
      </w:r>
    </w:p>
    <w:p w:rsidR="00A11782" w:rsidRPr="00766033" w:rsidRDefault="00A11782" w:rsidP="000A0D41">
      <w:pPr>
        <w:ind w:firstLine="851"/>
        <w:jc w:val="both"/>
        <w:rPr>
          <w:color w:val="0000FF"/>
        </w:rPr>
      </w:pPr>
      <w:r w:rsidRPr="00766033">
        <w:t>Упражнения в различных исходных положениях (лежа, сидя, стоя), в передвижении; активные и пассивные упражнения; локальные и общие; упражнения с партнером</w:t>
      </w:r>
      <w:r w:rsidRPr="00766033">
        <w:rPr>
          <w:color w:val="0000FF"/>
        </w:rPr>
        <w:t>.</w:t>
      </w:r>
    </w:p>
    <w:p w:rsidR="00A11782" w:rsidRPr="00766033" w:rsidRDefault="00A11782" w:rsidP="000A0D41">
      <w:pPr>
        <w:ind w:firstLine="851"/>
        <w:jc w:val="both"/>
      </w:pPr>
      <w:r w:rsidRPr="00766033">
        <w:tab/>
      </w:r>
    </w:p>
    <w:p w:rsidR="00A11782" w:rsidRPr="00766033" w:rsidRDefault="00A11782" w:rsidP="000A0D41">
      <w:pPr>
        <w:ind w:firstLine="851"/>
        <w:jc w:val="center"/>
      </w:pPr>
      <w:r w:rsidRPr="00766033">
        <w:rPr>
          <w:b/>
          <w:bCs/>
          <w:i/>
          <w:iCs/>
          <w:color w:val="00000A"/>
        </w:rPr>
        <w:t xml:space="preserve">Раздел </w:t>
      </w:r>
      <w:r w:rsidRPr="00766033">
        <w:rPr>
          <w:b/>
          <w:i/>
        </w:rPr>
        <w:t>7. Самоконтроль и психорегуляция (2 часа).</w:t>
      </w:r>
    </w:p>
    <w:p w:rsidR="00A11782" w:rsidRPr="00766033" w:rsidRDefault="00A11782" w:rsidP="000A0D41">
      <w:pPr>
        <w:ind w:firstLine="851"/>
        <w:jc w:val="both"/>
      </w:pPr>
      <w:r w:rsidRPr="00766033">
        <w:t>Самоконтроль по: общей двигательной активности и самочувствию, ЧСС, частоте и глубине дыхания, по голосу и речи, по особенностям поведения. Психорегуляция (снятие психоэмоционального напряжения, мобилизация). Способы психорегуляции (двигательные, дыхательные, ментальные, комбинированные, идеомоторные).</w:t>
      </w:r>
    </w:p>
    <w:p w:rsidR="00A11782" w:rsidRPr="00766033" w:rsidRDefault="00A11782" w:rsidP="000A0D41">
      <w:pPr>
        <w:ind w:firstLine="851"/>
        <w:jc w:val="both"/>
      </w:pPr>
      <w:r w:rsidRPr="00766033">
        <w:tab/>
      </w:r>
    </w:p>
    <w:p w:rsidR="00A11782" w:rsidRPr="00766033" w:rsidRDefault="00A11782" w:rsidP="000A0D41">
      <w:pPr>
        <w:ind w:firstLine="851"/>
        <w:jc w:val="center"/>
      </w:pPr>
      <w:r w:rsidRPr="00766033">
        <w:rPr>
          <w:b/>
          <w:bCs/>
          <w:i/>
          <w:iCs/>
          <w:color w:val="00000A"/>
        </w:rPr>
        <w:t xml:space="preserve">Раздел </w:t>
      </w:r>
      <w:r w:rsidRPr="00766033">
        <w:rPr>
          <w:b/>
          <w:i/>
        </w:rPr>
        <w:t>8. Самомассаж и взаимомассаж (2 часа)</w:t>
      </w:r>
    </w:p>
    <w:p w:rsidR="00A11782" w:rsidRPr="00766033" w:rsidRDefault="00A11782" w:rsidP="000A0D41">
      <w:pPr>
        <w:ind w:firstLine="851"/>
        <w:jc w:val="both"/>
      </w:pPr>
      <w:r w:rsidRPr="00766033">
        <w:t>Назначение массажа (снятие утомления, психоэмоционального напряжения, подготовка организма к выполнению предстоящей деятельности); показания и противопоказания к применению; гигиенические требования к проведению массажа; приемы массажа в различных исходных положениях массируемого (лежа, сидя, стоя); массаж различных мышечных групп; активные и пассивные приемы массажа.</w:t>
      </w:r>
      <w:r w:rsidRPr="00766033">
        <w:rPr>
          <w:color w:val="0000FF"/>
        </w:rPr>
        <w:t xml:space="preserve"> </w:t>
      </w:r>
    </w:p>
    <w:p w:rsidR="00A11782" w:rsidRPr="00766033" w:rsidRDefault="00A11782" w:rsidP="000A0D41">
      <w:pPr>
        <w:ind w:firstLine="851"/>
        <w:jc w:val="both"/>
      </w:pPr>
      <w:r w:rsidRPr="00766033">
        <w:tab/>
      </w:r>
    </w:p>
    <w:p w:rsidR="00A11782" w:rsidRPr="00766033" w:rsidRDefault="00A11782" w:rsidP="000A0D41">
      <w:pPr>
        <w:jc w:val="center"/>
        <w:rPr>
          <w:b/>
          <w:i/>
        </w:rPr>
      </w:pPr>
      <w:r w:rsidRPr="00766033">
        <w:rPr>
          <w:b/>
          <w:bCs/>
          <w:i/>
          <w:iCs/>
        </w:rPr>
        <w:t xml:space="preserve">Раздел </w:t>
      </w:r>
      <w:r w:rsidRPr="00766033">
        <w:rPr>
          <w:b/>
          <w:i/>
        </w:rPr>
        <w:t xml:space="preserve">9. Контрольные испытания и показательные выступления </w:t>
      </w:r>
    </w:p>
    <w:p w:rsidR="00A11782" w:rsidRPr="00766033" w:rsidRDefault="00A11782" w:rsidP="000A0D41">
      <w:pPr>
        <w:jc w:val="center"/>
        <w:rPr>
          <w:b/>
          <w:i/>
        </w:rPr>
      </w:pPr>
      <w:r w:rsidRPr="00766033">
        <w:rPr>
          <w:b/>
          <w:i/>
        </w:rPr>
        <w:t>(2 часа).</w:t>
      </w:r>
    </w:p>
    <w:p w:rsidR="00A11782" w:rsidRPr="00766033" w:rsidRDefault="00A11782" w:rsidP="000A0D41">
      <w:pPr>
        <w:ind w:firstLine="851"/>
        <w:jc w:val="both"/>
        <w:rPr>
          <w:i/>
        </w:rPr>
      </w:pPr>
      <w:r w:rsidRPr="00766033">
        <w:rPr>
          <w:i/>
        </w:rPr>
        <w:t xml:space="preserve">9.1. Физкультурный праздник (1 час). 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  <w:lang w:val="en-US"/>
        </w:rPr>
        <w:t>I</w:t>
      </w:r>
      <w:r w:rsidRPr="00766033">
        <w:rPr>
          <w:color w:val="00000A"/>
        </w:rPr>
        <w:t xml:space="preserve"> вариант (мероприятие общешкольного масштаба). Показательные выступления. Групповое или сольное выступление с демонстрацией под музыку комплексов гимнастических упражнений (с предметами и без). Демонстрация отдельных упражнений общефизической подготовки или технических элементов в качестве образца для подражания для незанимающихся. 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 xml:space="preserve">II вариант (мероприятие для начальной школы: соревнуются только занимающиеся или занимающиеся с незанимающимися). Соревнования по физической подготовке и простейшим элементам гимнастики (с предметами и без). Можно предложить выступающим следующие тесты физической подготовленности: 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гибкость позвоночника: наклон вперед из положения сидя;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гибкость (выворотность) плечевых суставов;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силовая выносливость мышц туловища: в положении лежа на животе удержание туловища, разогнутого под углом 45˚;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сила мышц ног: прыжок в длину с места;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силовая выносливость мышц брюшного пресса: в положении лежа на спине удержание ног, согнутых под углом 45˚ в тазобедренных суставах;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проба на равновесие: стоя на всей стопе одной ноги с закрытыми глазами или на носке одной ноги с открытыми глазами;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>- комплексное тестирование координации движений, скоростной выносливости, силы мышц ног: прыжки через скакалку до ошибки или отказа испытуемого.</w:t>
      </w:r>
    </w:p>
    <w:p w:rsidR="00A11782" w:rsidRPr="00766033" w:rsidRDefault="00A11782" w:rsidP="000A0D41">
      <w:pPr>
        <w:ind w:firstLine="851"/>
        <w:jc w:val="both"/>
        <w:rPr>
          <w:i/>
          <w:color w:val="00000A"/>
        </w:rPr>
      </w:pPr>
      <w:r w:rsidRPr="00766033">
        <w:rPr>
          <w:i/>
          <w:color w:val="00000A"/>
        </w:rPr>
        <w:t>9.2. Праздник здоровья (1 час).</w:t>
      </w:r>
    </w:p>
    <w:p w:rsidR="00A11782" w:rsidRPr="00766033" w:rsidRDefault="00A11782" w:rsidP="000A0D41">
      <w:pPr>
        <w:ind w:firstLine="851"/>
        <w:jc w:val="both"/>
      </w:pPr>
      <w:r w:rsidRPr="00766033">
        <w:rPr>
          <w:color w:val="00000A"/>
          <w:lang w:val="en-US"/>
        </w:rPr>
        <w:t>I</w:t>
      </w:r>
      <w:r w:rsidRPr="00766033">
        <w:rPr>
          <w:color w:val="00000A"/>
        </w:rPr>
        <w:t xml:space="preserve"> вариант (мероприятие общешкольного масштаба). К</w:t>
      </w:r>
      <w:r w:rsidRPr="00766033">
        <w:t>онкурсы по корригирующей гимнастике и здоровому образу жизни, на которых выполняются задания как связанные с физическими упражнениями оздоровительного характера, так и с творческими способностями (рисунки, стихи, рассказы и т.д.), выражающими отношение к занятиям и ЗОЖ. Постановка сценок на тему ЗОЖ. Возможны также семейные конкурсы.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  <w:lang w:val="en-US"/>
        </w:rPr>
        <w:t>II</w:t>
      </w:r>
      <w:r w:rsidRPr="00766033">
        <w:rPr>
          <w:color w:val="00000A"/>
        </w:rPr>
        <w:t xml:space="preserve"> вариант (мероприятие для начальной школы). Показательные сольные и групповые выступления</w:t>
      </w:r>
      <w:r w:rsidRPr="00766033">
        <w:t xml:space="preserve"> </w:t>
      </w:r>
      <w:r w:rsidRPr="00766033">
        <w:rPr>
          <w:color w:val="00000A"/>
        </w:rPr>
        <w:t xml:space="preserve">с демонстрацией гимнастических комплексов </w:t>
      </w:r>
      <w:r w:rsidRPr="00766033">
        <w:t>оздоровительной направленности</w:t>
      </w:r>
      <w:r w:rsidRPr="00766033">
        <w:rPr>
          <w:color w:val="00000A"/>
        </w:rPr>
        <w:t xml:space="preserve"> (на осанку, </w:t>
      </w:r>
      <w:r w:rsidRPr="00766033">
        <w:t>на укрепление мышечного корсета,</w:t>
      </w:r>
      <w:r w:rsidRPr="00766033">
        <w:rPr>
          <w:color w:val="00000A"/>
        </w:rPr>
        <w:t xml:space="preserve"> на укрепление </w:t>
      </w:r>
      <w:r w:rsidRPr="00766033">
        <w:t>мышечно-связочного аппарата стоп, на развитие вестибулярной устойчивости, на развитие гибкости</w:t>
      </w:r>
      <w:r w:rsidRPr="00766033">
        <w:rPr>
          <w:color w:val="00000A"/>
        </w:rPr>
        <w:t xml:space="preserve">). 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</w:p>
    <w:p w:rsidR="00A11782" w:rsidRPr="00766033" w:rsidRDefault="00A11782" w:rsidP="000A0D41">
      <w:pPr>
        <w:ind w:firstLine="851"/>
        <w:jc w:val="center"/>
        <w:rPr>
          <w:b/>
        </w:rPr>
      </w:pPr>
      <w:r w:rsidRPr="00766033">
        <w:rPr>
          <w:b/>
        </w:rPr>
        <w:t>Методическое обеспечение программы:</w:t>
      </w:r>
    </w:p>
    <w:p w:rsidR="00A11782" w:rsidRPr="00766033" w:rsidRDefault="00A11782" w:rsidP="000A0D41">
      <w:pPr>
        <w:ind w:left="1211"/>
        <w:jc w:val="both"/>
        <w:rPr>
          <w:color w:val="00000A"/>
        </w:rPr>
      </w:pPr>
      <w:r w:rsidRPr="00766033">
        <w:rPr>
          <w:color w:val="00000A"/>
        </w:rPr>
        <w:t>Для организации занятий корригирующей гимнастикой необходимы: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rPr>
          <w:color w:val="00000A"/>
        </w:rPr>
        <w:t xml:space="preserve">спортивный зал, 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t xml:space="preserve">ковер, 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t xml:space="preserve">шведская стенка, 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t xml:space="preserve">маты, 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t>гимнастические скамейки,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t>гимнастические скакалки, гимнастические обручи (пластмассовые), гимнастические мячи</w:t>
      </w:r>
      <w:r w:rsidRPr="00766033">
        <w:rPr>
          <w:color w:val="00000A"/>
        </w:rPr>
        <w:t xml:space="preserve">, 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rPr>
          <w:color w:val="00000A"/>
        </w:rPr>
        <w:t xml:space="preserve">подсобное помещение для хранения инвентаря и оборудования, </w:t>
      </w:r>
    </w:p>
    <w:p w:rsidR="00A11782" w:rsidRPr="00766033" w:rsidRDefault="00A11782" w:rsidP="000A0D41">
      <w:pPr>
        <w:numPr>
          <w:ilvl w:val="0"/>
          <w:numId w:val="6"/>
        </w:numPr>
        <w:tabs>
          <w:tab w:val="clear" w:pos="1571"/>
          <w:tab w:val="num" w:pos="1320"/>
        </w:tabs>
        <w:ind w:left="1320" w:hanging="480"/>
        <w:jc w:val="both"/>
        <w:rPr>
          <w:color w:val="00000A"/>
        </w:rPr>
      </w:pPr>
      <w:r w:rsidRPr="00766033">
        <w:rPr>
          <w:color w:val="00000A"/>
        </w:rPr>
        <w:t>медицинская аптечка.</w:t>
      </w:r>
    </w:p>
    <w:p w:rsidR="00A11782" w:rsidRPr="00766033" w:rsidRDefault="00A11782" w:rsidP="000A0D41">
      <w:pPr>
        <w:ind w:firstLine="851"/>
        <w:jc w:val="both"/>
      </w:pP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bookmarkStart w:id="0" w:name="_Toc240180817"/>
      <w:bookmarkStart w:id="1" w:name="_Toc240115666"/>
      <w:bookmarkStart w:id="2" w:name="_Toc239159018"/>
      <w:bookmarkStart w:id="3" w:name="_Toc239158839"/>
      <w:r w:rsidRPr="00766033">
        <w:rPr>
          <w:color w:val="00000A"/>
        </w:rPr>
        <w:t xml:space="preserve">Особую роль в работе со школьниками играет педагог. Его умение быть не только наставником, но и старшим товарищем, создает у них чувство уверенности в своих силах, формирует благоприятный микроклимат для занятий. </w:t>
      </w:r>
      <w:r w:rsidRPr="00766033">
        <w:rPr>
          <w:i/>
          <w:iCs/>
          <w:color w:val="00000A"/>
        </w:rPr>
        <w:t>Кадровый ресурс</w:t>
      </w:r>
      <w:r w:rsidRPr="00766033">
        <w:rPr>
          <w:color w:val="00000A"/>
        </w:rPr>
        <w:t xml:space="preserve"> программы будет в норме, если:</w:t>
      </w:r>
    </w:p>
    <w:bookmarkEnd w:id="0"/>
    <w:bookmarkEnd w:id="1"/>
    <w:bookmarkEnd w:id="2"/>
    <w:bookmarkEnd w:id="3"/>
    <w:p w:rsidR="00A11782" w:rsidRPr="00766033" w:rsidRDefault="00A11782" w:rsidP="000A0D4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66033">
        <w:t>- к реализации данной программы подключен педагог, компетентный в вопросах корригирующей гимнастики;</w:t>
      </w:r>
    </w:p>
    <w:p w:rsidR="00A11782" w:rsidRPr="00766033" w:rsidRDefault="00A11782" w:rsidP="000A0D4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766033">
        <w:t>- уровень квалификации</w:t>
      </w:r>
      <w:r w:rsidRPr="00766033">
        <w:rPr>
          <w:b/>
          <w:bCs/>
        </w:rPr>
        <w:t xml:space="preserve"> </w:t>
      </w:r>
      <w:r w:rsidRPr="00766033">
        <w:t>педагогических и иных работников</w:t>
      </w:r>
      <w:r w:rsidRPr="00766033">
        <w:rPr>
          <w:b/>
          <w:bCs/>
        </w:rPr>
        <w:t xml:space="preserve"> </w:t>
      </w:r>
      <w:r w:rsidRPr="00766033">
        <w:t>соответствует задаче достижения планируемых результатов, организации эффективной внеурочной деятельности обучающихся.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i/>
          <w:iCs/>
          <w:color w:val="00000A"/>
        </w:rPr>
        <w:t>Организационный ресурс</w:t>
      </w:r>
      <w:r w:rsidRPr="00766033">
        <w:rPr>
          <w:color w:val="00000A"/>
        </w:rPr>
        <w:t xml:space="preserve"> предполагает, что на занятиях поддерживается необходимая дисциплина, они проводятся при строгом соблюдении правил техники безопасности и режима проведения занятий. Это позволяет избегать случаев травматизма или переутомления школьников. 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  <w:r w:rsidRPr="00766033">
        <w:rPr>
          <w:color w:val="00000A"/>
        </w:rPr>
        <w:t xml:space="preserve">Важным моментом хорошей организации занятий является создание дружного детского коллектива, отношения в котором строились бы на принципах товарищества и взаимопомощи. </w:t>
      </w:r>
      <w:r w:rsidRPr="00766033">
        <w:rPr>
          <w:color w:val="000000"/>
        </w:rPr>
        <w:t xml:space="preserve">Педагогу необходимо организовать создание вокруг себя </w:t>
      </w:r>
      <w:r w:rsidRPr="00766033">
        <w:rPr>
          <w:color w:val="00000A"/>
        </w:rPr>
        <w:t xml:space="preserve">такого коллектива, который был бы привлекателен для его воспитанников, с которым бы они себя идентифицировали, и где культивировались бы положительные нормы и ценности. </w:t>
      </w:r>
    </w:p>
    <w:p w:rsidR="00A11782" w:rsidRPr="00766033" w:rsidRDefault="00A11782" w:rsidP="000A0D41">
      <w:pPr>
        <w:ind w:firstLine="700"/>
        <w:jc w:val="both"/>
        <w:rPr>
          <w:color w:val="00000A"/>
        </w:rPr>
      </w:pPr>
      <w:r w:rsidRPr="00766033">
        <w:rPr>
          <w:i/>
          <w:iCs/>
          <w:color w:val="00000A"/>
        </w:rPr>
        <w:t>Информационно-методический ресурс</w:t>
      </w:r>
      <w:r w:rsidRPr="00766033">
        <w:rPr>
          <w:color w:val="00000A"/>
        </w:rPr>
        <w:t xml:space="preserve"> реализации программы складывается из: </w:t>
      </w:r>
    </w:p>
    <w:p w:rsidR="00A11782" w:rsidRPr="00766033" w:rsidRDefault="00A11782" w:rsidP="000A0D41">
      <w:pPr>
        <w:ind w:firstLine="720"/>
        <w:jc w:val="both"/>
      </w:pPr>
      <w:r w:rsidRPr="00766033">
        <w:rPr>
          <w:color w:val="00000A"/>
        </w:rPr>
        <w:t xml:space="preserve">- </w:t>
      </w:r>
      <w:r w:rsidRPr="00766033">
        <w:t>количественных и качественных характеристик информационно-методического оснащения информационно-библиотечного центра, поддерживающего организацию внеурочной деятельности;</w:t>
      </w:r>
    </w:p>
    <w:p w:rsidR="00A11782" w:rsidRPr="00766033" w:rsidRDefault="00A11782" w:rsidP="000A0D41">
      <w:pPr>
        <w:ind w:firstLine="720"/>
        <w:jc w:val="both"/>
        <w:rPr>
          <w:kern w:val="2"/>
        </w:rPr>
      </w:pPr>
      <w:r w:rsidRPr="00766033">
        <w:rPr>
          <w:kern w:val="2"/>
        </w:rPr>
        <w:t xml:space="preserve">- комплектности обеспечения внеурочной деятельности учебно-методической литературой, дополнительной литературой, электронными образовательными ресурсами с учетом достижения целей и планируемых результатов </w:t>
      </w:r>
      <w:r w:rsidRPr="00766033">
        <w:rPr>
          <w:color w:val="000000"/>
        </w:rPr>
        <w:t>освоения программ</w:t>
      </w:r>
      <w:r w:rsidRPr="00766033">
        <w:rPr>
          <w:i/>
          <w:iCs/>
          <w:color w:val="FF0000"/>
        </w:rPr>
        <w:t xml:space="preserve"> </w:t>
      </w:r>
      <w:r w:rsidRPr="00766033">
        <w:t>внеурочной деятельности</w:t>
      </w:r>
      <w:r w:rsidRPr="00766033">
        <w:rPr>
          <w:kern w:val="2"/>
        </w:rPr>
        <w:t>;</w:t>
      </w:r>
    </w:p>
    <w:p w:rsidR="00A11782" w:rsidRPr="00766033" w:rsidRDefault="00A11782" w:rsidP="000A0D41">
      <w:pPr>
        <w:ind w:firstLine="720"/>
        <w:jc w:val="both"/>
      </w:pPr>
      <w:r w:rsidRPr="00766033">
        <w:t>- качественных характеристик школьного сервера, школьного сайта, внутренней (локальной) сети, внешней (в том числе, глобальной) сети.</w:t>
      </w:r>
    </w:p>
    <w:p w:rsidR="00A11782" w:rsidRPr="00766033" w:rsidRDefault="00A11782" w:rsidP="000A0D41">
      <w:pPr>
        <w:ind w:firstLine="851"/>
        <w:jc w:val="both"/>
        <w:rPr>
          <w:color w:val="00000A"/>
        </w:rPr>
      </w:pPr>
    </w:p>
    <w:p w:rsidR="00A11782" w:rsidRPr="00766033" w:rsidRDefault="00A11782" w:rsidP="000A0D41"/>
    <w:p w:rsidR="00A11782" w:rsidRDefault="00A11782" w:rsidP="000A0D41">
      <w:pPr>
        <w:jc w:val="center"/>
        <w:rPr>
          <w:b/>
        </w:rPr>
      </w:pPr>
    </w:p>
    <w:p w:rsidR="00A11782" w:rsidRPr="00766033" w:rsidRDefault="00A11782" w:rsidP="000A0D41">
      <w:pPr>
        <w:jc w:val="center"/>
        <w:rPr>
          <w:b/>
        </w:rPr>
      </w:pPr>
      <w:r w:rsidRPr="00766033">
        <w:rPr>
          <w:b/>
        </w:rPr>
        <w:t>Предполагаемая результативность программы:</w:t>
      </w:r>
    </w:p>
    <w:p w:rsidR="00A11782" w:rsidRPr="00766033" w:rsidRDefault="00A11782" w:rsidP="000A0D41"/>
    <w:p w:rsidR="00A11782" w:rsidRPr="00766033" w:rsidRDefault="00A11782" w:rsidP="000A0D41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both"/>
      </w:pPr>
      <w:r w:rsidRPr="00766033">
        <w:t>Воспитательные</w:t>
      </w:r>
      <w:r w:rsidRPr="00766033">
        <w:rPr>
          <w:b/>
          <w:bCs/>
        </w:rPr>
        <w:t xml:space="preserve"> </w:t>
      </w:r>
      <w:r w:rsidRPr="00766033">
        <w:t>результаты внеурочной спортивно-оздоровительной  деятельности школьников (корригирующая гимнастика) распределяются по трем уровням.</w:t>
      </w:r>
    </w:p>
    <w:p w:rsidR="00A11782" w:rsidRPr="00766033" w:rsidRDefault="00A11782" w:rsidP="000A0D41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both"/>
      </w:pPr>
      <w:r w:rsidRPr="00766033">
        <w:rPr>
          <w:b/>
          <w:bCs/>
          <w:i/>
          <w:iCs/>
          <w:color w:val="00000A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766033">
        <w:rPr>
          <w:i/>
          <w:iCs/>
          <w:color w:val="00000A"/>
        </w:rPr>
        <w:t xml:space="preserve"> </w:t>
      </w:r>
      <w:r w:rsidRPr="00766033">
        <w:t>приобретение школьниками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к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A11782" w:rsidRPr="00766033" w:rsidRDefault="00A11782" w:rsidP="000A0D41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both"/>
        <w:rPr>
          <w:color w:val="00000A"/>
        </w:rPr>
      </w:pPr>
      <w:r w:rsidRPr="00766033">
        <w:rPr>
          <w:b/>
          <w:bCs/>
          <w:i/>
          <w:iCs/>
          <w:color w:val="00000A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766033">
        <w:rPr>
          <w:i/>
          <w:iCs/>
          <w:color w:val="00000A"/>
        </w:rPr>
        <w:t xml:space="preserve"> </w:t>
      </w:r>
      <w:r w:rsidRPr="00766033">
        <w:t>развитие ценностных отношений школьника к своему здоровью и здоровью окружающих его людей, к спорту и физкультуре, к природе и различным ее проявлениям (животным, растениям, деревьям, воде и т.д.).</w:t>
      </w:r>
      <w:r w:rsidRPr="00766033">
        <w:rPr>
          <w:color w:val="00000A"/>
        </w:rPr>
        <w:t xml:space="preserve">    </w:t>
      </w:r>
    </w:p>
    <w:p w:rsidR="00A11782" w:rsidRDefault="00A11782" w:rsidP="00C82C9B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ind w:firstLine="851"/>
        <w:jc w:val="both"/>
      </w:pPr>
      <w:r w:rsidRPr="00766033">
        <w:rPr>
          <w:b/>
          <w:bCs/>
          <w:i/>
          <w:iCs/>
          <w:color w:val="00000A"/>
        </w:rPr>
        <w:t>3. Результаты третьего уровня (приобретение школьником опыта самостоятельного социального действия):</w:t>
      </w:r>
      <w:r w:rsidRPr="00766033">
        <w:rPr>
          <w:i/>
          <w:iCs/>
          <w:color w:val="00000A"/>
        </w:rPr>
        <w:t xml:space="preserve"> </w:t>
      </w:r>
      <w:r w:rsidRPr="00766033">
        <w:t>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самооздоровления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 за здоровье и благополучие других.</w:t>
      </w:r>
    </w:p>
    <w:p w:rsidR="00A11782" w:rsidRPr="00766033" w:rsidRDefault="00A11782" w:rsidP="00C82C9B">
      <w:pPr>
        <w:widowControl w:val="0"/>
        <w:pBdr>
          <w:bottom w:val="single" w:sz="6" w:space="29" w:color="auto"/>
        </w:pBdr>
        <w:autoSpaceDE w:val="0"/>
        <w:autoSpaceDN w:val="0"/>
        <w:adjustRightInd w:val="0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513"/>
        <w:gridCol w:w="2503"/>
        <w:gridCol w:w="2166"/>
      </w:tblGrid>
      <w:tr w:rsidR="00A11782" w:rsidRPr="00766033" w:rsidTr="00A8166F">
        <w:tc>
          <w:tcPr>
            <w:tcW w:w="2599" w:type="dxa"/>
          </w:tcPr>
          <w:p w:rsidR="00A11782" w:rsidRPr="00A8166F" w:rsidRDefault="00A11782" w:rsidP="00A8166F">
            <w:pPr>
              <w:jc w:val="center"/>
              <w:rPr>
                <w:bCs/>
              </w:rPr>
            </w:pPr>
            <w:r w:rsidRPr="00A8166F">
              <w:rPr>
                <w:bCs/>
              </w:rPr>
              <w:t>Уровни</w:t>
            </w:r>
          </w:p>
          <w:p w:rsidR="00A11782" w:rsidRPr="00A8166F" w:rsidRDefault="00A11782" w:rsidP="00A8166F">
            <w:pPr>
              <w:jc w:val="center"/>
              <w:rPr>
                <w:bCs/>
              </w:rPr>
            </w:pPr>
            <w:r w:rsidRPr="00A8166F">
              <w:rPr>
                <w:bCs/>
              </w:rPr>
              <w:t>воспитательных</w:t>
            </w:r>
          </w:p>
          <w:p w:rsidR="00A11782" w:rsidRPr="00A8166F" w:rsidRDefault="00A11782" w:rsidP="00A8166F">
            <w:pPr>
              <w:jc w:val="center"/>
              <w:rPr>
                <w:bCs/>
              </w:rPr>
            </w:pPr>
            <w:r w:rsidRPr="00A8166F">
              <w:rPr>
                <w:bCs/>
              </w:rPr>
              <w:t>результатов</w:t>
            </w:r>
          </w:p>
          <w:p w:rsidR="00A11782" w:rsidRPr="00A8166F" w:rsidRDefault="00A11782" w:rsidP="00A8166F">
            <w:pPr>
              <w:jc w:val="center"/>
              <w:rPr>
                <w:bCs/>
              </w:rPr>
            </w:pPr>
          </w:p>
          <w:p w:rsidR="00A11782" w:rsidRPr="00A8166F" w:rsidRDefault="00A11782" w:rsidP="00A8166F">
            <w:pPr>
              <w:jc w:val="center"/>
              <w:rPr>
                <w:bCs/>
              </w:rPr>
            </w:pPr>
          </w:p>
          <w:p w:rsidR="00A11782" w:rsidRPr="00A8166F" w:rsidRDefault="00A11782" w:rsidP="00A8166F">
            <w:pPr>
              <w:jc w:val="center"/>
              <w:rPr>
                <w:bCs/>
              </w:rPr>
            </w:pPr>
            <w:r w:rsidRPr="00A8166F">
              <w:rPr>
                <w:bCs/>
              </w:rPr>
              <w:t>Виды внеурочной</w:t>
            </w:r>
          </w:p>
          <w:p w:rsidR="00A11782" w:rsidRPr="00766033" w:rsidRDefault="00A11782" w:rsidP="00A8166F">
            <w:pPr>
              <w:jc w:val="center"/>
            </w:pPr>
            <w:r w:rsidRPr="00A8166F">
              <w:rPr>
                <w:bCs/>
              </w:rPr>
              <w:t>Деятельности</w:t>
            </w:r>
          </w:p>
        </w:tc>
        <w:tc>
          <w:tcPr>
            <w:tcW w:w="2513" w:type="dxa"/>
          </w:tcPr>
          <w:p w:rsidR="00A11782" w:rsidRPr="00A8166F" w:rsidRDefault="00A11782" w:rsidP="00A8166F">
            <w:pPr>
              <w:jc w:val="center"/>
              <w:rPr>
                <w:bCs/>
                <w:iCs/>
              </w:rPr>
            </w:pPr>
            <w:r w:rsidRPr="00A8166F">
              <w:rPr>
                <w:bCs/>
                <w:iCs/>
              </w:rPr>
              <w:t>Приобретение школьником  новых социальных знаний</w:t>
            </w:r>
          </w:p>
        </w:tc>
        <w:tc>
          <w:tcPr>
            <w:tcW w:w="2503" w:type="dxa"/>
          </w:tcPr>
          <w:p w:rsidR="00A11782" w:rsidRPr="00A8166F" w:rsidRDefault="00A11782" w:rsidP="00A8166F">
            <w:pPr>
              <w:jc w:val="center"/>
              <w:rPr>
                <w:bCs/>
                <w:iCs/>
              </w:rPr>
            </w:pPr>
            <w:r w:rsidRPr="00A8166F">
              <w:rPr>
                <w:bCs/>
                <w:iCs/>
              </w:rPr>
              <w:t>Развитие позитивных отношений школьника к базовым общественным ценностям</w:t>
            </w:r>
          </w:p>
        </w:tc>
        <w:tc>
          <w:tcPr>
            <w:tcW w:w="2166" w:type="dxa"/>
          </w:tcPr>
          <w:p w:rsidR="00A11782" w:rsidRPr="00A8166F" w:rsidRDefault="00A11782" w:rsidP="00A8166F">
            <w:pPr>
              <w:jc w:val="center"/>
              <w:rPr>
                <w:bCs/>
                <w:iCs/>
              </w:rPr>
            </w:pPr>
            <w:r w:rsidRPr="00A8166F">
              <w:rPr>
                <w:bCs/>
                <w:iCs/>
              </w:rPr>
              <w:t>Накопление школьником опыта самостоятельного социального действия</w:t>
            </w:r>
          </w:p>
        </w:tc>
      </w:tr>
      <w:tr w:rsidR="00A11782" w:rsidRPr="00766033" w:rsidTr="00A8166F">
        <w:tc>
          <w:tcPr>
            <w:tcW w:w="2599" w:type="dxa"/>
            <w:vMerge w:val="restart"/>
          </w:tcPr>
          <w:p w:rsidR="00A11782" w:rsidRPr="00A8166F" w:rsidRDefault="00A11782" w:rsidP="00AE01DB">
            <w:pPr>
              <w:rPr>
                <w:b/>
                <w:bCs/>
                <w:i/>
                <w:iCs/>
              </w:rPr>
            </w:pPr>
            <w:r w:rsidRPr="00A8166F">
              <w:rPr>
                <w:b/>
                <w:bCs/>
                <w:i/>
                <w:iCs/>
              </w:rPr>
              <w:t>Спортивно-оздоровительная</w:t>
            </w:r>
          </w:p>
          <w:p w:rsidR="00A11782" w:rsidRPr="00766033" w:rsidRDefault="00A11782" w:rsidP="00AE01DB">
            <w:r w:rsidRPr="00A8166F">
              <w:rPr>
                <w:b/>
                <w:bCs/>
                <w:i/>
                <w:iCs/>
              </w:rPr>
              <w:t>Деятельность</w:t>
            </w:r>
          </w:p>
        </w:tc>
        <w:tc>
          <w:tcPr>
            <w:tcW w:w="2513" w:type="dxa"/>
          </w:tcPr>
          <w:p w:rsidR="00A11782" w:rsidRPr="00A8166F" w:rsidRDefault="00A11782" w:rsidP="00A8166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A"/>
              </w:rPr>
            </w:pPr>
            <w:r w:rsidRPr="00766033">
              <w:t>- беседы о ЗОЖ;</w:t>
            </w:r>
          </w:p>
          <w:p w:rsidR="00A11782" w:rsidRPr="00766033" w:rsidRDefault="00A11782" w:rsidP="00A8166F">
            <w:pPr>
              <w:widowControl w:val="0"/>
              <w:autoSpaceDE w:val="0"/>
              <w:autoSpaceDN w:val="0"/>
              <w:adjustRightInd w:val="0"/>
            </w:pPr>
            <w:r w:rsidRPr="00766033">
              <w:t>- оздоровительные процедуры;</w:t>
            </w:r>
          </w:p>
          <w:p w:rsidR="00A11782" w:rsidRPr="00766033" w:rsidRDefault="00A11782" w:rsidP="00A8166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line="240" w:lineRule="atLeast"/>
            </w:pPr>
            <w:r w:rsidRPr="00A8166F">
              <w:rPr>
                <w:color w:val="00000A"/>
              </w:rPr>
              <w:t xml:space="preserve">- физкультурные и спортивные </w:t>
            </w:r>
            <w:r w:rsidRPr="00766033">
              <w:t>занятия;</w:t>
            </w:r>
          </w:p>
          <w:p w:rsidR="00A11782" w:rsidRPr="00766033" w:rsidRDefault="00A11782" w:rsidP="00A8166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line="240" w:lineRule="atLeast"/>
            </w:pPr>
            <w:r w:rsidRPr="00766033">
              <w:t>- спортивные и оздоровительные акции (соревнования, турниры, показательные выступления, мастер-классы, дни здоровья и т.п.), организуемые педагогом.</w:t>
            </w:r>
          </w:p>
        </w:tc>
        <w:tc>
          <w:tcPr>
            <w:tcW w:w="2503" w:type="dxa"/>
          </w:tcPr>
          <w:p w:rsidR="00A11782" w:rsidRPr="00766033" w:rsidRDefault="00A11782" w:rsidP="00A8166F">
            <w:pPr>
              <w:tabs>
                <w:tab w:val="left" w:pos="357"/>
              </w:tabs>
              <w:ind w:left="57"/>
              <w:jc w:val="center"/>
            </w:pPr>
          </w:p>
        </w:tc>
        <w:tc>
          <w:tcPr>
            <w:tcW w:w="2166" w:type="dxa"/>
          </w:tcPr>
          <w:p w:rsidR="00A11782" w:rsidRPr="00766033" w:rsidRDefault="00A11782" w:rsidP="00A8166F">
            <w:pPr>
              <w:jc w:val="center"/>
            </w:pPr>
          </w:p>
        </w:tc>
      </w:tr>
      <w:tr w:rsidR="00A11782" w:rsidRPr="00766033" w:rsidTr="00A8166F">
        <w:tc>
          <w:tcPr>
            <w:tcW w:w="2599" w:type="dxa"/>
            <w:vMerge/>
          </w:tcPr>
          <w:p w:rsidR="00A11782" w:rsidRPr="00766033" w:rsidRDefault="00A11782" w:rsidP="00AE01DB"/>
        </w:tc>
        <w:tc>
          <w:tcPr>
            <w:tcW w:w="5016" w:type="dxa"/>
            <w:gridSpan w:val="2"/>
          </w:tcPr>
          <w:p w:rsidR="00A11782" w:rsidRPr="00766033" w:rsidRDefault="00A11782" w:rsidP="00A8166F">
            <w:pPr>
              <w:tabs>
                <w:tab w:val="left" w:pos="357"/>
              </w:tabs>
              <w:ind w:left="57"/>
            </w:pPr>
            <w:r w:rsidRPr="00766033"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виде коллективных</w:t>
            </w:r>
            <w:r>
              <w:t xml:space="preserve"> творческих </w:t>
            </w:r>
            <w:r w:rsidRPr="00766033">
              <w:t>дел – КТД.</w:t>
            </w:r>
          </w:p>
        </w:tc>
        <w:tc>
          <w:tcPr>
            <w:tcW w:w="2166" w:type="dxa"/>
          </w:tcPr>
          <w:p w:rsidR="00A11782" w:rsidRPr="00766033" w:rsidRDefault="00A11782" w:rsidP="00A8166F">
            <w:pPr>
              <w:jc w:val="center"/>
            </w:pPr>
          </w:p>
        </w:tc>
      </w:tr>
      <w:tr w:rsidR="00A11782" w:rsidRPr="00766033" w:rsidTr="00A8166F">
        <w:tc>
          <w:tcPr>
            <w:tcW w:w="2599" w:type="dxa"/>
            <w:vMerge/>
          </w:tcPr>
          <w:p w:rsidR="00A11782" w:rsidRPr="00766033" w:rsidRDefault="00A11782" w:rsidP="00AE01DB"/>
        </w:tc>
        <w:tc>
          <w:tcPr>
            <w:tcW w:w="7182" w:type="dxa"/>
            <w:gridSpan w:val="3"/>
          </w:tcPr>
          <w:p w:rsidR="00A11782" w:rsidRPr="00766033" w:rsidRDefault="00A11782" w:rsidP="00A8166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line="240" w:lineRule="atLeast"/>
              <w:jc w:val="right"/>
            </w:pPr>
            <w:r w:rsidRPr="00766033"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для малышей, сверстников, учителей, родителей;</w:t>
            </w:r>
          </w:p>
          <w:p w:rsidR="00A11782" w:rsidRPr="00A8166F" w:rsidRDefault="00A11782" w:rsidP="00A8166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A"/>
              </w:rPr>
            </w:pPr>
            <w:r w:rsidRPr="00766033"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окружающем школу социуме.</w:t>
            </w:r>
          </w:p>
        </w:tc>
      </w:tr>
    </w:tbl>
    <w:p w:rsidR="00A11782" w:rsidRPr="00766033" w:rsidRDefault="00A11782" w:rsidP="000A0D41"/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0A0D41">
      <w:pPr>
        <w:jc w:val="center"/>
        <w:rPr>
          <w:b/>
          <w:bCs/>
        </w:rPr>
      </w:pPr>
    </w:p>
    <w:p w:rsidR="00A11782" w:rsidRPr="00766033" w:rsidRDefault="00A11782" w:rsidP="00766033">
      <w:pPr>
        <w:tabs>
          <w:tab w:val="left" w:pos="2220"/>
          <w:tab w:val="center" w:pos="4857"/>
        </w:tabs>
        <w:outlineLvl w:val="2"/>
        <w:rPr>
          <w:b/>
          <w:bCs/>
        </w:rPr>
      </w:pPr>
    </w:p>
    <w:p w:rsidR="00A11782" w:rsidRPr="00766033" w:rsidRDefault="00A11782" w:rsidP="000A0D41"/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Default="00A11782" w:rsidP="000A0D41">
      <w:pPr>
        <w:jc w:val="center"/>
        <w:rPr>
          <w:b/>
        </w:rPr>
      </w:pPr>
    </w:p>
    <w:p w:rsidR="00A11782" w:rsidRPr="00766033" w:rsidRDefault="00A11782" w:rsidP="000A0D41">
      <w:pPr>
        <w:jc w:val="center"/>
        <w:rPr>
          <w:b/>
        </w:rPr>
      </w:pPr>
      <w:r w:rsidRPr="00766033">
        <w:rPr>
          <w:b/>
        </w:rPr>
        <w:t>Список использованной литературы</w:t>
      </w:r>
    </w:p>
    <w:p w:rsidR="00A11782" w:rsidRPr="00766033" w:rsidRDefault="00A11782" w:rsidP="000A0D41">
      <w:pPr>
        <w:jc w:val="center"/>
        <w:rPr>
          <w:b/>
        </w:rPr>
      </w:pPr>
    </w:p>
    <w:p w:rsidR="00A11782" w:rsidRPr="00766033" w:rsidRDefault="00A11782" w:rsidP="000A0D41">
      <w:r w:rsidRPr="00766033">
        <w:t>1. Мой друг – физкультура: учебник для учащихся 1-4 кл. нач. шк./В.И.Лях.-М.: Просвещение , 2007 г.</w:t>
      </w:r>
    </w:p>
    <w:p w:rsidR="00A11782" w:rsidRPr="00766033" w:rsidRDefault="00A11782" w:rsidP="000A0D41">
      <w:r w:rsidRPr="00766033">
        <w:t>2. ФГОС  Планируемые результаты начального общего  образования. – «Просвещение»,  Москва.  2009 г.</w:t>
      </w:r>
      <w:r w:rsidRPr="00766033">
        <w:tab/>
      </w:r>
    </w:p>
    <w:p w:rsidR="00A11782" w:rsidRPr="00766033" w:rsidRDefault="00A11782" w:rsidP="000A0D41">
      <w:r w:rsidRPr="00766033">
        <w:t>3.«Сценарии праздников для детей и взрослых. Подвижные игры – Мир Книги,  Москва. 2003 г.</w:t>
      </w:r>
    </w:p>
    <w:p w:rsidR="00A11782" w:rsidRPr="00766033" w:rsidRDefault="00A11782" w:rsidP="000A0D41">
      <w:r w:rsidRPr="00766033">
        <w:t>4.300 подвижных игр для младших школьников. Популярное пособие для родителей и педагогов. Фатеева Л.П. Ярославль: «Академия развития», 1998 г.</w:t>
      </w:r>
    </w:p>
    <w:p w:rsidR="00A11782" w:rsidRPr="00766033" w:rsidRDefault="00A11782" w:rsidP="000A0D41">
      <w:r w:rsidRPr="00766033">
        <w:t>5.«Все цвета, кроме чёрного» - организация педагогической профилактики наркотизма среди младших школьников. «Вентана – Граф», Москва, 2002 г.</w:t>
      </w:r>
    </w:p>
    <w:p w:rsidR="00A11782" w:rsidRPr="00766033" w:rsidRDefault="00A11782" w:rsidP="000A0D41">
      <w:r w:rsidRPr="00766033">
        <w:t>6.Детская лечебная физическая культура: учебно-методическое пособие / Пягай Л.П. / ТГПИ им. Д.И. Менделеева. – Тобольск, 2003.</w:t>
      </w:r>
    </w:p>
    <w:p w:rsidR="00A11782" w:rsidRPr="00766033" w:rsidRDefault="00A11782" w:rsidP="000A0D41"/>
    <w:p w:rsidR="00A11782" w:rsidRPr="00766033" w:rsidRDefault="00A11782" w:rsidP="000A0D41">
      <w:pPr>
        <w:spacing w:line="360" w:lineRule="auto"/>
        <w:ind w:firstLine="851"/>
        <w:jc w:val="right"/>
        <w:rPr>
          <w:b/>
          <w:color w:val="00000A"/>
        </w:rPr>
      </w:pPr>
    </w:p>
    <w:p w:rsidR="00A11782" w:rsidRPr="00766033" w:rsidRDefault="00A11782" w:rsidP="000A0D41"/>
    <w:p w:rsidR="00A11782" w:rsidRPr="00766033" w:rsidRDefault="00A11782" w:rsidP="000A0D41"/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>
      <w:pPr>
        <w:jc w:val="center"/>
        <w:rPr>
          <w:b/>
          <w:bCs/>
          <w:color w:val="00000A"/>
        </w:rPr>
      </w:pPr>
    </w:p>
    <w:p w:rsidR="00A11782" w:rsidRPr="00766033" w:rsidRDefault="00A11782" w:rsidP="000A0D41"/>
    <w:sectPr w:rsidR="00A11782" w:rsidRPr="00766033" w:rsidSect="00A375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82" w:rsidRDefault="00A11782" w:rsidP="00A375E2">
      <w:r>
        <w:separator/>
      </w:r>
    </w:p>
  </w:endnote>
  <w:endnote w:type="continuationSeparator" w:id="0">
    <w:p w:rsidR="00A11782" w:rsidRDefault="00A11782" w:rsidP="00A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82" w:rsidRDefault="00A1178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11782" w:rsidRDefault="00A11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82" w:rsidRDefault="00A11782" w:rsidP="00A375E2">
      <w:r>
        <w:separator/>
      </w:r>
    </w:p>
  </w:footnote>
  <w:footnote w:type="continuationSeparator" w:id="0">
    <w:p w:rsidR="00A11782" w:rsidRDefault="00A11782" w:rsidP="00A3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F2C"/>
    <w:multiLevelType w:val="hybridMultilevel"/>
    <w:tmpl w:val="1CDC7454"/>
    <w:lvl w:ilvl="0" w:tplc="DDDE2D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9743F3"/>
    <w:multiLevelType w:val="hybridMultilevel"/>
    <w:tmpl w:val="E49CB45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3A9"/>
    <w:rsid w:val="00040B18"/>
    <w:rsid w:val="000A0D41"/>
    <w:rsid w:val="000C056D"/>
    <w:rsid w:val="001E3CBE"/>
    <w:rsid w:val="0025357C"/>
    <w:rsid w:val="003207BC"/>
    <w:rsid w:val="0052056F"/>
    <w:rsid w:val="00521121"/>
    <w:rsid w:val="005F10B3"/>
    <w:rsid w:val="00627E67"/>
    <w:rsid w:val="00656BFE"/>
    <w:rsid w:val="006D353D"/>
    <w:rsid w:val="006E5491"/>
    <w:rsid w:val="00763935"/>
    <w:rsid w:val="00766033"/>
    <w:rsid w:val="0077690B"/>
    <w:rsid w:val="0078024A"/>
    <w:rsid w:val="00783431"/>
    <w:rsid w:val="00836E4B"/>
    <w:rsid w:val="008476A1"/>
    <w:rsid w:val="008743A9"/>
    <w:rsid w:val="00937375"/>
    <w:rsid w:val="009967B4"/>
    <w:rsid w:val="009C3DD4"/>
    <w:rsid w:val="00A11782"/>
    <w:rsid w:val="00A137F3"/>
    <w:rsid w:val="00A170E4"/>
    <w:rsid w:val="00A375E2"/>
    <w:rsid w:val="00A8166F"/>
    <w:rsid w:val="00AE01DB"/>
    <w:rsid w:val="00AE5058"/>
    <w:rsid w:val="00B03BA6"/>
    <w:rsid w:val="00B26715"/>
    <w:rsid w:val="00B5769B"/>
    <w:rsid w:val="00C03C0F"/>
    <w:rsid w:val="00C5245A"/>
    <w:rsid w:val="00C82C9B"/>
    <w:rsid w:val="00EB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024A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656B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56BFE"/>
    <w:rPr>
      <w:rFonts w:cs="Times New Roman"/>
    </w:rPr>
  </w:style>
  <w:style w:type="table" w:styleId="TableGrid">
    <w:name w:val="Table Grid"/>
    <w:basedOn w:val="TableNormal"/>
    <w:uiPriority w:val="99"/>
    <w:rsid w:val="005F10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A0D4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375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75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375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5E2"/>
    <w:rPr>
      <w:rFonts w:ascii="Times New Roman" w:hAnsi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A375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15</Pages>
  <Words>4358</Words>
  <Characters>24842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2016-11-01T02:20:00Z</cp:lastPrinted>
  <dcterms:created xsi:type="dcterms:W3CDTF">2016-09-01T17:50:00Z</dcterms:created>
  <dcterms:modified xsi:type="dcterms:W3CDTF">2016-11-01T02:20:00Z</dcterms:modified>
</cp:coreProperties>
</file>