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EA" w:rsidRPr="00353D16" w:rsidRDefault="00CF58EA" w:rsidP="00CF58EA">
      <w:pPr>
        <w:jc w:val="center"/>
        <w:rPr>
          <w:b/>
          <w:sz w:val="48"/>
          <w:szCs w:val="48"/>
        </w:rPr>
      </w:pPr>
      <w:r w:rsidRPr="00353D16">
        <w:rPr>
          <w:b/>
          <w:sz w:val="48"/>
          <w:szCs w:val="48"/>
        </w:rPr>
        <w:t>Проект «Этот день Победы!»</w:t>
      </w:r>
    </w:p>
    <w:p w:rsidR="00CF58EA" w:rsidRDefault="00CF58EA" w:rsidP="00CF58EA">
      <w:pPr>
        <w:ind w:firstLine="567"/>
        <w:jc w:val="both"/>
        <w:rPr>
          <w:b/>
          <w:bCs/>
        </w:rPr>
      </w:pPr>
    </w:p>
    <w:p w:rsidR="00CF58EA" w:rsidRPr="003F3FFF" w:rsidRDefault="00CF58EA" w:rsidP="00CF58EA">
      <w:pPr>
        <w:ind w:firstLine="567"/>
        <w:jc w:val="both"/>
      </w:pPr>
      <w:r w:rsidRPr="003F3FFF">
        <w:rPr>
          <w:b/>
          <w:bCs/>
        </w:rPr>
        <w:t>Сроки реализации:</w:t>
      </w:r>
      <w:r w:rsidRPr="003F3FFF">
        <w:rPr>
          <w:b/>
        </w:rPr>
        <w:t> </w:t>
      </w:r>
      <w:r>
        <w:t>краткосрочный (апрель - май)</w:t>
      </w:r>
    </w:p>
    <w:p w:rsidR="00CF58EA" w:rsidRPr="00CD1FD7" w:rsidRDefault="00CF58EA" w:rsidP="00CF58EA">
      <w:pPr>
        <w:ind w:firstLine="567"/>
        <w:jc w:val="both"/>
      </w:pPr>
      <w:r w:rsidRPr="003F3FFF">
        <w:rPr>
          <w:b/>
          <w:bCs/>
        </w:rPr>
        <w:t xml:space="preserve"> Вид проекта:</w:t>
      </w:r>
      <w:r w:rsidRPr="003F3FFF">
        <w:rPr>
          <w:b/>
        </w:rPr>
        <w:t> </w:t>
      </w:r>
      <w:r w:rsidRPr="00575017">
        <w:t>информационно-</w:t>
      </w:r>
      <w:r>
        <w:t>творческий, детско-педагогический.</w:t>
      </w:r>
    </w:p>
    <w:p w:rsidR="00CF58EA" w:rsidRPr="00CD1FD7" w:rsidRDefault="00CF58EA" w:rsidP="00CF58EA">
      <w:pPr>
        <w:ind w:firstLine="567"/>
        <w:jc w:val="both"/>
      </w:pPr>
      <w:r w:rsidRPr="003F3FFF">
        <w:rPr>
          <w:b/>
          <w:bCs/>
        </w:rPr>
        <w:t xml:space="preserve"> Участники проекта:</w:t>
      </w:r>
      <w:r w:rsidRPr="003F3FFF">
        <w:rPr>
          <w:b/>
        </w:rPr>
        <w:t> </w:t>
      </w:r>
      <w:r w:rsidRPr="00CD1FD7">
        <w:t>педагоги группы, инструктор по физической культуре, музыкальный руководитель, дети подготовительной группы, родители.</w:t>
      </w:r>
    </w:p>
    <w:p w:rsidR="00CF58EA" w:rsidRPr="008F5EA7" w:rsidRDefault="00CF58EA" w:rsidP="00CF58EA">
      <w:pPr>
        <w:ind w:firstLine="567"/>
        <w:jc w:val="both"/>
      </w:pPr>
      <w:r w:rsidRPr="003F3FFF">
        <w:rPr>
          <w:b/>
          <w:bCs/>
        </w:rPr>
        <w:t>База внедрения проекта:</w:t>
      </w:r>
      <w:r w:rsidRPr="003F3FFF">
        <w:rPr>
          <w:b/>
        </w:rPr>
        <w:t> </w:t>
      </w:r>
      <w:r w:rsidRPr="008F5EA7">
        <w:t>подготовительная к школе группа №11 МАДОУ г. Хабаровска «Детский сад №23».</w:t>
      </w:r>
    </w:p>
    <w:p w:rsidR="00CF58EA" w:rsidRPr="008F5EA7" w:rsidRDefault="00CF58EA" w:rsidP="00CF58EA">
      <w:pPr>
        <w:ind w:firstLine="567"/>
        <w:jc w:val="both"/>
      </w:pPr>
      <w:r w:rsidRPr="003F3FFF">
        <w:rPr>
          <w:b/>
          <w:bCs/>
        </w:rPr>
        <w:t>Проект разработала</w:t>
      </w:r>
      <w:r w:rsidRPr="008F5EA7">
        <w:rPr>
          <w:bCs/>
        </w:rPr>
        <w:t>:</w:t>
      </w:r>
      <w:r w:rsidRPr="008F5EA7">
        <w:t> Отрощенко Елена Евгеньевна</w:t>
      </w:r>
      <w:r w:rsidRPr="008F5EA7">
        <w:rPr>
          <w:i/>
          <w:iCs/>
        </w:rPr>
        <w:t>,</w:t>
      </w:r>
      <w:r w:rsidRPr="008F5EA7">
        <w:t> педагог высшей квалификационной категории.</w:t>
      </w:r>
    </w:p>
    <w:p w:rsidR="00CF58EA" w:rsidRPr="008F5EA7" w:rsidRDefault="00CF58EA" w:rsidP="00CF58EA">
      <w:pPr>
        <w:ind w:firstLine="567"/>
        <w:jc w:val="both"/>
      </w:pPr>
      <w:r w:rsidRPr="003F3FFF">
        <w:rPr>
          <w:b/>
          <w:bCs/>
        </w:rPr>
        <w:t xml:space="preserve">Основная образовательная область: </w:t>
      </w:r>
      <w:r w:rsidRPr="008F5EA7">
        <w:rPr>
          <w:bCs/>
        </w:rPr>
        <w:t>«Социально-коммуникативное развитие».</w:t>
      </w:r>
    </w:p>
    <w:p w:rsidR="00CF58EA" w:rsidRPr="008F5EA7" w:rsidRDefault="00CF58EA" w:rsidP="00CF58EA">
      <w:pPr>
        <w:ind w:firstLine="567"/>
        <w:jc w:val="both"/>
        <w:rPr>
          <w:iCs/>
        </w:rPr>
      </w:pPr>
      <w:r w:rsidRPr="003F3FFF">
        <w:rPr>
          <w:b/>
          <w:bCs/>
        </w:rPr>
        <w:t>Интеграция образовательных областей:</w:t>
      </w:r>
      <w:r w:rsidRPr="003F3FFF">
        <w:rPr>
          <w:b/>
        </w:rPr>
        <w:t> </w:t>
      </w:r>
      <w:r w:rsidRPr="008F5EA7">
        <w:rPr>
          <w:iCs/>
        </w:rPr>
        <w:t>«Познавательно-речевое развитие», «Художественно-эстетическое развитие», «Физическое развитие».</w:t>
      </w:r>
    </w:p>
    <w:p w:rsidR="00CF58EA" w:rsidRPr="008F5EA7" w:rsidRDefault="00CF58EA" w:rsidP="00CF58EA">
      <w:pPr>
        <w:ind w:firstLine="567"/>
        <w:jc w:val="both"/>
        <w:rPr>
          <w:b/>
          <w:iCs/>
        </w:rPr>
      </w:pPr>
      <w:r w:rsidRPr="00353D16">
        <w:rPr>
          <w:b/>
        </w:rPr>
        <w:t>Актуальность:</w:t>
      </w:r>
      <w:r w:rsidRPr="00F424B3">
        <w:t xml:space="preserve">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 </w:t>
      </w:r>
    </w:p>
    <w:p w:rsidR="00CF58EA" w:rsidRDefault="00CF58EA" w:rsidP="00CF58EA">
      <w:pPr>
        <w:ind w:firstLine="567"/>
        <w:jc w:val="both"/>
      </w:pPr>
      <w:r w:rsidRPr="00F424B3">
        <w:t xml:space="preserve">В результате систематической, целенаправленной воспитательной работы у детей могут быть сформированы элементы гражданственности и патриотизма. </w:t>
      </w:r>
    </w:p>
    <w:p w:rsidR="00CF58EA" w:rsidRDefault="00CF58EA" w:rsidP="00CF58EA">
      <w:pPr>
        <w:ind w:firstLine="567"/>
        <w:jc w:val="both"/>
      </w:pPr>
      <w:r w:rsidRPr="00F424B3">
        <w:t xml:space="preserve">Нельзя быть патриотом, не чувствуя личной связи с Родиной, не зная, как любили, берегли и защищали ее наши предки, наши отцы и деды. </w:t>
      </w:r>
    </w:p>
    <w:p w:rsidR="00CF58EA" w:rsidRDefault="00CF58EA" w:rsidP="00CF58EA">
      <w:pPr>
        <w:ind w:firstLine="567"/>
        <w:jc w:val="both"/>
      </w:pPr>
      <w:r w:rsidRPr="00F424B3">
        <w:t xml:space="preserve"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 </w:t>
      </w:r>
    </w:p>
    <w:p w:rsidR="00CF58EA" w:rsidRDefault="00CF58EA" w:rsidP="00CF58EA">
      <w:pPr>
        <w:ind w:firstLine="567"/>
        <w:jc w:val="both"/>
      </w:pPr>
      <w:r w:rsidRPr="00F424B3">
        <w:t>Именно поэтому мы сочли необходимым осветить для детей подвиг своего народа в годы Великой Отечественной Войны через призму истории своей семьи.</w:t>
      </w:r>
    </w:p>
    <w:p w:rsidR="00CF58EA" w:rsidRPr="00647645" w:rsidRDefault="00CF58EA" w:rsidP="00CF58EA">
      <w:pPr>
        <w:ind w:firstLine="567"/>
        <w:jc w:val="both"/>
      </w:pPr>
      <w:r w:rsidRPr="00647645">
        <w:rPr>
          <w:b/>
          <w:bCs/>
        </w:rPr>
        <w:t>Проект реализуется по двум направлениям:</w:t>
      </w:r>
    </w:p>
    <w:p w:rsidR="00CF58EA" w:rsidRPr="00647645" w:rsidRDefault="00CF58EA" w:rsidP="00CF58EA">
      <w:pPr>
        <w:numPr>
          <w:ilvl w:val="0"/>
          <w:numId w:val="1"/>
        </w:numPr>
        <w:jc w:val="both"/>
        <w:rPr>
          <w:bCs/>
        </w:rPr>
      </w:pPr>
      <w:r w:rsidRPr="00647645">
        <w:t xml:space="preserve">Совместная деятельность с детьми. </w:t>
      </w:r>
    </w:p>
    <w:p w:rsidR="00CF58EA" w:rsidRPr="00647645" w:rsidRDefault="00CF58EA" w:rsidP="00CF58EA">
      <w:pPr>
        <w:numPr>
          <w:ilvl w:val="0"/>
          <w:numId w:val="1"/>
        </w:numPr>
        <w:jc w:val="both"/>
        <w:rPr>
          <w:bCs/>
        </w:rPr>
      </w:pPr>
      <w:r w:rsidRPr="00647645">
        <w:t>Взаимодействие с родителями.</w:t>
      </w:r>
    </w:p>
    <w:p w:rsidR="00CF58EA" w:rsidRDefault="00CF58EA" w:rsidP="00CF58EA">
      <w:pPr>
        <w:ind w:firstLine="567"/>
        <w:jc w:val="both"/>
      </w:pPr>
      <w:r w:rsidRPr="008F5EA7">
        <w:rPr>
          <w:b/>
        </w:rPr>
        <w:t>Цель проекта:</w:t>
      </w:r>
      <w:r w:rsidRPr="008F5EA7">
        <w:t xml:space="preserve"> создание условий для обогащения детей знаниями о ВОВ, воспитание патриотизма, чувства гордости за свою семью. </w:t>
      </w:r>
    </w:p>
    <w:p w:rsidR="00CF58EA" w:rsidRDefault="00CF58EA" w:rsidP="00CF58EA">
      <w:pPr>
        <w:ind w:firstLine="567"/>
        <w:jc w:val="both"/>
      </w:pPr>
      <w:r>
        <w:rPr>
          <w:b/>
        </w:rPr>
        <w:t>Задачи проекта:</w:t>
      </w:r>
    </w:p>
    <w:p w:rsidR="00CF58EA" w:rsidRDefault="00CF58EA" w:rsidP="00CF58EA">
      <w:pPr>
        <w:pStyle w:val="aa"/>
        <w:numPr>
          <w:ilvl w:val="0"/>
          <w:numId w:val="2"/>
        </w:numPr>
        <w:jc w:val="both"/>
      </w:pPr>
      <w:r w:rsidRPr="00AD7AFB">
        <w:t>Познакомить детей с основными событиями Великой Отечественной войны.</w:t>
      </w:r>
    </w:p>
    <w:p w:rsidR="00CF58EA" w:rsidRDefault="00CF58EA" w:rsidP="00CF58EA">
      <w:pPr>
        <w:pStyle w:val="aa"/>
        <w:numPr>
          <w:ilvl w:val="0"/>
          <w:numId w:val="2"/>
        </w:numPr>
        <w:jc w:val="both"/>
      </w:pPr>
      <w:r w:rsidRPr="008F5EA7">
        <w:t xml:space="preserve">Развивать умение составлять рассказ о своей семье, обогащать словарный запас. Формировать нравственно-патриотические качества: храбрость, мужество, стремление защищать свою Родину. </w:t>
      </w:r>
    </w:p>
    <w:p w:rsidR="00CF58EA" w:rsidRDefault="00CF58EA" w:rsidP="00CF58EA">
      <w:pPr>
        <w:pStyle w:val="aa"/>
        <w:numPr>
          <w:ilvl w:val="0"/>
          <w:numId w:val="2"/>
        </w:numPr>
        <w:jc w:val="both"/>
      </w:pPr>
      <w:r w:rsidRPr="00575017">
        <w:t>Углубить представления детей о праздновании в нашей стране Дня Победы.</w:t>
      </w:r>
    </w:p>
    <w:p w:rsidR="00CF58EA" w:rsidRDefault="00CF58EA" w:rsidP="00CF58EA">
      <w:pPr>
        <w:pStyle w:val="aa"/>
        <w:numPr>
          <w:ilvl w:val="0"/>
          <w:numId w:val="2"/>
        </w:numPr>
        <w:jc w:val="both"/>
      </w:pPr>
      <w:r w:rsidRPr="008F5EA7">
        <w:t xml:space="preserve">Способствовать формированию у детей интереса к истории своей семьи, своего народа. </w:t>
      </w:r>
    </w:p>
    <w:p w:rsidR="00CF58EA" w:rsidRDefault="00CF58EA" w:rsidP="00CF58EA">
      <w:pPr>
        <w:pStyle w:val="aa"/>
        <w:numPr>
          <w:ilvl w:val="0"/>
          <w:numId w:val="2"/>
        </w:numPr>
        <w:jc w:val="both"/>
      </w:pPr>
      <w:r w:rsidRPr="00AF3D9F">
        <w:t xml:space="preserve">Пробудить интерес и уважение к </w:t>
      </w:r>
      <w:proofErr w:type="gramStart"/>
      <w:r w:rsidRPr="00AF3D9F">
        <w:t>памятникам</w:t>
      </w:r>
      <w:proofErr w:type="gramEnd"/>
      <w:r w:rsidRPr="00AF3D9F">
        <w:t xml:space="preserve"> боевой Славы, увековечившим героические события нашего народа.</w:t>
      </w:r>
    </w:p>
    <w:p w:rsidR="00CF58EA" w:rsidRDefault="00CF58EA" w:rsidP="00CF58EA">
      <w:pPr>
        <w:pStyle w:val="aa"/>
        <w:numPr>
          <w:ilvl w:val="0"/>
          <w:numId w:val="2"/>
        </w:numPr>
        <w:jc w:val="both"/>
      </w:pPr>
      <w:r w:rsidRPr="00AF3D9F">
        <w:t>Развивать творческий потенциал, образное мышление, воображение, память.</w:t>
      </w:r>
    </w:p>
    <w:p w:rsidR="00CF58EA" w:rsidRDefault="00CF58EA" w:rsidP="00CF58EA">
      <w:pPr>
        <w:pStyle w:val="aa"/>
        <w:numPr>
          <w:ilvl w:val="0"/>
          <w:numId w:val="2"/>
        </w:numPr>
        <w:jc w:val="both"/>
      </w:pPr>
      <w:r w:rsidRPr="008F5EA7">
        <w:t>Воспитывать в детях бережное отношение к семейным фотографиям и наградам, уважительное отношение к старшему поколению.</w:t>
      </w:r>
    </w:p>
    <w:p w:rsidR="00CF58EA" w:rsidRDefault="00CF58EA" w:rsidP="00CF58EA">
      <w:pPr>
        <w:pStyle w:val="aa"/>
        <w:numPr>
          <w:ilvl w:val="0"/>
          <w:numId w:val="2"/>
        </w:numPr>
        <w:jc w:val="both"/>
      </w:pPr>
      <w:r w:rsidRPr="00AF3D9F">
        <w:t>Воспитывать уважение к защитникам Отечества, к памяти наших бойцов, желание возлагать цветы к памятникам.</w:t>
      </w:r>
    </w:p>
    <w:p w:rsidR="00CF58EA" w:rsidRPr="00390BE6" w:rsidRDefault="00CF58EA" w:rsidP="00CF58EA">
      <w:pPr>
        <w:ind w:firstLine="567"/>
        <w:jc w:val="both"/>
        <w:rPr>
          <w:b/>
        </w:rPr>
      </w:pPr>
      <w:r w:rsidRPr="00390BE6">
        <w:rPr>
          <w:b/>
        </w:rPr>
        <w:t>Ожидаемы</w:t>
      </w:r>
      <w:r>
        <w:rPr>
          <w:b/>
        </w:rPr>
        <w:t>е результаты реализации проекта</w:t>
      </w:r>
    </w:p>
    <w:p w:rsidR="00CF58EA" w:rsidRDefault="00CF58EA" w:rsidP="00CF58EA">
      <w:pPr>
        <w:ind w:firstLine="567"/>
        <w:jc w:val="both"/>
      </w:pPr>
      <w:r w:rsidRPr="00390BE6">
        <w:rPr>
          <w:b/>
        </w:rPr>
        <w:lastRenderedPageBreak/>
        <w:t>У детей</w:t>
      </w:r>
      <w:r>
        <w:t xml:space="preserve"> будут сформированы простейшие представления о легендарном прошлом нашей Родины, о военных событиях 1941–1945 годов, понимание важности победы в ВОВ, уважение к героям войны и чувство гордости за свой народ.</w:t>
      </w:r>
    </w:p>
    <w:p w:rsidR="00CF58EA" w:rsidRDefault="00CF58EA" w:rsidP="00CF58EA">
      <w:pPr>
        <w:ind w:firstLine="567"/>
        <w:jc w:val="both"/>
      </w:pPr>
      <w:r w:rsidRPr="00390BE6">
        <w:rPr>
          <w:b/>
        </w:rPr>
        <w:t>У родителей</w:t>
      </w:r>
      <w:r>
        <w:t xml:space="preserve"> будет сформирована активная позиция в нравственно-патриотическом воспитании и образовании своих детей.</w:t>
      </w:r>
    </w:p>
    <w:p w:rsidR="00CF58EA" w:rsidRDefault="00CF58EA" w:rsidP="00CF58EA">
      <w:pPr>
        <w:ind w:firstLine="567"/>
        <w:jc w:val="both"/>
      </w:pPr>
      <w:r w:rsidRPr="00030C7B">
        <w:rPr>
          <w:b/>
        </w:rPr>
        <w:t>У педагогов</w:t>
      </w:r>
      <w:r>
        <w:t xml:space="preserve"> – осуществление инновационной деятельности, повышение профессионального уровня.</w:t>
      </w:r>
    </w:p>
    <w:p w:rsidR="00CF58EA" w:rsidRPr="00647645" w:rsidRDefault="00CF58EA" w:rsidP="00CF58EA">
      <w:pPr>
        <w:ind w:firstLine="567"/>
        <w:jc w:val="both"/>
        <w:rPr>
          <w:b/>
        </w:rPr>
      </w:pPr>
      <w:r w:rsidRPr="00647645">
        <w:rPr>
          <w:b/>
        </w:rPr>
        <w:t>Содержание</w:t>
      </w:r>
      <w:r>
        <w:rPr>
          <w:b/>
        </w:rPr>
        <w:t xml:space="preserve"> работы над проектом по этапам:</w:t>
      </w:r>
    </w:p>
    <w:p w:rsidR="00CF58EA" w:rsidRPr="00D87F7A" w:rsidRDefault="00CF58EA" w:rsidP="00CF58EA">
      <w:pPr>
        <w:ind w:firstLine="567"/>
        <w:jc w:val="both"/>
        <w:rPr>
          <w:b/>
        </w:rPr>
      </w:pPr>
      <w:r w:rsidRPr="00D87F7A">
        <w:rPr>
          <w:b/>
        </w:rPr>
        <w:t>1-й этап: организационный</w:t>
      </w:r>
    </w:p>
    <w:p w:rsidR="00CF58EA" w:rsidRDefault="00CF58EA" w:rsidP="00CF58EA">
      <w:pPr>
        <w:pStyle w:val="aa"/>
        <w:numPr>
          <w:ilvl w:val="0"/>
          <w:numId w:val="3"/>
        </w:numPr>
        <w:ind w:left="426"/>
        <w:jc w:val="both"/>
        <w:rPr>
          <w:bCs/>
        </w:rPr>
      </w:pPr>
      <w:r w:rsidRPr="00630DF4">
        <w:rPr>
          <w:bCs/>
        </w:rPr>
        <w:t>Постановка и оп</w:t>
      </w:r>
      <w:r>
        <w:rPr>
          <w:bCs/>
        </w:rPr>
        <w:t>ределение целей и задач проекта; сбор и анализ литературы по данной теме.</w:t>
      </w:r>
    </w:p>
    <w:p w:rsidR="00CF58EA" w:rsidRDefault="00CF58EA" w:rsidP="00CF58EA">
      <w:pPr>
        <w:pStyle w:val="aa"/>
        <w:numPr>
          <w:ilvl w:val="0"/>
          <w:numId w:val="3"/>
        </w:numPr>
        <w:ind w:left="426"/>
        <w:jc w:val="both"/>
        <w:rPr>
          <w:bCs/>
        </w:rPr>
      </w:pPr>
      <w:r>
        <w:rPr>
          <w:bCs/>
        </w:rPr>
        <w:t>Беседа с детьми «Что я знаю о войне?»</w:t>
      </w:r>
    </w:p>
    <w:p w:rsidR="00CF58EA" w:rsidRPr="00B90215" w:rsidRDefault="00CF58EA" w:rsidP="00CF58EA">
      <w:pPr>
        <w:pStyle w:val="aa"/>
        <w:numPr>
          <w:ilvl w:val="0"/>
          <w:numId w:val="3"/>
        </w:numPr>
        <w:ind w:left="426"/>
        <w:jc w:val="both"/>
        <w:rPr>
          <w:bCs/>
        </w:rPr>
      </w:pPr>
      <w:r w:rsidRPr="00B90215">
        <w:rPr>
          <w:bCs/>
        </w:rPr>
        <w:t>Подбор иллюстраций, фотографий, буклетов на военную тематику, текстов художественных произведений, стихотворений, музыкальных произведений, репродукций картин.</w:t>
      </w:r>
    </w:p>
    <w:p w:rsidR="00CF58EA" w:rsidRPr="00AF19FE" w:rsidRDefault="00CF58EA" w:rsidP="00CF58EA">
      <w:pPr>
        <w:pStyle w:val="aa"/>
        <w:numPr>
          <w:ilvl w:val="0"/>
          <w:numId w:val="3"/>
        </w:numPr>
        <w:ind w:left="426"/>
        <w:jc w:val="both"/>
        <w:rPr>
          <w:bCs/>
        </w:rPr>
      </w:pPr>
      <w:r w:rsidRPr="00AF19FE">
        <w:rPr>
          <w:bCs/>
        </w:rPr>
        <w:t>Создание презентации  «Этот славный День Победы».</w:t>
      </w:r>
    </w:p>
    <w:p w:rsidR="00CF58EA" w:rsidRPr="00AF19FE" w:rsidRDefault="00CF58EA" w:rsidP="00CF58EA">
      <w:pPr>
        <w:pStyle w:val="aa"/>
        <w:numPr>
          <w:ilvl w:val="0"/>
          <w:numId w:val="3"/>
        </w:numPr>
        <w:ind w:left="426"/>
        <w:jc w:val="both"/>
        <w:rPr>
          <w:bCs/>
        </w:rPr>
      </w:pPr>
      <w:r w:rsidRPr="00AF19FE">
        <w:rPr>
          <w:bCs/>
        </w:rPr>
        <w:t>Оформление тематических папок для детей и рекомендаций для родителей.</w:t>
      </w:r>
    </w:p>
    <w:p w:rsidR="00CF58EA" w:rsidRDefault="00CF58EA" w:rsidP="00CF58EA">
      <w:pPr>
        <w:pStyle w:val="aa"/>
        <w:numPr>
          <w:ilvl w:val="0"/>
          <w:numId w:val="3"/>
        </w:numPr>
        <w:ind w:left="426"/>
        <w:jc w:val="both"/>
        <w:rPr>
          <w:bCs/>
        </w:rPr>
      </w:pPr>
      <w:r w:rsidRPr="00AF19FE">
        <w:rPr>
          <w:bCs/>
        </w:rPr>
        <w:t>Анкетирование родителей «Формирование у детей знаний о войне».</w:t>
      </w:r>
    </w:p>
    <w:p w:rsidR="00CF58EA" w:rsidRPr="00622754" w:rsidRDefault="00CF58EA" w:rsidP="00CF58EA">
      <w:pPr>
        <w:pStyle w:val="aa"/>
        <w:numPr>
          <w:ilvl w:val="0"/>
          <w:numId w:val="3"/>
        </w:numPr>
        <w:ind w:left="426"/>
        <w:jc w:val="both"/>
        <w:rPr>
          <w:bCs/>
        </w:rPr>
      </w:pPr>
      <w:r w:rsidRPr="00622754">
        <w:rPr>
          <w:bCs/>
        </w:rPr>
        <w:t>Подготовка цикла бесед о ВОВ.</w:t>
      </w:r>
    </w:p>
    <w:p w:rsidR="00CF58EA" w:rsidRPr="00030C7B" w:rsidRDefault="00CF58EA" w:rsidP="00CF58EA">
      <w:pPr>
        <w:pStyle w:val="aa"/>
        <w:numPr>
          <w:ilvl w:val="0"/>
          <w:numId w:val="3"/>
        </w:numPr>
        <w:ind w:left="426"/>
        <w:jc w:val="both"/>
        <w:rPr>
          <w:bCs/>
        </w:rPr>
      </w:pPr>
      <w:r w:rsidRPr="00030C7B">
        <w:rPr>
          <w:bCs/>
        </w:rPr>
        <w:t>Оформление патриотического уголка в группе «Помним и гордимся».</w:t>
      </w:r>
    </w:p>
    <w:p w:rsidR="00CF58EA" w:rsidRPr="00030C7B" w:rsidRDefault="00CF58EA" w:rsidP="00CF58EA">
      <w:pPr>
        <w:ind w:left="66" w:firstLine="501"/>
        <w:jc w:val="both"/>
        <w:rPr>
          <w:bCs/>
        </w:rPr>
      </w:pPr>
    </w:p>
    <w:p w:rsidR="00CF58EA" w:rsidRDefault="00CF58EA" w:rsidP="00CF58EA">
      <w:pPr>
        <w:ind w:firstLine="567"/>
        <w:jc w:val="center"/>
        <w:rPr>
          <w:b/>
          <w:bCs/>
        </w:rPr>
      </w:pPr>
      <w:r w:rsidRPr="00C20DF3">
        <w:rPr>
          <w:b/>
          <w:bCs/>
        </w:rPr>
        <w:t>2-й этап: практический</w:t>
      </w:r>
    </w:p>
    <w:p w:rsidR="00CF58EA" w:rsidRPr="00C20DF3" w:rsidRDefault="00CF58EA" w:rsidP="00CF58EA">
      <w:pPr>
        <w:ind w:firstLine="567"/>
        <w:jc w:val="center"/>
        <w:rPr>
          <w:b/>
          <w:bCs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46"/>
        <w:gridCol w:w="5392"/>
        <w:gridCol w:w="3087"/>
      </w:tblGrid>
      <w:tr w:rsidR="00CF58EA" w:rsidTr="003668C2">
        <w:tc>
          <w:tcPr>
            <w:tcW w:w="1946" w:type="dxa"/>
          </w:tcPr>
          <w:p w:rsidR="00CF58EA" w:rsidRDefault="00CF58EA" w:rsidP="003668C2">
            <w:pPr>
              <w:jc w:val="center"/>
            </w:pPr>
            <w:r>
              <w:t xml:space="preserve">Период </w:t>
            </w:r>
          </w:p>
        </w:tc>
        <w:tc>
          <w:tcPr>
            <w:tcW w:w="5392" w:type="dxa"/>
          </w:tcPr>
          <w:p w:rsidR="00CF58EA" w:rsidRDefault="00CF58EA" w:rsidP="003668C2">
            <w:pPr>
              <w:jc w:val="center"/>
            </w:pPr>
            <w:r>
              <w:t xml:space="preserve">Мероприятия </w:t>
            </w:r>
          </w:p>
        </w:tc>
        <w:tc>
          <w:tcPr>
            <w:tcW w:w="3087" w:type="dxa"/>
          </w:tcPr>
          <w:p w:rsidR="00CF58EA" w:rsidRDefault="00CF58EA" w:rsidP="003668C2">
            <w:pPr>
              <w:jc w:val="center"/>
            </w:pPr>
            <w:r>
              <w:t>Чтение художественной литературы</w:t>
            </w:r>
          </w:p>
        </w:tc>
      </w:tr>
      <w:tr w:rsidR="00CF58EA" w:rsidRPr="00B03028" w:rsidTr="003668C2">
        <w:tc>
          <w:tcPr>
            <w:tcW w:w="1946" w:type="dxa"/>
          </w:tcPr>
          <w:p w:rsidR="00CF58EA" w:rsidRPr="00B03028" w:rsidRDefault="00CF58EA" w:rsidP="003668C2">
            <w:pPr>
              <w:jc w:val="both"/>
            </w:pPr>
            <w:r w:rsidRPr="00B03028">
              <w:t>3-я неделя апреля</w:t>
            </w:r>
          </w:p>
        </w:tc>
        <w:tc>
          <w:tcPr>
            <w:tcW w:w="5392" w:type="dxa"/>
          </w:tcPr>
          <w:p w:rsidR="00CF58EA" w:rsidRDefault="00CF58EA" w:rsidP="003668C2">
            <w:pPr>
              <w:jc w:val="both"/>
            </w:pPr>
            <w:r>
              <w:t>Беседы: «Вставай, страна огромная!», «Почему война называется Великой Отечественной войной?», «Что такое героизм?».</w:t>
            </w:r>
          </w:p>
          <w:p w:rsidR="00CF58EA" w:rsidRDefault="00CF58EA" w:rsidP="003668C2">
            <w:pPr>
              <w:jc w:val="both"/>
            </w:pPr>
            <w:r>
              <w:t>Просмотр презентации «Великая Отечественная война».</w:t>
            </w:r>
          </w:p>
          <w:p w:rsidR="00CF58EA" w:rsidRDefault="00CF58EA" w:rsidP="003668C2">
            <w:pPr>
              <w:jc w:val="both"/>
            </w:pPr>
            <w:r>
              <w:t xml:space="preserve">Слушание песен о войне: «Священная война» сл. В. Лебедева-Кумача, «День Победы» Д. </w:t>
            </w:r>
            <w:proofErr w:type="spellStart"/>
            <w:r>
              <w:t>Тухманова</w:t>
            </w:r>
            <w:proofErr w:type="spellEnd"/>
            <w:r>
              <w:t xml:space="preserve">, М. </w:t>
            </w:r>
            <w:proofErr w:type="spellStart"/>
            <w:r>
              <w:t>Блантера</w:t>
            </w:r>
            <w:proofErr w:type="spellEnd"/>
            <w:r>
              <w:t xml:space="preserve"> «Катюша», В.</w:t>
            </w:r>
            <w:r>
              <w:t xml:space="preserve"> </w:t>
            </w:r>
            <w:bookmarkStart w:id="0" w:name="_GoBack"/>
            <w:bookmarkEnd w:id="0"/>
            <w:proofErr w:type="spellStart"/>
            <w:r>
              <w:t>Алкина</w:t>
            </w:r>
            <w:proofErr w:type="spellEnd"/>
            <w:r>
              <w:t xml:space="preserve"> «Прощание славянки».</w:t>
            </w:r>
          </w:p>
          <w:p w:rsidR="00CF58EA" w:rsidRDefault="00CF58EA" w:rsidP="003668C2">
            <w:pPr>
              <w:jc w:val="both"/>
            </w:pPr>
            <w:r>
              <w:t>НОД (рисование) «Война глазами детей».</w:t>
            </w:r>
          </w:p>
          <w:p w:rsidR="00CF58EA" w:rsidRDefault="00CF58EA" w:rsidP="003668C2">
            <w:pPr>
              <w:jc w:val="both"/>
            </w:pPr>
            <w:r>
              <w:t>Фотовыставка «Герои ВОВ».</w:t>
            </w:r>
          </w:p>
          <w:p w:rsidR="00CF58EA" w:rsidRDefault="00CF58EA" w:rsidP="003668C2">
            <w:pPr>
              <w:jc w:val="both"/>
            </w:pPr>
            <w:r>
              <w:t>Создание альбомов «Они защищали нашу Родину», «Боевые награды», «Дети и война».</w:t>
            </w:r>
          </w:p>
          <w:p w:rsidR="00CF58EA" w:rsidRDefault="00CF58EA" w:rsidP="003668C2">
            <w:pPr>
              <w:jc w:val="both"/>
            </w:pPr>
            <w:r>
              <w:t>Викторина «Военные профессии. Рода войск».</w:t>
            </w:r>
          </w:p>
          <w:p w:rsidR="00CF58EA" w:rsidRPr="00B03028" w:rsidRDefault="00CF58EA" w:rsidP="003668C2">
            <w:pPr>
              <w:jc w:val="both"/>
            </w:pPr>
            <w:proofErr w:type="gramStart"/>
            <w:r>
              <w:t>П</w:t>
            </w:r>
            <w:proofErr w:type="gramEnd"/>
            <w:r>
              <w:t>/и «Полоса препятствий»</w:t>
            </w:r>
            <w:r>
              <w:t xml:space="preserve">, </w:t>
            </w:r>
            <w:r>
              <w:t>«Стрельба в цель», «Чья команда быстрее прибежит».</w:t>
            </w:r>
          </w:p>
        </w:tc>
        <w:tc>
          <w:tcPr>
            <w:tcW w:w="3087" w:type="dxa"/>
          </w:tcPr>
          <w:p w:rsidR="00CF58EA" w:rsidRPr="00B03028" w:rsidRDefault="00CF58EA" w:rsidP="003668C2">
            <w:pPr>
              <w:jc w:val="both"/>
              <w:rPr>
                <w:bCs/>
              </w:rPr>
            </w:pPr>
            <w:r w:rsidRPr="00B03028">
              <w:rPr>
                <w:bCs/>
              </w:rPr>
              <w:t xml:space="preserve">Ю. </w:t>
            </w:r>
            <w:proofErr w:type="spellStart"/>
            <w:r w:rsidRPr="00B03028">
              <w:rPr>
                <w:bCs/>
              </w:rPr>
              <w:t>Збанацкий</w:t>
            </w:r>
            <w:proofErr w:type="spellEnd"/>
            <w:r w:rsidRPr="00B03028">
              <w:rPr>
                <w:bCs/>
              </w:rPr>
              <w:t xml:space="preserve"> «Щедрый ёжик»</w:t>
            </w:r>
          </w:p>
          <w:p w:rsidR="00CF58EA" w:rsidRPr="00B03028" w:rsidRDefault="00CF58EA" w:rsidP="003668C2">
            <w:pPr>
              <w:jc w:val="both"/>
              <w:rPr>
                <w:bCs/>
              </w:rPr>
            </w:pPr>
            <w:r w:rsidRPr="00B03028">
              <w:rPr>
                <w:bCs/>
              </w:rPr>
              <w:t xml:space="preserve">Е. </w:t>
            </w:r>
            <w:proofErr w:type="spellStart"/>
            <w:r w:rsidRPr="00B03028">
              <w:rPr>
                <w:bCs/>
              </w:rPr>
              <w:t>Карасёв</w:t>
            </w:r>
            <w:proofErr w:type="spellEnd"/>
            <w:r w:rsidRPr="00B03028">
              <w:rPr>
                <w:bCs/>
              </w:rPr>
              <w:t>  «Город-герой»</w:t>
            </w:r>
          </w:p>
          <w:p w:rsidR="00CF58EA" w:rsidRPr="00B03028" w:rsidRDefault="00CF58EA" w:rsidP="003668C2">
            <w:pPr>
              <w:jc w:val="both"/>
              <w:rPr>
                <w:bCs/>
              </w:rPr>
            </w:pPr>
            <w:r w:rsidRPr="00B03028">
              <w:rPr>
                <w:bCs/>
              </w:rPr>
              <w:t>Л. Кассиль «Твои защитники», «Сестра», «Памятник советскому солдату»</w:t>
            </w:r>
            <w:r>
              <w:rPr>
                <w:bCs/>
              </w:rPr>
              <w:t>.</w:t>
            </w:r>
          </w:p>
          <w:p w:rsidR="00CF58EA" w:rsidRPr="00B03028" w:rsidRDefault="00CF58EA" w:rsidP="003668C2">
            <w:pPr>
              <w:jc w:val="both"/>
            </w:pPr>
          </w:p>
        </w:tc>
      </w:tr>
      <w:tr w:rsidR="00CF58EA" w:rsidRPr="00B03028" w:rsidTr="003668C2">
        <w:tc>
          <w:tcPr>
            <w:tcW w:w="1946" w:type="dxa"/>
          </w:tcPr>
          <w:p w:rsidR="00CF58EA" w:rsidRPr="00B03028" w:rsidRDefault="00CF58EA" w:rsidP="003668C2">
            <w:pPr>
              <w:jc w:val="both"/>
            </w:pPr>
            <w:r w:rsidRPr="00B03028">
              <w:t>4-я неделя апреля</w:t>
            </w:r>
          </w:p>
        </w:tc>
        <w:tc>
          <w:tcPr>
            <w:tcW w:w="5392" w:type="dxa"/>
          </w:tcPr>
          <w:p w:rsidR="00CF58EA" w:rsidRDefault="00CF58EA" w:rsidP="003668C2">
            <w:pPr>
              <w:jc w:val="both"/>
            </w:pPr>
            <w:r w:rsidRPr="00C03EF3">
              <w:t>Беседы:</w:t>
            </w:r>
            <w:r>
              <w:t xml:space="preserve"> «О подвигах и мужестве воинов в Великую Отечественную войну», «Города-герои», «Ордена и медали», «Георгиевская лента – символ Дня Победы».</w:t>
            </w:r>
          </w:p>
          <w:p w:rsidR="00CF58EA" w:rsidRDefault="00CF58EA" w:rsidP="003668C2">
            <w:pPr>
              <w:jc w:val="both"/>
            </w:pPr>
            <w:r w:rsidRPr="00D40363">
              <w:t>Рассматривание открыток «Города герои».</w:t>
            </w:r>
          </w:p>
          <w:p w:rsidR="00CF58EA" w:rsidRDefault="00CF58EA" w:rsidP="003668C2">
            <w:pPr>
              <w:jc w:val="both"/>
            </w:pPr>
            <w:r>
              <w:t xml:space="preserve">Просмотр презентации </w:t>
            </w:r>
            <w:r w:rsidRPr="00226FB6">
              <w:t>«Герои, которые ковали победу в тылу»</w:t>
            </w:r>
          </w:p>
          <w:p w:rsidR="00CF58EA" w:rsidRDefault="00CF58EA" w:rsidP="003668C2">
            <w:pPr>
              <w:jc w:val="both"/>
            </w:pPr>
            <w:r>
              <w:t xml:space="preserve">НОД (рисование) </w:t>
            </w:r>
            <w:r w:rsidRPr="0088219C">
              <w:t>«Защитники Родины»</w:t>
            </w:r>
            <w:r>
              <w:t>.</w:t>
            </w:r>
          </w:p>
          <w:p w:rsidR="00CF58EA" w:rsidRDefault="00CF58EA" w:rsidP="003668C2">
            <w:pPr>
              <w:jc w:val="both"/>
            </w:pPr>
            <w:r w:rsidRPr="00395274">
              <w:t>Проведение тематического физкультурного занятия «Мы будущие защитники Родины».</w:t>
            </w:r>
          </w:p>
          <w:p w:rsidR="00CF58EA" w:rsidRDefault="00CF58EA" w:rsidP="003668C2">
            <w:pPr>
              <w:jc w:val="both"/>
            </w:pPr>
            <w:r>
              <w:t>Викторина «Военная техника».</w:t>
            </w:r>
          </w:p>
          <w:p w:rsidR="00CF58EA" w:rsidRPr="00B03028" w:rsidRDefault="00CF58EA" w:rsidP="003668C2">
            <w:pPr>
              <w:jc w:val="both"/>
            </w:pPr>
            <w:proofErr w:type="gramStart"/>
            <w:r w:rsidRPr="00D34639">
              <w:t>П</w:t>
            </w:r>
            <w:proofErr w:type="gramEnd"/>
            <w:r w:rsidRPr="00D34639">
              <w:t>/и</w:t>
            </w:r>
            <w:r>
              <w:t xml:space="preserve"> «Не попадись»,  «Крепость», «Попади в цель».</w:t>
            </w:r>
          </w:p>
        </w:tc>
        <w:tc>
          <w:tcPr>
            <w:tcW w:w="3087" w:type="dxa"/>
          </w:tcPr>
          <w:p w:rsidR="00CF58EA" w:rsidRDefault="00CF58EA" w:rsidP="003668C2">
            <w:pPr>
              <w:jc w:val="both"/>
            </w:pPr>
            <w:r>
              <w:t>А. Митяев «Почему Армия всем родная», «Землянка», «Мешок овсянки»</w:t>
            </w:r>
          </w:p>
          <w:p w:rsidR="00CF58EA" w:rsidRDefault="00CF58EA" w:rsidP="003668C2">
            <w:pPr>
              <w:jc w:val="both"/>
            </w:pPr>
            <w:r>
              <w:t xml:space="preserve">С. </w:t>
            </w:r>
            <w:proofErr w:type="spellStart"/>
            <w:r>
              <w:t>Погореловский</w:t>
            </w:r>
            <w:proofErr w:type="spellEnd"/>
            <w:r>
              <w:t xml:space="preserve"> «Советский солдат»</w:t>
            </w:r>
          </w:p>
          <w:p w:rsidR="00CF58EA" w:rsidRPr="00B03028" w:rsidRDefault="00CF58EA" w:rsidP="003668C2">
            <w:pPr>
              <w:jc w:val="both"/>
            </w:pPr>
            <w:r>
              <w:t>Т. Белозёров «Майский праздник…»</w:t>
            </w:r>
          </w:p>
        </w:tc>
      </w:tr>
      <w:tr w:rsidR="00CF58EA" w:rsidRPr="00B03028" w:rsidTr="003668C2">
        <w:tc>
          <w:tcPr>
            <w:tcW w:w="1946" w:type="dxa"/>
          </w:tcPr>
          <w:p w:rsidR="00CF58EA" w:rsidRPr="00B03028" w:rsidRDefault="00CF58EA" w:rsidP="003668C2">
            <w:pPr>
              <w:jc w:val="both"/>
            </w:pPr>
            <w:r w:rsidRPr="00B03028">
              <w:lastRenderedPageBreak/>
              <w:t>1-я неделя мая</w:t>
            </w:r>
          </w:p>
        </w:tc>
        <w:tc>
          <w:tcPr>
            <w:tcW w:w="5392" w:type="dxa"/>
          </w:tcPr>
          <w:p w:rsidR="00CF58EA" w:rsidRDefault="00CF58EA" w:rsidP="003668C2">
            <w:pPr>
              <w:jc w:val="both"/>
            </w:pPr>
            <w:r w:rsidRPr="00C03EF3">
              <w:t>Беседы:</w:t>
            </w:r>
            <w:r>
              <w:t xml:space="preserve"> «Беседа о самоотверженном труде советских людей в тылу», «Как Армия охраняет нашу страну в мирное время?», «Пусть войны не будет никогда!».</w:t>
            </w:r>
          </w:p>
          <w:p w:rsidR="00CF58EA" w:rsidRDefault="00CF58EA" w:rsidP="003668C2">
            <w:pPr>
              <w:jc w:val="both"/>
            </w:pPr>
            <w:r>
              <w:t xml:space="preserve">НОД: (аппликация) «Открытка для ветерана», (рисование) «Салют </w:t>
            </w:r>
            <w:proofErr w:type="gramStart"/>
            <w:r>
              <w:t>на</w:t>
            </w:r>
            <w:proofErr w:type="gramEnd"/>
            <w:r>
              <w:t xml:space="preserve"> городом».</w:t>
            </w:r>
          </w:p>
          <w:p w:rsidR="00CF58EA" w:rsidRDefault="00CF58EA" w:rsidP="003668C2">
            <w:pPr>
              <w:jc w:val="both"/>
            </w:pPr>
            <w:proofErr w:type="gramStart"/>
            <w:r w:rsidRPr="00020EC0">
              <w:t>П</w:t>
            </w:r>
            <w:proofErr w:type="gramEnd"/>
            <w:r w:rsidRPr="00020EC0">
              <w:t>/и</w:t>
            </w:r>
            <w:r>
              <w:t xml:space="preserve"> «Парашютисты», «С кочку на кочку», «Перехватчики».</w:t>
            </w:r>
          </w:p>
          <w:p w:rsidR="00CF58EA" w:rsidRDefault="00CF58EA" w:rsidP="003668C2">
            <w:pPr>
              <w:jc w:val="both"/>
            </w:pPr>
            <w:r>
              <w:t>Праздник «Этих дней не смолкнет слава» с приглашением ветеранов.</w:t>
            </w:r>
          </w:p>
          <w:p w:rsidR="00CF58EA" w:rsidRDefault="00CF58EA" w:rsidP="003668C2">
            <w:pPr>
              <w:jc w:val="both"/>
            </w:pPr>
            <w:r>
              <w:t>Экскурсия к Вечному огню, возложение цветов к Мемориалу Славы воинам Хабаровска, павшим за Родину в годы ВОВ.</w:t>
            </w:r>
          </w:p>
          <w:p w:rsidR="00CF58EA" w:rsidRDefault="00CF58EA" w:rsidP="003668C2">
            <w:pPr>
              <w:jc w:val="both"/>
            </w:pPr>
            <w:r>
              <w:t>Создание «Альбома</w:t>
            </w:r>
            <w:r w:rsidRPr="001B41EF">
              <w:t xml:space="preserve"> памяти» с рассказами детей,</w:t>
            </w:r>
            <w:r>
              <w:t xml:space="preserve"> рисунками и </w:t>
            </w:r>
            <w:r w:rsidRPr="001B41EF">
              <w:t xml:space="preserve"> семейными фотографиями.</w:t>
            </w:r>
          </w:p>
          <w:p w:rsidR="00CF58EA" w:rsidRPr="00B03028" w:rsidRDefault="00CF58EA" w:rsidP="003668C2">
            <w:pPr>
              <w:jc w:val="both"/>
            </w:pPr>
            <w:r w:rsidRPr="00CD6843">
              <w:t>Конкурс чтецов «День Победы».</w:t>
            </w:r>
          </w:p>
        </w:tc>
        <w:tc>
          <w:tcPr>
            <w:tcW w:w="3087" w:type="dxa"/>
          </w:tcPr>
          <w:p w:rsidR="00CF58EA" w:rsidRDefault="00CF58EA" w:rsidP="003668C2">
            <w:pPr>
              <w:jc w:val="both"/>
            </w:pPr>
            <w:r>
              <w:t>Благинина Е. «Шинель»</w:t>
            </w:r>
          </w:p>
          <w:p w:rsidR="00CF58EA" w:rsidRDefault="00CF58EA" w:rsidP="003668C2">
            <w:pPr>
              <w:jc w:val="both"/>
            </w:pPr>
            <w:r>
              <w:t>З. Александрова  «Дозор»</w:t>
            </w:r>
          </w:p>
          <w:p w:rsidR="00CF58EA" w:rsidRDefault="00CF58EA" w:rsidP="003668C2">
            <w:pPr>
              <w:jc w:val="both"/>
            </w:pPr>
            <w:r>
              <w:t>Кассиль Л. «Памятник советскому солдату», «Твои защитники».</w:t>
            </w:r>
          </w:p>
          <w:p w:rsidR="00CF58EA" w:rsidRDefault="00CF58EA" w:rsidP="003668C2">
            <w:pPr>
              <w:jc w:val="both"/>
            </w:pPr>
            <w:r>
              <w:t>Алексеев С. «Идёт война народная», «От Москвы до Берлина»</w:t>
            </w:r>
          </w:p>
          <w:p w:rsidR="00CF58EA" w:rsidRPr="00B03028" w:rsidRDefault="00CF58EA" w:rsidP="003668C2">
            <w:pPr>
              <w:jc w:val="both"/>
            </w:pPr>
            <w:r>
              <w:t>Черникова И. «Награды Родины»</w:t>
            </w:r>
          </w:p>
        </w:tc>
      </w:tr>
      <w:tr w:rsidR="00CF58EA" w:rsidRPr="00B03028" w:rsidTr="003668C2">
        <w:tc>
          <w:tcPr>
            <w:tcW w:w="1946" w:type="dxa"/>
          </w:tcPr>
          <w:p w:rsidR="00CF58EA" w:rsidRPr="00B03028" w:rsidRDefault="00CF58EA" w:rsidP="003668C2">
            <w:pPr>
              <w:jc w:val="both"/>
            </w:pPr>
            <w:r>
              <w:t>Тематические выставки</w:t>
            </w:r>
          </w:p>
        </w:tc>
        <w:tc>
          <w:tcPr>
            <w:tcW w:w="8479" w:type="dxa"/>
            <w:gridSpan w:val="2"/>
          </w:tcPr>
          <w:p w:rsidR="00CF58EA" w:rsidRDefault="00CF58EA" w:rsidP="003668C2">
            <w:pPr>
              <w:jc w:val="both"/>
            </w:pPr>
            <w:r>
              <w:t>«Мой великий прадед», рисунков «Война глазами детей», «Дети ВОВ», «Техника военных лет», «Награды ВОВ», «Герои ВОВ страны и Дальнего Востока»</w:t>
            </w:r>
          </w:p>
        </w:tc>
      </w:tr>
      <w:tr w:rsidR="00CF58EA" w:rsidRPr="00B03028" w:rsidTr="003668C2">
        <w:tc>
          <w:tcPr>
            <w:tcW w:w="1946" w:type="dxa"/>
          </w:tcPr>
          <w:p w:rsidR="00CF58EA" w:rsidRPr="00B03028" w:rsidRDefault="00CF58EA" w:rsidP="003668C2">
            <w:pPr>
              <w:jc w:val="both"/>
            </w:pPr>
            <w:r>
              <w:t>Работа с родителями</w:t>
            </w:r>
          </w:p>
        </w:tc>
        <w:tc>
          <w:tcPr>
            <w:tcW w:w="8479" w:type="dxa"/>
            <w:gridSpan w:val="2"/>
          </w:tcPr>
          <w:p w:rsidR="00CF58EA" w:rsidRPr="00395274" w:rsidRDefault="00CF58EA" w:rsidP="003668C2">
            <w:pPr>
              <w:jc w:val="both"/>
              <w:rPr>
                <w:b/>
                <w:bCs/>
              </w:rPr>
            </w:pPr>
            <w:r w:rsidRPr="00B03028">
              <w:t>Консультация для родителей: «Как рассказать ребенку о войне?»;</w:t>
            </w:r>
            <w:r>
              <w:t xml:space="preserve"> составление индивидуальных рассказов детей совместно с родителями об истории своей семьи в годы ВОВ; </w:t>
            </w:r>
            <w:r w:rsidRPr="00E603A7">
              <w:rPr>
                <w:bCs/>
              </w:rPr>
              <w:t>п</w:t>
            </w:r>
            <w:r>
              <w:rPr>
                <w:bCs/>
              </w:rPr>
              <w:t>осещение </w:t>
            </w:r>
            <w:r w:rsidRPr="00E603A7">
              <w:rPr>
                <w:bCs/>
              </w:rPr>
              <w:t xml:space="preserve"> краеведческого музея  и выставочного  зала  с детьми, посвящённых военной тематике.</w:t>
            </w:r>
            <w:r>
              <w:t xml:space="preserve"> </w:t>
            </w:r>
            <w:r w:rsidRPr="00E603A7">
              <w:rPr>
                <w:bCs/>
              </w:rPr>
              <w:t>Создание семейных мини-альбомов «Этих дней не смолкнет слава! Прадедушкам и прабабушкам посвящается… »</w:t>
            </w:r>
            <w:r>
              <w:rPr>
                <w:bCs/>
              </w:rPr>
              <w:t>.</w:t>
            </w:r>
            <w:r w:rsidRPr="003952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DE5"/>
                <w:lang w:eastAsia="ru-RU"/>
              </w:rPr>
              <w:t xml:space="preserve"> </w:t>
            </w:r>
            <w:r w:rsidRPr="00395274">
              <w:rPr>
                <w:bCs/>
              </w:rPr>
              <w:t>Содействие педагогам в сборе информации, создании фотовыстав</w:t>
            </w:r>
            <w:r>
              <w:rPr>
                <w:bCs/>
              </w:rPr>
              <w:t>ки.</w:t>
            </w:r>
          </w:p>
        </w:tc>
      </w:tr>
    </w:tbl>
    <w:p w:rsidR="00CF58EA" w:rsidRDefault="00CF58EA" w:rsidP="00CF58EA">
      <w:pPr>
        <w:jc w:val="both"/>
      </w:pPr>
    </w:p>
    <w:p w:rsidR="00CF58EA" w:rsidRPr="00B03028" w:rsidRDefault="00CF58EA" w:rsidP="00CF58EA">
      <w:pPr>
        <w:jc w:val="both"/>
      </w:pPr>
      <w:r w:rsidRPr="00CD6843">
        <w:rPr>
          <w:b/>
        </w:rPr>
        <w:t>Продукт проектной деятельности</w:t>
      </w:r>
      <w:r>
        <w:t xml:space="preserve">: «Альбом памяти» с рассказами детей о прадедушках и прабабушках в годы  Великой Отечественной войны и рисунками; выставка семейных мини-альбомов «Этих дней не смолкнет слава! Прадедушкам и прабабушкам посвящается…». </w:t>
      </w:r>
    </w:p>
    <w:p w:rsidR="00CF58EA" w:rsidRPr="00630DF4" w:rsidRDefault="00CF58EA" w:rsidP="00CF58EA">
      <w:pPr>
        <w:jc w:val="both"/>
      </w:pPr>
    </w:p>
    <w:p w:rsidR="00CF58EA" w:rsidRPr="00306FCD" w:rsidRDefault="00CF58EA" w:rsidP="00CF58EA">
      <w:pPr>
        <w:ind w:firstLine="284"/>
        <w:jc w:val="both"/>
      </w:pPr>
      <w:r w:rsidRPr="00306FCD">
        <w:rPr>
          <w:b/>
          <w:bCs/>
        </w:rPr>
        <w:t>Заключение</w:t>
      </w:r>
    </w:p>
    <w:p w:rsidR="00CF58EA" w:rsidRPr="00306FCD" w:rsidRDefault="00CF58EA" w:rsidP="00CF58EA">
      <w:pPr>
        <w:ind w:firstLine="284"/>
        <w:jc w:val="both"/>
      </w:pPr>
      <w:r w:rsidRPr="00306FCD">
        <w:t>Реализация данного проекта оказала благотворное влияние на всех её участников.</w:t>
      </w:r>
    </w:p>
    <w:p w:rsidR="00CF58EA" w:rsidRPr="00306FCD" w:rsidRDefault="00CF58EA" w:rsidP="00CF58EA">
      <w:pPr>
        <w:ind w:firstLine="284"/>
        <w:jc w:val="both"/>
      </w:pPr>
      <w:r w:rsidRPr="00306FCD">
        <w:t>В результате работы над проектом повысился уровень осведомлённости старших дошкольников и их родителей об истории человечества через знакомство с легендарным прошлым России в период Великой Отечественной войны. Дети научились ориентироваться в истории нашей страны, получили углубленные знания о её защитниках, о том, как их родные и близкие принимали участие в Великой Отечественной войне.</w:t>
      </w:r>
    </w:p>
    <w:p w:rsidR="00CF58EA" w:rsidRPr="00306FCD" w:rsidRDefault="00CF58EA" w:rsidP="00CF58EA">
      <w:pPr>
        <w:ind w:firstLine="284"/>
        <w:jc w:val="both"/>
      </w:pPr>
      <w:r w:rsidRPr="00306FCD">
        <w:t>У детей сформировались такие понятия, как ветераны, оборона, захватчики, фашисты, фашистская Германия.</w:t>
      </w:r>
    </w:p>
    <w:p w:rsidR="00CF58EA" w:rsidRPr="00306FCD" w:rsidRDefault="00CF58EA" w:rsidP="00CF58EA">
      <w:pPr>
        <w:ind w:firstLine="284"/>
        <w:jc w:val="both"/>
      </w:pPr>
      <w:r w:rsidRPr="00306FCD">
        <w:t>Знакомство с историей ВОВ способствовало формированию у дошкольников чувства гордости за свой народ и его боевые заслуги, уважение к защитникам Отечества, ветеранам Великой Отечественной войны. Дети стали добрее, внимательнее, отзывчивее и более любознательными. У них появилось осознанное желание внести свой вклад в жизнь страны.</w:t>
      </w:r>
    </w:p>
    <w:p w:rsidR="00CF58EA" w:rsidRPr="00306FCD" w:rsidRDefault="00CF58EA" w:rsidP="00CF58EA">
      <w:pPr>
        <w:ind w:firstLine="284"/>
        <w:jc w:val="both"/>
      </w:pPr>
      <w:r w:rsidRPr="00306FCD">
        <w:t>Проводимая работа вызвала живой отклик у родителей и родственников старшего поколения воспитанников. Их заинтересованность способствовала нашему тесному сотрудничеству. Участие в проекте родителей благоприятно сказалось и на улучшении детско-родительских отношений.</w:t>
      </w:r>
    </w:p>
    <w:p w:rsidR="00CF58EA" w:rsidRPr="001F450A" w:rsidRDefault="00CF58EA" w:rsidP="00CF58EA">
      <w:pPr>
        <w:ind w:firstLine="284"/>
        <w:jc w:val="both"/>
      </w:pPr>
    </w:p>
    <w:p w:rsidR="006538C0" w:rsidRDefault="00CF58EA" w:rsidP="00CF58EA">
      <w:pPr>
        <w:jc w:val="both"/>
      </w:pPr>
    </w:p>
    <w:sectPr w:rsidR="006538C0" w:rsidSect="00CB4109">
      <w:headerReference w:type="default" r:id="rId6"/>
      <w:pgSz w:w="11906" w:h="16838"/>
      <w:pgMar w:top="567" w:right="424" w:bottom="567" w:left="1134" w:header="11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16" w:rsidRDefault="00CF58EA">
    <w:pPr>
      <w:pStyle w:val="af3"/>
    </w:pPr>
    <w:r>
      <w:t xml:space="preserve">                                                                                                                                Отрощенко Елена Евгеньевна</w:t>
    </w:r>
  </w:p>
  <w:p w:rsidR="00677C16" w:rsidRDefault="00CF58E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A35"/>
    <w:multiLevelType w:val="hybridMultilevel"/>
    <w:tmpl w:val="84BEFE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7063E0"/>
    <w:multiLevelType w:val="hybridMultilevel"/>
    <w:tmpl w:val="B548F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C2586F"/>
    <w:multiLevelType w:val="hybridMultilevel"/>
    <w:tmpl w:val="A3AED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87"/>
    <w:rsid w:val="005A387B"/>
    <w:rsid w:val="00CF58EA"/>
    <w:rsid w:val="00D03433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58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8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8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8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8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8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8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8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58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58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58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58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58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58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58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58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58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58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58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58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58EA"/>
    <w:rPr>
      <w:b/>
      <w:bCs/>
    </w:rPr>
  </w:style>
  <w:style w:type="character" w:styleId="a8">
    <w:name w:val="Emphasis"/>
    <w:basedOn w:val="a0"/>
    <w:uiPriority w:val="20"/>
    <w:qFormat/>
    <w:rsid w:val="00CF58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58EA"/>
    <w:rPr>
      <w:szCs w:val="32"/>
    </w:rPr>
  </w:style>
  <w:style w:type="paragraph" w:styleId="aa">
    <w:name w:val="List Paragraph"/>
    <w:basedOn w:val="a"/>
    <w:uiPriority w:val="34"/>
    <w:qFormat/>
    <w:rsid w:val="00CF58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8EA"/>
    <w:rPr>
      <w:i/>
    </w:rPr>
  </w:style>
  <w:style w:type="character" w:customStyle="1" w:styleId="22">
    <w:name w:val="Цитата 2 Знак"/>
    <w:basedOn w:val="a0"/>
    <w:link w:val="21"/>
    <w:uiPriority w:val="29"/>
    <w:rsid w:val="00CF58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58E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58EA"/>
    <w:rPr>
      <w:b/>
      <w:i/>
      <w:sz w:val="24"/>
    </w:rPr>
  </w:style>
  <w:style w:type="character" w:styleId="ad">
    <w:name w:val="Subtle Emphasis"/>
    <w:uiPriority w:val="19"/>
    <w:qFormat/>
    <w:rsid w:val="00CF58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58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58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58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58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58E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F58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F58EA"/>
    <w:rPr>
      <w:sz w:val="24"/>
      <w:szCs w:val="24"/>
    </w:rPr>
  </w:style>
  <w:style w:type="table" w:styleId="af5">
    <w:name w:val="Table Grid"/>
    <w:basedOn w:val="a1"/>
    <w:uiPriority w:val="59"/>
    <w:rsid w:val="00CF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58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8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8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8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8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8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8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8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8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58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58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58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58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58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58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58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58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58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58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58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58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58EA"/>
    <w:rPr>
      <w:b/>
      <w:bCs/>
    </w:rPr>
  </w:style>
  <w:style w:type="character" w:styleId="a8">
    <w:name w:val="Emphasis"/>
    <w:basedOn w:val="a0"/>
    <w:uiPriority w:val="20"/>
    <w:qFormat/>
    <w:rsid w:val="00CF58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58EA"/>
    <w:rPr>
      <w:szCs w:val="32"/>
    </w:rPr>
  </w:style>
  <w:style w:type="paragraph" w:styleId="aa">
    <w:name w:val="List Paragraph"/>
    <w:basedOn w:val="a"/>
    <w:uiPriority w:val="34"/>
    <w:qFormat/>
    <w:rsid w:val="00CF58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8EA"/>
    <w:rPr>
      <w:i/>
    </w:rPr>
  </w:style>
  <w:style w:type="character" w:customStyle="1" w:styleId="22">
    <w:name w:val="Цитата 2 Знак"/>
    <w:basedOn w:val="a0"/>
    <w:link w:val="21"/>
    <w:uiPriority w:val="29"/>
    <w:rsid w:val="00CF58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58E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58EA"/>
    <w:rPr>
      <w:b/>
      <w:i/>
      <w:sz w:val="24"/>
    </w:rPr>
  </w:style>
  <w:style w:type="character" w:styleId="ad">
    <w:name w:val="Subtle Emphasis"/>
    <w:uiPriority w:val="19"/>
    <w:qFormat/>
    <w:rsid w:val="00CF58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58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58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58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58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58E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F58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F58EA"/>
    <w:rPr>
      <w:sz w:val="24"/>
      <w:szCs w:val="24"/>
    </w:rPr>
  </w:style>
  <w:style w:type="table" w:styleId="af5">
    <w:name w:val="Table Grid"/>
    <w:basedOn w:val="a1"/>
    <w:uiPriority w:val="59"/>
    <w:rsid w:val="00CF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2019-07-12T02:15:00Z</dcterms:created>
  <dcterms:modified xsi:type="dcterms:W3CDTF">2019-07-12T02:17:00Z</dcterms:modified>
</cp:coreProperties>
</file>