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E" w:rsidRPr="005E631E" w:rsidRDefault="005E631E" w:rsidP="005E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1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5E631E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5E631E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5E631E" w:rsidRPr="005E631E" w:rsidRDefault="005E631E" w:rsidP="005E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631E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5E631E" w:rsidRPr="005E631E" w:rsidRDefault="005E631E" w:rsidP="005E63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631E">
        <w:rPr>
          <w:rFonts w:ascii="Times New Roman" w:hAnsi="Times New Roman" w:cs="Times New Roman"/>
          <w:b/>
          <w:sz w:val="44"/>
          <w:szCs w:val="44"/>
        </w:rPr>
        <w:t>История картин.</w:t>
      </w:r>
    </w:p>
    <w:p w:rsidR="005E631E" w:rsidRPr="005E631E" w:rsidRDefault="005E631E" w:rsidP="005E63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631E">
        <w:rPr>
          <w:rFonts w:ascii="Times New Roman" w:hAnsi="Times New Roman" w:cs="Times New Roman"/>
          <w:b/>
          <w:sz w:val="44"/>
          <w:szCs w:val="44"/>
        </w:rPr>
        <w:t>И. АЙВАЗОВСКИЙ «</w:t>
      </w:r>
      <w:r w:rsidR="001D6222">
        <w:rPr>
          <w:rFonts w:ascii="Times New Roman" w:hAnsi="Times New Roman" w:cs="Times New Roman"/>
          <w:b/>
          <w:sz w:val="44"/>
          <w:szCs w:val="44"/>
        </w:rPr>
        <w:t xml:space="preserve"> ВОЛНА</w:t>
      </w:r>
      <w:r w:rsidRPr="005E631E">
        <w:rPr>
          <w:rFonts w:ascii="Times New Roman" w:hAnsi="Times New Roman" w:cs="Times New Roman"/>
          <w:b/>
          <w:sz w:val="44"/>
          <w:szCs w:val="44"/>
        </w:rPr>
        <w:t>».</w:t>
      </w:r>
    </w:p>
    <w:p w:rsidR="005E631E" w:rsidRPr="005E631E" w:rsidRDefault="005E631E" w:rsidP="005E63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631E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5E631E" w:rsidRPr="005E631E" w:rsidRDefault="005E631E" w:rsidP="005E63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631E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b/>
          <w:sz w:val="28"/>
          <w:szCs w:val="28"/>
        </w:rPr>
      </w:pPr>
      <w:r w:rsidRPr="005E631E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5E631E" w:rsidRPr="005E631E" w:rsidRDefault="005E631E" w:rsidP="005E631E">
      <w:pPr>
        <w:rPr>
          <w:rFonts w:ascii="Times New Roman" w:hAnsi="Times New Roman" w:cs="Times New Roman"/>
          <w:b/>
          <w:sz w:val="28"/>
          <w:szCs w:val="28"/>
        </w:rPr>
      </w:pPr>
      <w:r w:rsidRPr="005E631E">
        <w:rPr>
          <w:rFonts w:ascii="Times New Roman" w:hAnsi="Times New Roman" w:cs="Times New Roman"/>
          <w:b/>
          <w:sz w:val="28"/>
          <w:szCs w:val="28"/>
        </w:rPr>
        <w:t xml:space="preserve">МБУ ДО «ДШИ      </w:t>
      </w:r>
      <w:proofErr w:type="spellStart"/>
      <w:r w:rsidRPr="005E631E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5E631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E631E" w:rsidRPr="005E631E" w:rsidRDefault="005E631E" w:rsidP="005E631E">
      <w:pPr>
        <w:rPr>
          <w:rFonts w:ascii="Times New Roman" w:hAnsi="Times New Roman" w:cs="Times New Roman"/>
          <w:b/>
          <w:sz w:val="28"/>
          <w:szCs w:val="28"/>
        </w:rPr>
      </w:pPr>
      <w:r w:rsidRPr="005E631E">
        <w:rPr>
          <w:rFonts w:ascii="Times New Roman" w:hAnsi="Times New Roman" w:cs="Times New Roman"/>
          <w:b/>
          <w:sz w:val="28"/>
          <w:szCs w:val="28"/>
        </w:rPr>
        <w:t>Казакова Инна Викторовна</w:t>
      </w: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5E631E" w:rsidRPr="005E631E" w:rsidRDefault="005E631E" w:rsidP="005E631E">
      <w:pPr>
        <w:rPr>
          <w:rFonts w:ascii="Times New Roman" w:hAnsi="Times New Roman" w:cs="Times New Roman"/>
          <w:sz w:val="28"/>
          <w:szCs w:val="28"/>
        </w:rPr>
      </w:pPr>
    </w:p>
    <w:p w:rsidR="00FB78B8" w:rsidRDefault="005E631E" w:rsidP="005E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1E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1D6222" w:rsidRPr="001D6222" w:rsidTr="001D62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222" w:rsidRPr="001D6222" w:rsidRDefault="001D6222" w:rsidP="001D62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</w:pPr>
            <w:proofErr w:type="spellStart"/>
            <w:r w:rsidRPr="001D6222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  <w:lastRenderedPageBreak/>
              <w:t>И.К.Айвазовский</w:t>
            </w:r>
            <w:proofErr w:type="spellEnd"/>
            <w:r w:rsidRPr="001D6222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  <w:t>. Волна. 1889 год.</w:t>
            </w:r>
          </w:p>
          <w:p w:rsidR="001D6222" w:rsidRPr="001D6222" w:rsidRDefault="001D6222" w:rsidP="001D6222">
            <w:pPr>
              <w:spacing w:after="0" w:line="240" w:lineRule="auto"/>
              <w:rPr>
                <w:rFonts w:ascii="Tahoma" w:eastAsia="Times New Roman" w:hAnsi="Tahoma" w:cs="Tahoma"/>
                <w:color w:val="004C75"/>
                <w:sz w:val="20"/>
                <w:szCs w:val="20"/>
                <w:lang w:eastAsia="ru-RU"/>
              </w:rPr>
            </w:pPr>
            <w:r w:rsidRPr="001D622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pict>
                <v:rect id="_x0000_i1025" style="width:0;height:.75pt" o:hralign="center" o:hrstd="t" o:hrnoshade="t" o:hr="t" fillcolor="#004c75" stroked="f"/>
              </w:pict>
            </w:r>
          </w:p>
          <w:p w:rsidR="001D6222" w:rsidRPr="001D6222" w:rsidRDefault="001D6222" w:rsidP="001D6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4C75"/>
                <w:sz w:val="20"/>
                <w:szCs w:val="20"/>
                <w:lang w:eastAsia="ru-RU"/>
              </w:rPr>
            </w:pPr>
            <w:hyperlink r:id="rId5" w:tooltip="И.К.Айвазовский. Волна. 1889 год." w:history="1">
              <w:r w:rsidRPr="001D6222">
                <w:rPr>
                  <w:rFonts w:ascii="Tahoma" w:eastAsia="Times New Roman" w:hAnsi="Tahoma" w:cs="Tahoma"/>
                  <w:noProof/>
                  <w:color w:val="0000FF"/>
                  <w:sz w:val="20"/>
                  <w:szCs w:val="20"/>
                  <w:lang w:eastAsia="ru-RU"/>
                </w:rPr>
                <w:drawing>
                  <wp:inline distT="0" distB="0" distL="0" distR="0" wp14:anchorId="01FAE689" wp14:editId="116AC1D5">
                    <wp:extent cx="5008598" cy="3076711"/>
                    <wp:effectExtent l="0" t="0" r="1905" b="0"/>
                    <wp:docPr id="1" name="Рисунок 1" descr="И.К.Айвазовский. Волна. 1889 год.">
                      <a:hlinkClick xmlns:a="http://schemas.openxmlformats.org/drawingml/2006/main" r:id="rId5" tooltip="&quot;И.К.Айвазовский. Волна. 1889 год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И.К.Айвазовский. Волна. 1889 год.">
                              <a:hlinkClick r:id="rId5" tooltip="&quot;И.К.Айвазовский. Волна. 1889 год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14753" cy="3080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D6222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  <w:p w:rsidR="001D6222" w:rsidRPr="001D6222" w:rsidRDefault="001D6222" w:rsidP="001D6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4C7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4C75"/>
                <w:sz w:val="17"/>
                <w:szCs w:val="17"/>
                <w:lang w:eastAsia="ru-RU"/>
              </w:rPr>
              <w:t xml:space="preserve"> </w:t>
            </w:r>
          </w:p>
          <w:p w:rsidR="001D6222" w:rsidRPr="001D6222" w:rsidRDefault="001D6222" w:rsidP="001D6222">
            <w:pPr>
              <w:spacing w:after="0" w:line="240" w:lineRule="auto"/>
              <w:rPr>
                <w:rFonts w:ascii="Tahoma" w:eastAsia="Times New Roman" w:hAnsi="Tahoma" w:cs="Tahoma"/>
                <w:color w:val="004C75"/>
                <w:sz w:val="20"/>
                <w:szCs w:val="20"/>
                <w:lang w:eastAsia="ru-RU"/>
              </w:rPr>
            </w:pPr>
          </w:p>
        </w:tc>
      </w:tr>
    </w:tbl>
    <w:p w:rsidR="001D6222" w:rsidRPr="001D6222" w:rsidRDefault="001D6222" w:rsidP="001D6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D6222" w:rsidRPr="001D6222" w:rsidTr="001D6222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D6222" w:rsidRPr="001D6222" w:rsidRDefault="001D6222" w:rsidP="001D6222">
            <w:pPr>
              <w:spacing w:after="0" w:line="240" w:lineRule="auto"/>
              <w:rPr>
                <w:rFonts w:ascii="Tahoma" w:eastAsia="Times New Roman" w:hAnsi="Tahoma" w:cs="Tahoma"/>
                <w:color w:val="004C75"/>
                <w:sz w:val="2"/>
                <w:szCs w:val="20"/>
                <w:lang w:eastAsia="ru-RU"/>
              </w:rPr>
            </w:pPr>
          </w:p>
        </w:tc>
      </w:tr>
    </w:tbl>
    <w:p w:rsidR="001D6222" w:rsidRPr="001D6222" w:rsidRDefault="001D6222" w:rsidP="001D6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77" w:type="pct"/>
        <w:tblCellSpacing w:w="7" w:type="dxa"/>
        <w:tblInd w:w="4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3"/>
      </w:tblGrid>
      <w:tr w:rsidR="001D6222" w:rsidRPr="001D6222" w:rsidTr="001D6222">
        <w:trPr>
          <w:trHeight w:val="165"/>
          <w:tblCellSpacing w:w="7" w:type="dxa"/>
        </w:trPr>
        <w:tc>
          <w:tcPr>
            <w:tcW w:w="4986" w:type="pct"/>
            <w:hideMark/>
          </w:tcPr>
          <w:p w:rsidR="001D6222" w:rsidRPr="001D6222" w:rsidRDefault="001D6222" w:rsidP="001D622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4C75"/>
                <w:sz w:val="28"/>
                <w:szCs w:val="28"/>
                <w:lang w:eastAsia="ru-RU"/>
              </w:rPr>
            </w:pPr>
            <w:proofErr w:type="spellStart"/>
            <w:r w:rsidRPr="001D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И.К.Айвазовский</w:t>
            </w:r>
            <w:proofErr w:type="spellEnd"/>
            <w:r w:rsidRPr="001D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Волна. 1889 год.</w:t>
            </w:r>
          </w:p>
        </w:tc>
      </w:tr>
    </w:tbl>
    <w:p w:rsidR="005E631E" w:rsidRDefault="005E631E" w:rsidP="005E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22" w:rsidRPr="001D6222" w:rsidRDefault="001D6222" w:rsidP="001D6222">
      <w:pPr>
        <w:rPr>
          <w:rFonts w:ascii="Times New Roman" w:hAnsi="Times New Roman" w:cs="Times New Roman"/>
          <w:sz w:val="28"/>
          <w:szCs w:val="28"/>
        </w:rPr>
      </w:pPr>
      <w:r w:rsidRPr="001D6222">
        <w:rPr>
          <w:rFonts w:ascii="Times New Roman" w:hAnsi="Times New Roman" w:cs="Times New Roman"/>
          <w:sz w:val="28"/>
          <w:szCs w:val="28"/>
        </w:rPr>
        <w:t>По поводу одной из таких картин Айвазовского Ф.М.</w:t>
      </w:r>
      <w:r>
        <w:rPr>
          <w:rFonts w:ascii="Times New Roman" w:hAnsi="Times New Roman" w:cs="Times New Roman"/>
          <w:sz w:val="28"/>
          <w:szCs w:val="28"/>
        </w:rPr>
        <w:t xml:space="preserve"> Достоевский писал: "Буря </w:t>
      </w:r>
      <w:r w:rsidRPr="001D6222">
        <w:rPr>
          <w:rFonts w:ascii="Times New Roman" w:hAnsi="Times New Roman" w:cs="Times New Roman"/>
          <w:sz w:val="28"/>
          <w:szCs w:val="28"/>
        </w:rPr>
        <w:t xml:space="preserve">Айвазовского... изумительно хороша, как все его бури, и здесь он мастер - без соперников... В его буре есть упоение, есть та вечная красота, которая поражает зрителя в живой, настоящей буре..." </w:t>
      </w:r>
    </w:p>
    <w:p w:rsidR="001D6222" w:rsidRPr="001D6222" w:rsidRDefault="001D6222" w:rsidP="001D6222">
      <w:pPr>
        <w:rPr>
          <w:rFonts w:ascii="Times New Roman" w:hAnsi="Times New Roman" w:cs="Times New Roman"/>
          <w:sz w:val="28"/>
          <w:szCs w:val="28"/>
        </w:rPr>
      </w:pPr>
      <w:r w:rsidRPr="001D6222">
        <w:rPr>
          <w:rFonts w:ascii="Times New Roman" w:hAnsi="Times New Roman" w:cs="Times New Roman"/>
          <w:sz w:val="28"/>
          <w:szCs w:val="28"/>
        </w:rPr>
        <w:t xml:space="preserve">Вся прелесть подобных картин заключается в хрустальной ясности, искрящемся сиянии, которое они излучают. Недаром этот цикл картин принято называть "голубыми Айвазовскими". Большое место в композиции картин Айвазовского всегда занимает небо, которое он умел передать с таким же совершенством, как морскую стихию. Воздушный океан - движение воздуха, разнообразие очертаний облаков и туч, их грозный стремительный бег во время бури или мягкость сияния в предзакатный час летнего вечера иногда сами по себе создавали эмоциональное содержание его картин. </w:t>
      </w:r>
    </w:p>
    <w:p w:rsidR="001D6222" w:rsidRPr="001D6222" w:rsidRDefault="001D6222" w:rsidP="001D6222">
      <w:pPr>
        <w:rPr>
          <w:rFonts w:ascii="Times New Roman" w:hAnsi="Times New Roman" w:cs="Times New Roman"/>
          <w:sz w:val="28"/>
          <w:szCs w:val="28"/>
        </w:rPr>
      </w:pPr>
      <w:r w:rsidRPr="001D6222">
        <w:rPr>
          <w:rFonts w:ascii="Times New Roman" w:hAnsi="Times New Roman" w:cs="Times New Roman"/>
          <w:sz w:val="28"/>
          <w:szCs w:val="28"/>
        </w:rPr>
        <w:t xml:space="preserve">В 1881 году Айвазовский создал одно из наиболее значительных произведений - картину "Черное море". Море изображено в пасмурный день; волны, возникая у горизонта, движутся на зрителя, создавая своим </w:t>
      </w:r>
      <w:proofErr w:type="gramStart"/>
      <w:r w:rsidRPr="001D6222">
        <w:rPr>
          <w:rFonts w:ascii="Times New Roman" w:hAnsi="Times New Roman" w:cs="Times New Roman"/>
          <w:sz w:val="28"/>
          <w:szCs w:val="28"/>
        </w:rPr>
        <w:t>чередованием</w:t>
      </w:r>
      <w:proofErr w:type="gramEnd"/>
      <w:r w:rsidRPr="001D6222">
        <w:rPr>
          <w:rFonts w:ascii="Times New Roman" w:hAnsi="Times New Roman" w:cs="Times New Roman"/>
          <w:sz w:val="28"/>
          <w:szCs w:val="28"/>
        </w:rPr>
        <w:t xml:space="preserve"> величавый ритм и возвышенный строй картины. Она написана в скупой, сдержанной красочной гамме, повышающей ее эмоциональное воздействие. Недаром Крамской писал об этом произведении: "Это одна из самых грандиозных картин, какие я только знаю". Картина свидетельствует о том, что Айвазовский умел видеть и чувствовать красоту </w:t>
      </w:r>
      <w:r w:rsidRPr="001D6222">
        <w:rPr>
          <w:rFonts w:ascii="Times New Roman" w:hAnsi="Times New Roman" w:cs="Times New Roman"/>
          <w:sz w:val="28"/>
          <w:szCs w:val="28"/>
        </w:rPr>
        <w:lastRenderedPageBreak/>
        <w:t xml:space="preserve">близкой ему морской стихии не только во внешних живописных эффектах, но и в едва уловимом строгом ритме ее дыхания, в ясно ощутимой потенциальной мощи ее. </w:t>
      </w:r>
    </w:p>
    <w:p w:rsidR="001D6222" w:rsidRPr="001D6222" w:rsidRDefault="001D6222" w:rsidP="001D6222">
      <w:pPr>
        <w:rPr>
          <w:rFonts w:ascii="Times New Roman" w:hAnsi="Times New Roman" w:cs="Times New Roman"/>
          <w:sz w:val="28"/>
          <w:szCs w:val="28"/>
        </w:rPr>
      </w:pPr>
      <w:r w:rsidRPr="001D6222">
        <w:rPr>
          <w:rFonts w:ascii="Times New Roman" w:hAnsi="Times New Roman" w:cs="Times New Roman"/>
          <w:sz w:val="28"/>
          <w:szCs w:val="28"/>
        </w:rPr>
        <w:t xml:space="preserve">Много раз об Айвазовском писал Стасов. Со многим он не соглашался в его творчестве. Особенно яростно восставал он против импровизационного метода Айвазовского, против легкости и быстроты, с какой он создавал свои картины. И все же, когда надо было дать общую, объективную оценку искусству Айвазовского, он писал: "Маринист Айвазовский по рождению и по натуре своей был художник </w:t>
      </w:r>
      <w:proofErr w:type="gramStart"/>
      <w:r w:rsidRPr="001D6222">
        <w:rPr>
          <w:rFonts w:ascii="Times New Roman" w:hAnsi="Times New Roman" w:cs="Times New Roman"/>
          <w:sz w:val="28"/>
          <w:szCs w:val="28"/>
        </w:rPr>
        <w:t>совершенно исключительный</w:t>
      </w:r>
      <w:proofErr w:type="gramEnd"/>
      <w:r w:rsidRPr="001D6222">
        <w:rPr>
          <w:rFonts w:ascii="Times New Roman" w:hAnsi="Times New Roman" w:cs="Times New Roman"/>
          <w:sz w:val="28"/>
          <w:szCs w:val="28"/>
        </w:rPr>
        <w:t xml:space="preserve">, живо чувствующий и самостоятельно передающий, быть может, как никто в Европе, воду с ее необычайными красотами". </w:t>
      </w:r>
    </w:p>
    <w:p w:rsidR="001D6222" w:rsidRPr="001D6222" w:rsidRDefault="001D6222" w:rsidP="001D62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6222">
        <w:rPr>
          <w:rFonts w:ascii="Times New Roman" w:hAnsi="Times New Roman" w:cs="Times New Roman"/>
          <w:sz w:val="28"/>
          <w:szCs w:val="28"/>
        </w:rPr>
        <w:t>До глубокой старости, до последних дней жизни Айвазовский был полон новых замыслов, волновавших его так, будто это был не восьмидесятилетний многоопытный мастер, написавший шесть тысяч картин, а молодой, начинающий художник, только вставший на путь искусства.</w:t>
      </w:r>
      <w:proofErr w:type="gramEnd"/>
      <w:r w:rsidRPr="001D6222">
        <w:rPr>
          <w:rFonts w:ascii="Times New Roman" w:hAnsi="Times New Roman" w:cs="Times New Roman"/>
          <w:sz w:val="28"/>
          <w:szCs w:val="28"/>
        </w:rPr>
        <w:t xml:space="preserve"> Для живой деятельной </w:t>
      </w:r>
      <w:proofErr w:type="gramStart"/>
      <w:r w:rsidRPr="001D6222">
        <w:rPr>
          <w:rFonts w:ascii="Times New Roman" w:hAnsi="Times New Roman" w:cs="Times New Roman"/>
          <w:sz w:val="28"/>
          <w:szCs w:val="28"/>
        </w:rPr>
        <w:t>натуры</w:t>
      </w:r>
      <w:proofErr w:type="gramEnd"/>
      <w:r w:rsidRPr="001D6222">
        <w:rPr>
          <w:rFonts w:ascii="Times New Roman" w:hAnsi="Times New Roman" w:cs="Times New Roman"/>
          <w:sz w:val="28"/>
          <w:szCs w:val="28"/>
        </w:rPr>
        <w:t xml:space="preserve"> художника и сохранившейся </w:t>
      </w:r>
      <w:proofErr w:type="spellStart"/>
      <w:r w:rsidRPr="001D6222">
        <w:rPr>
          <w:rFonts w:ascii="Times New Roman" w:hAnsi="Times New Roman" w:cs="Times New Roman"/>
          <w:sz w:val="28"/>
          <w:szCs w:val="28"/>
        </w:rPr>
        <w:t>непритупленности</w:t>
      </w:r>
      <w:proofErr w:type="spellEnd"/>
      <w:r w:rsidRPr="001D6222">
        <w:rPr>
          <w:rFonts w:ascii="Times New Roman" w:hAnsi="Times New Roman" w:cs="Times New Roman"/>
          <w:sz w:val="28"/>
          <w:szCs w:val="28"/>
        </w:rPr>
        <w:t xml:space="preserve"> чувств характерен его ответ на вопрос одного из друзей: </w:t>
      </w:r>
      <w:proofErr w:type="gramStart"/>
      <w:r w:rsidRPr="001D622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1D6222">
        <w:rPr>
          <w:rFonts w:ascii="Times New Roman" w:hAnsi="Times New Roman" w:cs="Times New Roman"/>
          <w:sz w:val="28"/>
          <w:szCs w:val="28"/>
        </w:rPr>
        <w:t xml:space="preserve"> же из всех написанных картин сам мастер считает лучшей. "Ту, - не задумываясь, ответил Айвазовский, - что стоит на мольберте в мастерской, которую я сегодня начал писать..." </w:t>
      </w:r>
    </w:p>
    <w:p w:rsidR="001D6222" w:rsidRPr="001D6222" w:rsidRDefault="001D6222" w:rsidP="001D62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6222">
        <w:rPr>
          <w:rFonts w:ascii="Times New Roman" w:hAnsi="Times New Roman" w:cs="Times New Roman"/>
          <w:sz w:val="28"/>
          <w:szCs w:val="28"/>
        </w:rPr>
        <w:t xml:space="preserve">В его переписке последних лет есть строки, говорящие о глубоком волнении, сопутствовавшем его труду. В конце одного большого делового письма в 1894 году имеются такие слова: "Простите, что пишу на кусочках (бумаги). Пишу большую картину и ужасно </w:t>
      </w:r>
      <w:proofErr w:type="gramStart"/>
      <w:r w:rsidRPr="001D6222">
        <w:rPr>
          <w:rFonts w:ascii="Times New Roman" w:hAnsi="Times New Roman" w:cs="Times New Roman"/>
          <w:sz w:val="28"/>
          <w:szCs w:val="28"/>
        </w:rPr>
        <w:t>озабочен</w:t>
      </w:r>
      <w:proofErr w:type="gramEnd"/>
      <w:r w:rsidRPr="001D6222">
        <w:rPr>
          <w:rFonts w:ascii="Times New Roman" w:hAnsi="Times New Roman" w:cs="Times New Roman"/>
          <w:sz w:val="28"/>
          <w:szCs w:val="28"/>
        </w:rPr>
        <w:t xml:space="preserve">". В другом письме (1899): "Я очень много в этом году написал. 82 года заставляют меня спешить..." Он был в том возрасте, когда ясно сознавал, что время его истекает, но он продолжал работать </w:t>
      </w:r>
      <w:proofErr w:type="gramStart"/>
      <w:r w:rsidRPr="001D62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6222">
        <w:rPr>
          <w:rFonts w:ascii="Times New Roman" w:hAnsi="Times New Roman" w:cs="Times New Roman"/>
          <w:sz w:val="28"/>
          <w:szCs w:val="28"/>
        </w:rPr>
        <w:t xml:space="preserve"> все возрастающей энергией.</w:t>
      </w:r>
    </w:p>
    <w:sectPr w:rsidR="001D6222" w:rsidRPr="001D6222" w:rsidSect="005E6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FE"/>
    <w:rsid w:val="001D6222"/>
    <w:rsid w:val="004946A7"/>
    <w:rsid w:val="005E631E"/>
    <w:rsid w:val="00962AFE"/>
    <w:rsid w:val="00E025E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pbfoto.spb.ru/foto/details.php?image_id=1193&amp;sessionid=rd0qc33e5ubu90p15bq4vjul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2017-03-08T13:05:00Z</dcterms:created>
  <dcterms:modified xsi:type="dcterms:W3CDTF">2017-03-08T13:14:00Z</dcterms:modified>
</cp:coreProperties>
</file>