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735"/>
        <w:gridCol w:w="4034"/>
        <w:gridCol w:w="5651"/>
      </w:tblGrid>
      <w:tr w:rsidR="00705F74" w:rsidRPr="00D43DF1" w:rsidTr="00705F74">
        <w:trPr>
          <w:trHeight w:val="1550"/>
        </w:trPr>
        <w:tc>
          <w:tcPr>
            <w:tcW w:w="735" w:type="dxa"/>
            <w:tcBorders>
              <w:bottom w:val="single" w:sz="4" w:space="0" w:color="auto"/>
            </w:tcBorders>
          </w:tcPr>
          <w:p w:rsidR="00705F74" w:rsidRPr="00D43DF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705F74" w:rsidRPr="00D43DF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Действия учителя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705F74" w:rsidRPr="00D43DF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Действия ученика</w:t>
            </w:r>
          </w:p>
        </w:tc>
      </w:tr>
      <w:tr w:rsidR="00705F74" w:rsidRPr="007E0E48" w:rsidTr="003742DC">
        <w:trPr>
          <w:trHeight w:val="1406"/>
        </w:trPr>
        <w:tc>
          <w:tcPr>
            <w:tcW w:w="735" w:type="dxa"/>
            <w:tcBorders>
              <w:bottom w:val="single" w:sz="4" w:space="0" w:color="auto"/>
            </w:tcBorders>
          </w:tcPr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Вызов 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ление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сия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Pr="00D43DF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4" w:type="dxa"/>
            <w:tcBorders>
              <w:bottom w:val="single" w:sz="4" w:space="0" w:color="auto"/>
              <w:right w:val="single" w:sz="4" w:space="0" w:color="auto"/>
            </w:tcBorders>
          </w:tcPr>
          <w:p w:rsidR="00705F74" w:rsidRPr="007E0E48" w:rsidRDefault="00705F74" w:rsidP="0070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E0E48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этап урока.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-Записать число,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 учеников.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делится на группы.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0E48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учебной деятельности.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1.Опрос домашнего задания.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Упражнение№175.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Взаимопроверка в парах.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изученного.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Цифровой диктант.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Дается установка: "Вашему вниманию предлагаются утверждения, которые могут быть правильными или ошибочными. Если вы согласны со сказанным, ставьте цифру "1" в буклете, если нет - "0". Затем проверьте свои ответы и разберитесь в ошибках".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 xml:space="preserve">Верно ли утверждение, что: 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1. Союзы что, если, где – подчинительные?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2. Определение не отвечает на вопрос  где?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3. Предложение – это синтаксическая единица?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4. Местоимение себя не имеет именительного падежа?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5. Союз однако – подчинительный?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6. Двусоставное предложение может быть неопределенно-личным?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 xml:space="preserve">7. Сочинительные союзы делятся на три группы: соединительные, противительные, разделительные? 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8. В предложении» Сделано все, чтобы я мог жить спокойно» первая часть – придаточное предложение?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 xml:space="preserve">9. [ ], (который...). – схема сложноподчиненного предложения. 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Самопроверка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 xml:space="preserve">«101 100 101». 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3.Изучение новой темы.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Сегодня мы изучим новую тему : Сложноподчиненные предложения с придаточными  определительными. </w:t>
            </w:r>
          </w:p>
          <w:p w:rsidR="00705F74" w:rsidRPr="00774F34" w:rsidRDefault="00705F74" w:rsidP="0070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ассоциации вызывает тема?</w:t>
            </w:r>
          </w:p>
          <w:p w:rsidR="00705F74" w:rsidRPr="00C424B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>денотатн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 </w:t>
            </w:r>
            <w:r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определение.Определение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2E7A01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(от лат. denoto – обозначаю и греч. grapho – пишу).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Сегодня мы изучим новую тему : Сложноподчиненные предложения с придаточными  определительными.</w:t>
            </w:r>
          </w:p>
          <w:p w:rsidR="00705F74" w:rsidRPr="00774F34" w:rsidRDefault="00705F74" w:rsidP="0070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ассоциации вызывает тема?</w:t>
            </w:r>
          </w:p>
          <w:p w:rsidR="00705F74" w:rsidRPr="00C424B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>денотатн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 </w:t>
            </w:r>
            <w:r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определение. </w:t>
            </w:r>
          </w:p>
          <w:p w:rsidR="00705F74" w:rsidRDefault="00705F74" w:rsidP="00705F74">
            <w:pPr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7A01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(от лат. denoto – обозначаю и греч. grapho – пишу).</w:t>
            </w:r>
          </w:p>
          <w:p w:rsidR="00705F74" w:rsidRPr="002E7A0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  <w:t>О-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4.Изучение  новой темы.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учебник « Байтерек»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Внимательно послушайте новую тему  .Сами прочитайте правило 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Заполните немую таблицу.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29"/>
              <w:gridCol w:w="686"/>
              <w:gridCol w:w="839"/>
              <w:gridCol w:w="1154"/>
            </w:tblGrid>
            <w:tr w:rsidR="00705F74" w:rsidTr="00BC1500">
              <w:tc>
                <w:tcPr>
                  <w:tcW w:w="913" w:type="dxa"/>
                </w:tcPr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077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Придаточные</w:t>
                  </w:r>
                </w:p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077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Опред-ые</w:t>
                  </w:r>
                </w:p>
              </w:tc>
              <w:tc>
                <w:tcPr>
                  <w:tcW w:w="914" w:type="dxa"/>
                </w:tcPr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077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Союзы</w:t>
                  </w:r>
                </w:p>
              </w:tc>
              <w:tc>
                <w:tcPr>
                  <w:tcW w:w="914" w:type="dxa"/>
                </w:tcPr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Союзные слова</w:t>
                  </w:r>
                </w:p>
              </w:tc>
              <w:tc>
                <w:tcPr>
                  <w:tcW w:w="914" w:type="dxa"/>
                </w:tcPr>
                <w:p w:rsidR="00705F74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Указательные</w:t>
                  </w:r>
                </w:p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Слова в главном предложении</w:t>
                  </w:r>
                </w:p>
              </w:tc>
            </w:tr>
            <w:tr w:rsidR="00705F74" w:rsidTr="00BC1500">
              <w:tc>
                <w:tcPr>
                  <w:tcW w:w="913" w:type="dxa"/>
                </w:tcPr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14" w:type="dxa"/>
                </w:tcPr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14" w:type="dxa"/>
                </w:tcPr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14" w:type="dxa"/>
                </w:tcPr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Самопроверка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5.Самостоятельная работа.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Упражнение №187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Допишите окончание союзного слова который.Замените определяемые существительные словами ,данными в скобках.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 упражнение №188.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Шесть шляп мышления о экологии Алматы.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1.Работа по оценочным листам (розданы учащимся перед уроком)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Теория (сам-но заполнить таблицы)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1.На какой вопрос отвечает придаточное определительное?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2.От какого слова (части речи) </w:t>
            </w:r>
            <w:r w:rsidRPr="008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задается вопрос к придаточному определительному?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3.Что может выступать в качестве связующего элемента?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4. Возможны ли указательные слова  в главном предложении? Приведите примеры указательных слов.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5.Каково место придаточного определительного в сложноподчиненном предложении?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Сам. работа (учащиеся заполняют таблицу)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Две звезды одно пожелание.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учеников по оценочным листам спикер  подводит итог урока.</w:t>
            </w: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 на дом.Упр№190.</w:t>
            </w: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51" w:type="dxa"/>
            <w:tcBorders>
              <w:left w:val="single" w:sz="4" w:space="0" w:color="auto"/>
              <w:bottom w:val="single" w:sz="4" w:space="0" w:color="auto"/>
            </w:tcBorders>
          </w:tcPr>
          <w:p w:rsidR="00705F74" w:rsidRPr="007E0E48" w:rsidRDefault="00705F74" w:rsidP="0070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E0E48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этап урока.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-Записать число,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 учителя.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делится на группы.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0E48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учебной деятельности.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1.Опрос домашнего задания.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Упражнение№175.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Взаимопроверка в парах.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изученного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Цифровой диктант.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Дается установка: "Вашему вниманию предлагаются утверждения, которые могут быть правильными или ошибочными. Если вы согласны со сказанным, ставьте цифру "1" в буклете, если нет - "0". Затем проверьте свои ответы и разберитесь в ошибках".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>Верно ли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05F74" w:rsidRPr="002E7A0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Самопроверка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E48">
              <w:rPr>
                <w:rFonts w:ascii="Times New Roman" w:hAnsi="Times New Roman" w:cs="Times New Roman"/>
                <w:sz w:val="24"/>
                <w:szCs w:val="24"/>
              </w:rPr>
              <w:t xml:space="preserve">«101 100 101». 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3.Изучение новой темы.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Сегодня мы изучим новую тему : Сложноподчиненные предложения с придаточными  определительными.</w:t>
            </w:r>
          </w:p>
          <w:p w:rsidR="00705F74" w:rsidRPr="00774F34" w:rsidRDefault="00705F74" w:rsidP="0070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ассоциации вызывает тема?</w:t>
            </w:r>
          </w:p>
          <w:p w:rsidR="00705F74" w:rsidRPr="00C424B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>денотатн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 </w:t>
            </w:r>
            <w:r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определение.Определение</w:t>
            </w:r>
          </w:p>
          <w:p w:rsidR="00705F74" w:rsidRPr="002E7A0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7A01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(от лат. denoto – обозначаю и греч. grapho – пишу).</w:t>
            </w:r>
          </w:p>
          <w:p w:rsidR="00705F74" w:rsidRPr="00774F34" w:rsidRDefault="00705F74" w:rsidP="0070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74F3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ассоциации вызывает тема?</w:t>
            </w:r>
          </w:p>
          <w:p w:rsidR="00705F74" w:rsidRPr="00C424B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42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>денотатн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C424B5"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 </w:t>
            </w:r>
            <w:r>
              <w:rPr>
                <w:rStyle w:val="c1c8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определение. </w:t>
            </w:r>
          </w:p>
          <w:p w:rsidR="00705F74" w:rsidRDefault="00705F74" w:rsidP="00705F74">
            <w:pPr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7A01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E7A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(от лат. denoto – обозначаю и греч. grapho – пишу).</w:t>
            </w:r>
          </w:p>
          <w:p w:rsidR="00705F74" w:rsidRPr="002E7A01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kk-KZ"/>
              </w:rPr>
              <w:t>О- это второстепенный член предложения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 отвечает на вопросы какой?какая?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 обозначает признак предмета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 определения как зависимые слова  относятся к именам существительным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Д- бывают согласованные и несогласованные 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Л-особый вид определения приложение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Е-способы выражения имя прилагательное,причастие,имя сущ-е  или местоимение в форме косвенных падежей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Н-наречие,неопределеннойформой глагола.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И-простая форма сравнительной степени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Е-подчеркивается волнистой линией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4.Изучение  новой темы.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учебник « Байтерек»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Внимательно послушайте новую тему  .Сами прочитайте правило 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Заполняют  немую таблицу.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96"/>
              <w:gridCol w:w="593"/>
              <w:gridCol w:w="2982"/>
              <w:gridCol w:w="1154"/>
            </w:tblGrid>
            <w:tr w:rsidR="00705F74" w:rsidTr="00BC1500">
              <w:trPr>
                <w:cantSplit/>
                <w:trHeight w:val="1134"/>
              </w:trPr>
              <w:tc>
                <w:tcPr>
                  <w:tcW w:w="811" w:type="dxa"/>
                </w:tcPr>
                <w:p w:rsidR="00705F74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 xml:space="preserve"> СПП</w:t>
                  </w:r>
                </w:p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Опред-ые</w:t>
                  </w:r>
                </w:p>
              </w:tc>
              <w:tc>
                <w:tcPr>
                  <w:tcW w:w="522" w:type="dxa"/>
                  <w:textDirection w:val="btLr"/>
                  <w:vAlign w:val="bottom"/>
                </w:tcPr>
                <w:p w:rsidR="00705F74" w:rsidRDefault="00705F74" w:rsidP="009E629E">
                  <w:pPr>
                    <w:framePr w:hSpace="180" w:wrap="around" w:hAnchor="margin" w:y="885"/>
                    <w:ind w:left="113" w:right="11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077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Сою</w:t>
                  </w:r>
                </w:p>
                <w:p w:rsidR="00705F74" w:rsidRPr="004E077E" w:rsidRDefault="00705F74" w:rsidP="009E629E">
                  <w:pPr>
                    <w:framePr w:hSpace="180" w:wrap="around" w:hAnchor="margin" w:y="885"/>
                    <w:ind w:left="113" w:right="11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E077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зы</w:t>
                  </w:r>
                </w:p>
              </w:tc>
              <w:tc>
                <w:tcPr>
                  <w:tcW w:w="1023" w:type="dxa"/>
                  <w:textDirection w:val="btLr"/>
                </w:tcPr>
                <w:p w:rsidR="00705F74" w:rsidRPr="004E077E" w:rsidRDefault="00705F74" w:rsidP="009E629E">
                  <w:pPr>
                    <w:framePr w:hSpace="180" w:wrap="around" w:hAnchor="margin" w:y="885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Союзн ые слова</w:t>
                  </w:r>
                </w:p>
              </w:tc>
              <w:tc>
                <w:tcPr>
                  <w:tcW w:w="1381" w:type="dxa"/>
                </w:tcPr>
                <w:p w:rsidR="00705F74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Указательные</w:t>
                  </w:r>
                </w:p>
                <w:p w:rsidR="00705F74" w:rsidRPr="004E077E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Слова в главном предложении</w:t>
                  </w:r>
                </w:p>
              </w:tc>
            </w:tr>
            <w:tr w:rsidR="00705F74" w:rsidTr="00BC1500">
              <w:tc>
                <w:tcPr>
                  <w:tcW w:w="811" w:type="dxa"/>
                </w:tcPr>
                <w:p w:rsidR="00705F74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22" w:type="dxa"/>
                </w:tcPr>
                <w:p w:rsidR="00705F74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1023" w:type="dxa"/>
                </w:tcPr>
                <w:p w:rsidR="00705F74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350D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Кто,что</w:t>
                  </w:r>
                </w:p>
                <w:p w:rsidR="00705F74" w:rsidRPr="00F350DB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350D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где,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какой,который,чей,куда,откуда,когда</w:t>
                  </w:r>
                </w:p>
              </w:tc>
              <w:tc>
                <w:tcPr>
                  <w:tcW w:w="1381" w:type="dxa"/>
                </w:tcPr>
                <w:p w:rsidR="00705F74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350D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Тот,так</w:t>
                  </w:r>
                </w:p>
                <w:p w:rsidR="00705F74" w:rsidRPr="00F350DB" w:rsidRDefault="00705F74" w:rsidP="009E629E">
                  <w:pPr>
                    <w:framePr w:hSpace="180" w:wrap="around" w:hAnchor="margin" w:y="885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F350D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ой</w:t>
                  </w:r>
                </w:p>
              </w:tc>
            </w:tr>
          </w:tbl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Самопроверка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Самостоятельная работа.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Упражнение №187 ( письменно)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Самостоятельная работа.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Упражнение №188( устно ).Шесть шляп мышления.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Допишите окончание союзного слова который.Замените определяемые существительные словами ,данными в скобках.</w:t>
            </w: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 упражнение №188.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1.Работа по оценочным листам (розданы учащимся перед уроком)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Теория (сам-но заполнить таблицы)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27)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28)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29)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1.На какой вопрос отвечает придаточное определительное?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2.От какого слова (части речи) задается вопрос к придаточному определительному?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3.Что может выступать в качестве связующего элемента?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4. Возможны ли указательные слова  в главном предложении? Приведите примеры указательных слов.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>5.Каково место придаточного определительного в сложноподчиненном предложении?</w:t>
            </w:r>
          </w:p>
          <w:p w:rsidR="00705F74" w:rsidRPr="008D7E05" w:rsidRDefault="00705F74" w:rsidP="00705F74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05">
              <w:rPr>
                <w:rFonts w:ascii="Times New Roman" w:hAnsi="Times New Roman" w:cs="Times New Roman"/>
                <w:sz w:val="24"/>
                <w:szCs w:val="24"/>
              </w:rPr>
              <w:t xml:space="preserve">Сам. работа (учащиеся заполняют таблицу) </w:t>
            </w:r>
            <w:r w:rsidRPr="008D7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30)</w:t>
            </w: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98"/>
              <w:gridCol w:w="2567"/>
            </w:tblGrid>
            <w:tr w:rsidR="00705F74" w:rsidRPr="00B45B19" w:rsidTr="00BC1500">
              <w:tc>
                <w:tcPr>
                  <w:tcW w:w="4619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2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5F74" w:rsidRPr="00B45B19" w:rsidTr="00BC1500">
              <w:tc>
                <w:tcPr>
                  <w:tcW w:w="4619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Вопрос</w:t>
                  </w:r>
                </w:p>
              </w:tc>
              <w:tc>
                <w:tcPr>
                  <w:tcW w:w="4592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Какой?</w:t>
                  </w:r>
                </w:p>
              </w:tc>
            </w:tr>
            <w:tr w:rsidR="00705F74" w:rsidRPr="00B45B19" w:rsidTr="00BC1500">
              <w:tc>
                <w:tcPr>
                  <w:tcW w:w="4619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2.Контактное слово (часть речи)</w:t>
                  </w:r>
                </w:p>
              </w:tc>
              <w:tc>
                <w:tcPr>
                  <w:tcW w:w="4592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существительное</w:t>
                  </w:r>
                </w:p>
              </w:tc>
            </w:tr>
            <w:tr w:rsidR="00705F74" w:rsidRPr="00B45B19" w:rsidTr="00BC1500">
              <w:tc>
                <w:tcPr>
                  <w:tcW w:w="4619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3.Средства связи</w:t>
                  </w:r>
                </w:p>
              </w:tc>
              <w:tc>
                <w:tcPr>
                  <w:tcW w:w="4592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Союзные слова: который. какой, кто, что, где, куда, откуда</w:t>
                  </w:r>
                </w:p>
              </w:tc>
            </w:tr>
            <w:tr w:rsidR="00705F74" w:rsidRPr="00B45B19" w:rsidTr="00BC1500">
              <w:tc>
                <w:tcPr>
                  <w:tcW w:w="4619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4.Возможны указательные слова. Назовите их</w:t>
                  </w:r>
                </w:p>
              </w:tc>
              <w:tc>
                <w:tcPr>
                  <w:tcW w:w="4592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Тот, такой</w:t>
                  </w:r>
                </w:p>
              </w:tc>
            </w:tr>
            <w:tr w:rsidR="00705F74" w:rsidRPr="00B45B19" w:rsidTr="00BC1500">
              <w:trPr>
                <w:trHeight w:val="832"/>
              </w:trPr>
              <w:tc>
                <w:tcPr>
                  <w:tcW w:w="4619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5.Позиция по отношению к главному слову</w:t>
                  </w:r>
                </w:p>
              </w:tc>
              <w:tc>
                <w:tcPr>
                  <w:tcW w:w="4592" w:type="dxa"/>
                </w:tcPr>
                <w:p w:rsidR="00705F74" w:rsidRPr="00B45B19" w:rsidRDefault="00705F74" w:rsidP="009E629E">
                  <w:pPr>
                    <w:framePr w:hSpace="180" w:wrap="around" w:hAnchor="margin" w:y="88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Всегда стоят после существительного, как при причастном обороте</w:t>
                  </w:r>
                </w:p>
              </w:tc>
            </w:tr>
          </w:tbl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Две звезды одно пожелание.</w:t>
            </w:r>
          </w:p>
          <w:p w:rsidR="00705F74" w:rsidRPr="00B55662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Pr="00B55662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учеников по оценочным листам спикер  подводит итог урока.</w:t>
            </w: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 на дом.Упр №190</w:t>
            </w: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Pr="008D7E05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F74" w:rsidRPr="007E0E48" w:rsidRDefault="00705F74" w:rsidP="00705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D425A" w:rsidRDefault="006D425A"/>
    <w:sectPr w:rsidR="006D425A" w:rsidSect="003742DC">
      <w:pgSz w:w="11906" w:h="16838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8B" w:rsidRDefault="00732B8B" w:rsidP="00705F74">
      <w:pPr>
        <w:spacing w:after="0" w:line="240" w:lineRule="auto"/>
      </w:pPr>
      <w:r>
        <w:separator/>
      </w:r>
    </w:p>
  </w:endnote>
  <w:endnote w:type="continuationSeparator" w:id="1">
    <w:p w:rsidR="00732B8B" w:rsidRDefault="00732B8B" w:rsidP="0070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8B" w:rsidRDefault="00732B8B" w:rsidP="00705F74">
      <w:pPr>
        <w:spacing w:after="0" w:line="240" w:lineRule="auto"/>
      </w:pPr>
      <w:r>
        <w:separator/>
      </w:r>
    </w:p>
  </w:footnote>
  <w:footnote w:type="continuationSeparator" w:id="1">
    <w:p w:rsidR="00732B8B" w:rsidRDefault="00732B8B" w:rsidP="0070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F74"/>
    <w:rsid w:val="003742DC"/>
    <w:rsid w:val="006D425A"/>
    <w:rsid w:val="00705F74"/>
    <w:rsid w:val="00732B8B"/>
    <w:rsid w:val="009D015A"/>
    <w:rsid w:val="009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05F74"/>
  </w:style>
  <w:style w:type="character" w:customStyle="1" w:styleId="c1c8c0">
    <w:name w:val="c1 c8 c0"/>
    <w:basedOn w:val="a0"/>
    <w:rsid w:val="00705F74"/>
  </w:style>
  <w:style w:type="paragraph" w:styleId="a4">
    <w:name w:val="header"/>
    <w:basedOn w:val="a"/>
    <w:link w:val="a5"/>
    <w:uiPriority w:val="99"/>
    <w:semiHidden/>
    <w:unhideWhenUsed/>
    <w:rsid w:val="0070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F74"/>
  </w:style>
  <w:style w:type="paragraph" w:styleId="a6">
    <w:name w:val="footer"/>
    <w:basedOn w:val="a"/>
    <w:link w:val="a7"/>
    <w:uiPriority w:val="99"/>
    <w:semiHidden/>
    <w:unhideWhenUsed/>
    <w:rsid w:val="0070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2016-01-15T19:55:00Z</dcterms:created>
  <dcterms:modified xsi:type="dcterms:W3CDTF">2016-02-07T13:41:00Z</dcterms:modified>
</cp:coreProperties>
</file>