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5D" w:rsidRPr="00226E16" w:rsidRDefault="0068175D" w:rsidP="00A63DF6">
      <w:bookmarkStart w:id="0" w:name="_GoBack"/>
      <w:bookmarkEnd w:id="0"/>
      <w:r w:rsidRPr="00226E16">
        <w:t>Министерство образования и науки Хабаровского края</w:t>
      </w:r>
    </w:p>
    <w:p w:rsidR="0068175D" w:rsidRPr="00226E16" w:rsidRDefault="0068175D" w:rsidP="0068175D">
      <w:pPr>
        <w:spacing w:line="276" w:lineRule="auto"/>
        <w:jc w:val="center"/>
      </w:pPr>
      <w:r w:rsidRPr="00226E16">
        <w:t>Краевое государственное бюджетное  профессиональное образовательное учреждение</w:t>
      </w:r>
    </w:p>
    <w:p w:rsidR="0068175D" w:rsidRPr="00226E16" w:rsidRDefault="0068175D" w:rsidP="0068175D">
      <w:pPr>
        <w:spacing w:line="276" w:lineRule="auto"/>
        <w:jc w:val="center"/>
      </w:pPr>
      <w:r w:rsidRPr="00226E16">
        <w:t>«Комсомольский-на-Амуре колледж технологий и сервиса»</w:t>
      </w:r>
    </w:p>
    <w:p w:rsidR="0068175D" w:rsidRPr="00226E16" w:rsidRDefault="0068175D" w:rsidP="0068175D">
      <w:pPr>
        <w:spacing w:line="276" w:lineRule="auto"/>
      </w:pPr>
    </w:p>
    <w:p w:rsidR="0068175D" w:rsidRPr="00226E16" w:rsidRDefault="0068175D" w:rsidP="0068175D">
      <w:pPr>
        <w:spacing w:line="276" w:lineRule="auto"/>
      </w:pPr>
    </w:p>
    <w:p w:rsidR="0068175D" w:rsidRPr="00226E16" w:rsidRDefault="0068175D" w:rsidP="0068175D">
      <w:pPr>
        <w:spacing w:line="276" w:lineRule="auto"/>
      </w:pPr>
    </w:p>
    <w:p w:rsidR="0068175D" w:rsidRDefault="0068175D" w:rsidP="0068175D">
      <w:pPr>
        <w:spacing w:line="276" w:lineRule="auto"/>
      </w:pPr>
    </w:p>
    <w:p w:rsidR="0068175D" w:rsidRDefault="0068175D" w:rsidP="0068175D">
      <w:pPr>
        <w:spacing w:line="276" w:lineRule="auto"/>
      </w:pPr>
    </w:p>
    <w:p w:rsidR="0068175D" w:rsidRDefault="0068175D" w:rsidP="0068175D">
      <w:pPr>
        <w:spacing w:line="276" w:lineRule="auto"/>
      </w:pPr>
    </w:p>
    <w:p w:rsidR="0068175D" w:rsidRDefault="0068175D" w:rsidP="0068175D">
      <w:pPr>
        <w:spacing w:line="276" w:lineRule="auto"/>
      </w:pPr>
    </w:p>
    <w:p w:rsidR="0068175D" w:rsidRDefault="0068175D" w:rsidP="0068175D">
      <w:pPr>
        <w:spacing w:line="276" w:lineRule="auto"/>
      </w:pPr>
    </w:p>
    <w:p w:rsidR="0068175D" w:rsidRDefault="0068175D" w:rsidP="0068175D">
      <w:pPr>
        <w:spacing w:line="276" w:lineRule="auto"/>
        <w:jc w:val="center"/>
        <w:rPr>
          <w:b/>
          <w:sz w:val="28"/>
          <w:szCs w:val="28"/>
        </w:rPr>
      </w:pPr>
      <w:r w:rsidRPr="00226E16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ОГРАММА ПРОФЕССИОНАЛЬНОГО МОДУЛЯ</w:t>
      </w:r>
    </w:p>
    <w:p w:rsidR="0068175D" w:rsidRDefault="0068175D" w:rsidP="0068175D">
      <w:pPr>
        <w:spacing w:line="276" w:lineRule="auto"/>
        <w:jc w:val="center"/>
        <w:rPr>
          <w:b/>
          <w:sz w:val="28"/>
          <w:szCs w:val="28"/>
        </w:rPr>
      </w:pPr>
    </w:p>
    <w:p w:rsidR="0068175D" w:rsidRDefault="0068175D" w:rsidP="006817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02 ТЕХНИЧЕСКАЯ ЭКСПЛУАТАЦИЯ СРЕДСТВ</w:t>
      </w:r>
    </w:p>
    <w:p w:rsidR="0068175D" w:rsidRDefault="0068175D" w:rsidP="0068175D">
      <w:pPr>
        <w:spacing w:line="276" w:lineRule="auto"/>
        <w:jc w:val="center"/>
        <w:rPr>
          <w:b/>
          <w:sz w:val="28"/>
          <w:szCs w:val="28"/>
        </w:rPr>
      </w:pPr>
    </w:p>
    <w:p w:rsidR="0068175D" w:rsidRDefault="0068175D" w:rsidP="006817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ПОЧТОВОЙ СВЯЗИ</w:t>
      </w:r>
    </w:p>
    <w:p w:rsidR="0068175D" w:rsidRDefault="0068175D" w:rsidP="0068175D">
      <w:pPr>
        <w:spacing w:line="276" w:lineRule="auto"/>
        <w:rPr>
          <w:b/>
          <w:sz w:val="28"/>
          <w:szCs w:val="28"/>
        </w:rPr>
      </w:pPr>
    </w:p>
    <w:p w:rsidR="0068175D" w:rsidRDefault="0068175D" w:rsidP="0068175D">
      <w:pPr>
        <w:spacing w:line="276" w:lineRule="auto"/>
        <w:rPr>
          <w:b/>
          <w:sz w:val="28"/>
          <w:szCs w:val="28"/>
        </w:rPr>
      </w:pPr>
    </w:p>
    <w:p w:rsidR="0068175D" w:rsidRDefault="0068175D" w:rsidP="0068175D">
      <w:pPr>
        <w:spacing w:line="276" w:lineRule="auto"/>
        <w:rPr>
          <w:b/>
          <w:sz w:val="28"/>
          <w:szCs w:val="28"/>
        </w:rPr>
      </w:pPr>
    </w:p>
    <w:p w:rsidR="0068175D" w:rsidRPr="00FC4A39" w:rsidRDefault="0068175D" w:rsidP="00681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68175D" w:rsidRPr="0088624E" w:rsidRDefault="0068175D" w:rsidP="0068175D">
      <w:pPr>
        <w:shd w:val="clear" w:color="auto" w:fill="FFFFFF"/>
        <w:jc w:val="center"/>
        <w:rPr>
          <w:sz w:val="28"/>
          <w:szCs w:val="28"/>
        </w:rPr>
      </w:pPr>
      <w:r w:rsidRPr="0088624E">
        <w:rPr>
          <w:iCs/>
          <w:spacing w:val="-4"/>
          <w:sz w:val="28"/>
          <w:szCs w:val="28"/>
        </w:rPr>
        <w:t xml:space="preserve">для специальности </w:t>
      </w:r>
      <w:r w:rsidRPr="0088624E">
        <w:rPr>
          <w:sz w:val="28"/>
          <w:szCs w:val="28"/>
        </w:rPr>
        <w:t>11.02.12  «Почтовая связь»</w:t>
      </w:r>
    </w:p>
    <w:p w:rsidR="0068175D" w:rsidRPr="0088624E" w:rsidRDefault="0068175D" w:rsidP="0068175D">
      <w:pPr>
        <w:shd w:val="clear" w:color="auto" w:fill="FFFFFF"/>
        <w:jc w:val="center"/>
        <w:rPr>
          <w:iCs/>
          <w:spacing w:val="-3"/>
          <w:sz w:val="28"/>
          <w:szCs w:val="28"/>
        </w:rPr>
      </w:pPr>
      <w:r w:rsidRPr="0088624E">
        <w:rPr>
          <w:iCs/>
          <w:spacing w:val="-3"/>
          <w:sz w:val="28"/>
          <w:szCs w:val="28"/>
        </w:rPr>
        <w:t>среднего профессионального образования</w:t>
      </w:r>
    </w:p>
    <w:p w:rsidR="0068175D" w:rsidRPr="0088624E" w:rsidRDefault="0068175D" w:rsidP="0068175D">
      <w:pPr>
        <w:shd w:val="clear" w:color="auto" w:fill="FFFFFF"/>
        <w:jc w:val="center"/>
        <w:rPr>
          <w:caps/>
          <w:sz w:val="28"/>
          <w:szCs w:val="28"/>
        </w:rPr>
      </w:pPr>
      <w:r w:rsidRPr="0088624E">
        <w:rPr>
          <w:iCs/>
          <w:spacing w:val="-3"/>
          <w:sz w:val="28"/>
          <w:szCs w:val="28"/>
        </w:rPr>
        <w:t xml:space="preserve">базовой </w:t>
      </w:r>
      <w:r w:rsidRPr="0088624E">
        <w:rPr>
          <w:iCs/>
          <w:spacing w:val="-2"/>
          <w:sz w:val="28"/>
          <w:szCs w:val="28"/>
        </w:rPr>
        <w:t>подготовки</w:t>
      </w:r>
    </w:p>
    <w:p w:rsidR="0068175D" w:rsidRDefault="0068175D" w:rsidP="0068175D">
      <w:pPr>
        <w:spacing w:line="276" w:lineRule="auto"/>
      </w:pPr>
    </w:p>
    <w:p w:rsidR="0068175D" w:rsidRDefault="0068175D" w:rsidP="0068175D">
      <w:pPr>
        <w:spacing w:line="276" w:lineRule="auto"/>
      </w:pPr>
    </w:p>
    <w:p w:rsidR="0068175D" w:rsidRDefault="0068175D" w:rsidP="0068175D">
      <w:pPr>
        <w:spacing w:line="276" w:lineRule="auto"/>
      </w:pPr>
    </w:p>
    <w:p w:rsidR="0068175D" w:rsidRDefault="0068175D" w:rsidP="0068175D">
      <w:pPr>
        <w:spacing w:line="276" w:lineRule="auto"/>
      </w:pPr>
    </w:p>
    <w:p w:rsidR="0068175D" w:rsidRDefault="0068175D" w:rsidP="0068175D">
      <w:pPr>
        <w:spacing w:line="276" w:lineRule="auto"/>
      </w:pPr>
    </w:p>
    <w:p w:rsidR="0068175D" w:rsidRDefault="0068175D" w:rsidP="0068175D">
      <w:pPr>
        <w:spacing w:line="276" w:lineRule="auto"/>
      </w:pPr>
    </w:p>
    <w:p w:rsidR="0068175D" w:rsidRDefault="0068175D" w:rsidP="0068175D">
      <w:pPr>
        <w:spacing w:line="276" w:lineRule="auto"/>
      </w:pPr>
    </w:p>
    <w:p w:rsidR="0068175D" w:rsidRDefault="0068175D" w:rsidP="0068175D">
      <w:pPr>
        <w:spacing w:line="276" w:lineRule="auto"/>
      </w:pPr>
    </w:p>
    <w:p w:rsidR="0068175D" w:rsidRDefault="0068175D" w:rsidP="0068175D">
      <w:pPr>
        <w:spacing w:line="276" w:lineRule="auto"/>
      </w:pPr>
    </w:p>
    <w:p w:rsidR="0068175D" w:rsidRDefault="0068175D" w:rsidP="0068175D">
      <w:pPr>
        <w:spacing w:line="276" w:lineRule="auto"/>
      </w:pPr>
    </w:p>
    <w:p w:rsidR="0068175D" w:rsidRDefault="0068175D" w:rsidP="0068175D">
      <w:pPr>
        <w:spacing w:line="276" w:lineRule="auto"/>
      </w:pPr>
    </w:p>
    <w:p w:rsidR="0068175D" w:rsidRDefault="0068175D" w:rsidP="0068175D">
      <w:pPr>
        <w:spacing w:line="276" w:lineRule="auto"/>
      </w:pPr>
    </w:p>
    <w:p w:rsidR="0068175D" w:rsidRDefault="0068175D" w:rsidP="0068175D">
      <w:pPr>
        <w:spacing w:line="276" w:lineRule="auto"/>
      </w:pPr>
    </w:p>
    <w:p w:rsidR="0068175D" w:rsidRDefault="0068175D" w:rsidP="0068175D">
      <w:pPr>
        <w:spacing w:line="276" w:lineRule="auto"/>
      </w:pPr>
    </w:p>
    <w:p w:rsidR="0068175D" w:rsidRDefault="0068175D" w:rsidP="0068175D">
      <w:pPr>
        <w:spacing w:line="276" w:lineRule="auto"/>
      </w:pPr>
    </w:p>
    <w:p w:rsidR="0068175D" w:rsidRDefault="0068175D" w:rsidP="0068175D">
      <w:pPr>
        <w:spacing w:line="276" w:lineRule="auto"/>
      </w:pPr>
    </w:p>
    <w:p w:rsidR="0068175D" w:rsidRDefault="0068175D" w:rsidP="0068175D">
      <w:pPr>
        <w:spacing w:line="276" w:lineRule="auto"/>
        <w:jc w:val="center"/>
      </w:pPr>
      <w:r>
        <w:t>2016</w:t>
      </w:r>
    </w:p>
    <w:p w:rsidR="0068175D" w:rsidRDefault="0068175D" w:rsidP="0068175D">
      <w:pPr>
        <w:spacing w:line="276" w:lineRule="auto"/>
      </w:pPr>
    </w:p>
    <w:p w:rsidR="0068175D" w:rsidRDefault="0068175D" w:rsidP="0068175D">
      <w:pPr>
        <w:spacing w:line="276" w:lineRule="auto"/>
      </w:pPr>
    </w:p>
    <w:p w:rsidR="0022597D" w:rsidRDefault="0022597D">
      <w:pPr>
        <w:spacing w:after="160" w:line="259" w:lineRule="auto"/>
      </w:pPr>
      <w:r>
        <w:br w:type="page"/>
      </w:r>
    </w:p>
    <w:p w:rsidR="0068175D" w:rsidRPr="0022597D" w:rsidRDefault="00CB3333" w:rsidP="00C21F16">
      <w:pPr>
        <w:spacing w:after="643" w:line="276" w:lineRule="auto"/>
        <w:ind w:right="32" w:firstLine="520"/>
        <w:jc w:val="both"/>
        <w:rPr>
          <w:sz w:val="28"/>
          <w:szCs w:val="28"/>
        </w:rPr>
      </w:pPr>
      <w:r w:rsidRPr="0022597D">
        <w:rPr>
          <w:sz w:val="28"/>
          <w:szCs w:val="28"/>
        </w:rPr>
        <w:lastRenderedPageBreak/>
        <w:t>П</w:t>
      </w:r>
      <w:r w:rsidR="0068175D" w:rsidRPr="0022597D">
        <w:rPr>
          <w:sz w:val="28"/>
          <w:szCs w:val="28"/>
        </w:rPr>
        <w:t>рограмма профессионального модуля  ПМ 02 «Техническая эксплуатация средств почтовой связи» составлена в соответствии с Федеральным государственным образовательным (ФГОС) стандартом среднего профессионального образования и учебного плана по специальности среднего профессионального образования 11.02.12 Почтовая связь</w:t>
      </w:r>
    </w:p>
    <w:p w:rsidR="0068175D" w:rsidRDefault="0068175D" w:rsidP="00C21F16">
      <w:pPr>
        <w:spacing w:line="276" w:lineRule="auto"/>
        <w:ind w:right="32" w:firstLine="522"/>
        <w:jc w:val="both"/>
        <w:rPr>
          <w:sz w:val="28"/>
          <w:szCs w:val="28"/>
        </w:rPr>
      </w:pPr>
      <w:r w:rsidRPr="0022597D">
        <w:rPr>
          <w:b/>
          <w:sz w:val="28"/>
          <w:szCs w:val="28"/>
        </w:rPr>
        <w:t>Организация - разработчик</w:t>
      </w:r>
      <w:r w:rsidRPr="0022597D">
        <w:rPr>
          <w:sz w:val="28"/>
          <w:szCs w:val="28"/>
        </w:rPr>
        <w:t>: Краевое государственное бюджетное профессиональное образовательное учреждение «Комсомольский- на-Амуре колледж технологий и сервиса»</w:t>
      </w:r>
    </w:p>
    <w:p w:rsidR="00D74D3A" w:rsidRPr="0022597D" w:rsidRDefault="00D74D3A" w:rsidP="00C21F16">
      <w:pPr>
        <w:spacing w:line="276" w:lineRule="auto"/>
        <w:ind w:right="32" w:firstLine="522"/>
        <w:jc w:val="both"/>
        <w:rPr>
          <w:sz w:val="28"/>
          <w:szCs w:val="28"/>
        </w:rPr>
      </w:pPr>
    </w:p>
    <w:p w:rsidR="0068175D" w:rsidRPr="0022597D" w:rsidRDefault="0068175D" w:rsidP="00C21F16">
      <w:pPr>
        <w:spacing w:line="276" w:lineRule="auto"/>
        <w:ind w:right="32" w:firstLine="522"/>
        <w:jc w:val="both"/>
        <w:rPr>
          <w:sz w:val="28"/>
          <w:szCs w:val="28"/>
        </w:rPr>
      </w:pPr>
      <w:r w:rsidRPr="0022597D">
        <w:rPr>
          <w:b/>
          <w:sz w:val="28"/>
          <w:szCs w:val="28"/>
        </w:rPr>
        <w:t>Разработчики:</w:t>
      </w:r>
      <w:r w:rsidRPr="0022597D">
        <w:rPr>
          <w:sz w:val="28"/>
          <w:szCs w:val="28"/>
        </w:rPr>
        <w:t xml:space="preserve"> Шпилёва А.А., преподаватель  КГБ ПОУ «Комсомольский- на-Амуре колледж технологий и сервиса»;</w:t>
      </w:r>
    </w:p>
    <w:p w:rsidR="0068175D" w:rsidRPr="0022597D" w:rsidRDefault="0068175D" w:rsidP="00C21F16">
      <w:pPr>
        <w:spacing w:line="276" w:lineRule="auto"/>
        <w:ind w:right="32" w:firstLine="522"/>
        <w:jc w:val="both"/>
        <w:rPr>
          <w:sz w:val="28"/>
          <w:szCs w:val="28"/>
        </w:rPr>
      </w:pPr>
      <w:r w:rsidRPr="0022597D">
        <w:rPr>
          <w:sz w:val="28"/>
          <w:szCs w:val="28"/>
        </w:rPr>
        <w:t>Киевцева С.В. , преподаватель высшей квалификационной категории КГБ ПОУ «Комсомольский- на-Амуре колледж технологий и сервиса»;</w:t>
      </w:r>
    </w:p>
    <w:p w:rsidR="0068175D" w:rsidRPr="0022597D" w:rsidRDefault="0068175D" w:rsidP="00C21F16">
      <w:pPr>
        <w:spacing w:line="276" w:lineRule="auto"/>
        <w:ind w:right="32" w:firstLine="522"/>
        <w:jc w:val="both"/>
        <w:rPr>
          <w:sz w:val="28"/>
          <w:szCs w:val="28"/>
        </w:rPr>
      </w:pPr>
      <w:r w:rsidRPr="0022597D">
        <w:rPr>
          <w:sz w:val="28"/>
          <w:szCs w:val="28"/>
        </w:rPr>
        <w:t>Бычкова О.А., , преподаватель высшей квалификационной категории КГБ ПОУ «Комсомольский- на-Амуре колледж технологий и сервиса»</w:t>
      </w:r>
    </w:p>
    <w:p w:rsidR="00D74D3A" w:rsidRDefault="00D74D3A" w:rsidP="00D74D3A">
      <w:pPr>
        <w:ind w:right="34" w:firstLine="522"/>
        <w:jc w:val="both"/>
        <w:rPr>
          <w:b/>
          <w:sz w:val="28"/>
          <w:szCs w:val="28"/>
        </w:rPr>
      </w:pPr>
    </w:p>
    <w:p w:rsidR="0068175D" w:rsidRPr="0022597D" w:rsidRDefault="0068175D" w:rsidP="00D74D3A">
      <w:pPr>
        <w:ind w:right="34" w:firstLine="522"/>
        <w:jc w:val="both"/>
        <w:rPr>
          <w:b/>
          <w:sz w:val="28"/>
          <w:szCs w:val="28"/>
        </w:rPr>
      </w:pPr>
      <w:r w:rsidRPr="0022597D">
        <w:rPr>
          <w:b/>
          <w:sz w:val="28"/>
          <w:szCs w:val="28"/>
        </w:rPr>
        <w:t>Рецензенты:</w:t>
      </w:r>
    </w:p>
    <w:p w:rsidR="0068175D" w:rsidRPr="0022597D" w:rsidRDefault="0068175D" w:rsidP="00C21F16">
      <w:pPr>
        <w:spacing w:after="643" w:line="276" w:lineRule="auto"/>
        <w:ind w:right="32" w:firstLine="520"/>
        <w:jc w:val="both"/>
        <w:rPr>
          <w:sz w:val="28"/>
          <w:szCs w:val="28"/>
        </w:rPr>
      </w:pPr>
    </w:p>
    <w:p w:rsidR="0068175D" w:rsidRPr="0022597D" w:rsidRDefault="0068175D" w:rsidP="00C21F16">
      <w:pPr>
        <w:spacing w:line="276" w:lineRule="auto"/>
        <w:ind w:right="32" w:firstLine="522"/>
        <w:jc w:val="both"/>
        <w:rPr>
          <w:sz w:val="28"/>
          <w:szCs w:val="28"/>
        </w:rPr>
      </w:pPr>
      <w:r w:rsidRPr="0022597D">
        <w:rPr>
          <w:sz w:val="28"/>
          <w:szCs w:val="28"/>
        </w:rPr>
        <w:t>Программа профессионального модуля  ПМ 02 «Техническая эксплуатация средств почтовой связи»  по специальности 11.02.12 Почтовая связь согласована и утверждена на заседании кафедры социально-зкономических дисциплин</w:t>
      </w:r>
    </w:p>
    <w:p w:rsidR="0068175D" w:rsidRDefault="0068175D" w:rsidP="00C21F16">
      <w:pPr>
        <w:spacing w:line="276" w:lineRule="auto"/>
        <w:ind w:right="32"/>
        <w:jc w:val="both"/>
        <w:rPr>
          <w:sz w:val="28"/>
          <w:szCs w:val="28"/>
        </w:rPr>
      </w:pPr>
      <w:r w:rsidRPr="0022597D">
        <w:rPr>
          <w:sz w:val="28"/>
          <w:szCs w:val="28"/>
        </w:rPr>
        <w:t>Протокол №_______ от «_____»__________________20______г.</w:t>
      </w:r>
    </w:p>
    <w:p w:rsidR="0022597D" w:rsidRPr="0022597D" w:rsidRDefault="0022597D" w:rsidP="00C21F16">
      <w:pPr>
        <w:spacing w:line="276" w:lineRule="auto"/>
        <w:ind w:right="32"/>
        <w:jc w:val="both"/>
        <w:rPr>
          <w:sz w:val="28"/>
          <w:szCs w:val="28"/>
        </w:rPr>
      </w:pPr>
    </w:p>
    <w:p w:rsidR="0068175D" w:rsidRPr="0022597D" w:rsidRDefault="0068175D" w:rsidP="00C21F16">
      <w:pPr>
        <w:spacing w:line="276" w:lineRule="auto"/>
        <w:ind w:right="32"/>
        <w:jc w:val="both"/>
        <w:rPr>
          <w:sz w:val="28"/>
          <w:szCs w:val="28"/>
        </w:rPr>
      </w:pPr>
      <w:r w:rsidRPr="0022597D">
        <w:rPr>
          <w:sz w:val="28"/>
          <w:szCs w:val="28"/>
        </w:rPr>
        <w:t>Зав</w:t>
      </w:r>
      <w:r w:rsidR="0022597D">
        <w:rPr>
          <w:sz w:val="28"/>
          <w:szCs w:val="28"/>
        </w:rPr>
        <w:t>едующий кафедрой ____________</w:t>
      </w:r>
      <w:r w:rsidRPr="0022597D">
        <w:rPr>
          <w:sz w:val="28"/>
          <w:szCs w:val="28"/>
        </w:rPr>
        <w:t xml:space="preserve"> С.Н.Соколова</w:t>
      </w:r>
    </w:p>
    <w:p w:rsidR="0022597D" w:rsidRDefault="0022597D" w:rsidP="00C21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right="32" w:firstLine="709"/>
        <w:jc w:val="both"/>
        <w:rPr>
          <w:sz w:val="28"/>
          <w:szCs w:val="28"/>
        </w:rPr>
      </w:pPr>
    </w:p>
    <w:p w:rsidR="0022597D" w:rsidRPr="00FC4A39" w:rsidRDefault="0022597D" w:rsidP="00C21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right="32" w:firstLine="709"/>
        <w:jc w:val="both"/>
        <w:rPr>
          <w:sz w:val="28"/>
          <w:szCs w:val="28"/>
        </w:rPr>
      </w:pPr>
      <w:r w:rsidRPr="00FC4A39">
        <w:rPr>
          <w:sz w:val="28"/>
          <w:szCs w:val="28"/>
        </w:rPr>
        <w:t>Программа профессионального модуля по специальности 11.02.12  «Почтовая связь» согласована и утверждена на заседании кафедры «</w:t>
      </w:r>
      <w:r>
        <w:rPr>
          <w:sz w:val="28"/>
          <w:szCs w:val="28"/>
        </w:rPr>
        <w:t>Общих гуманитарных</w:t>
      </w:r>
      <w:r w:rsidRPr="00FC4A39">
        <w:rPr>
          <w:sz w:val="28"/>
          <w:szCs w:val="28"/>
        </w:rPr>
        <w:t xml:space="preserve"> дисциплин»</w:t>
      </w:r>
    </w:p>
    <w:p w:rsidR="0022597D" w:rsidRPr="00FC4A39" w:rsidRDefault="0022597D" w:rsidP="00C21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right="32"/>
        <w:jc w:val="both"/>
        <w:rPr>
          <w:sz w:val="28"/>
          <w:szCs w:val="28"/>
        </w:rPr>
      </w:pPr>
      <w:r w:rsidRPr="00FC4A39">
        <w:rPr>
          <w:sz w:val="28"/>
          <w:szCs w:val="28"/>
        </w:rPr>
        <w:t>Протокол № ____ от «____» ____________________20____г.</w:t>
      </w:r>
    </w:p>
    <w:p w:rsidR="0022597D" w:rsidRPr="00FC4A39" w:rsidRDefault="0022597D" w:rsidP="00C21F16">
      <w:pPr>
        <w:pStyle w:val="af1"/>
        <w:spacing w:after="0" w:line="276" w:lineRule="auto"/>
        <w:ind w:right="32"/>
        <w:rPr>
          <w:sz w:val="28"/>
          <w:szCs w:val="28"/>
        </w:rPr>
      </w:pPr>
    </w:p>
    <w:p w:rsidR="0022597D" w:rsidRDefault="0022597D" w:rsidP="00C21F16">
      <w:pPr>
        <w:pStyle w:val="af1"/>
        <w:spacing w:after="0" w:line="360" w:lineRule="auto"/>
        <w:ind w:left="0" w:right="32"/>
        <w:rPr>
          <w:sz w:val="28"/>
          <w:szCs w:val="28"/>
        </w:rPr>
      </w:pPr>
      <w:r w:rsidRPr="00FC4A39">
        <w:rPr>
          <w:sz w:val="28"/>
          <w:szCs w:val="28"/>
        </w:rPr>
        <w:t xml:space="preserve">Зав.кафедрой </w:t>
      </w:r>
      <w:r>
        <w:rPr>
          <w:sz w:val="28"/>
          <w:szCs w:val="28"/>
        </w:rPr>
        <w:t>ОГД</w:t>
      </w:r>
      <w:r w:rsidRPr="00FC4A39">
        <w:rPr>
          <w:sz w:val="28"/>
          <w:szCs w:val="28"/>
        </w:rPr>
        <w:t xml:space="preserve"> _______________Н.</w:t>
      </w:r>
      <w:r>
        <w:rPr>
          <w:sz w:val="28"/>
          <w:szCs w:val="28"/>
        </w:rPr>
        <w:t>Н</w:t>
      </w:r>
      <w:r w:rsidRPr="00FC4A39">
        <w:rPr>
          <w:sz w:val="28"/>
          <w:szCs w:val="28"/>
        </w:rPr>
        <w:t>.</w:t>
      </w:r>
      <w:r>
        <w:rPr>
          <w:sz w:val="28"/>
          <w:szCs w:val="28"/>
        </w:rPr>
        <w:t xml:space="preserve"> Коровенко</w:t>
      </w:r>
    </w:p>
    <w:p w:rsidR="0022597D" w:rsidRDefault="0022597D">
      <w:pPr>
        <w:spacing w:after="160" w:line="259" w:lineRule="auto"/>
        <w:rPr>
          <w:b/>
          <w:bCs/>
          <w:sz w:val="22"/>
          <w:szCs w:val="22"/>
          <w:lang w:eastAsia="en-US"/>
        </w:rPr>
      </w:pPr>
      <w:r>
        <w:br w:type="page"/>
      </w:r>
    </w:p>
    <w:p w:rsidR="0068175D" w:rsidRDefault="0068175D" w:rsidP="0068175D">
      <w:pPr>
        <w:pStyle w:val="34"/>
        <w:shd w:val="clear" w:color="auto" w:fill="auto"/>
        <w:spacing w:after="255" w:line="276" w:lineRule="auto"/>
        <w:ind w:right="20"/>
      </w:pPr>
      <w:r>
        <w:lastRenderedPageBreak/>
        <w:t>СОДЕРЖАНИЕ</w:t>
      </w:r>
    </w:p>
    <w:p w:rsidR="00FC38B5" w:rsidRPr="00FC38B5" w:rsidRDefault="00FC38B5" w:rsidP="00FC38B5">
      <w:pPr>
        <w:pStyle w:val="af1"/>
        <w:spacing w:after="0" w:line="360" w:lineRule="auto"/>
        <w:jc w:val="center"/>
        <w:rPr>
          <w:b/>
          <w:sz w:val="28"/>
          <w:szCs w:val="28"/>
        </w:rPr>
      </w:pPr>
    </w:p>
    <w:p w:rsidR="00FC38B5" w:rsidRPr="00FC38B5" w:rsidRDefault="00FC38B5" w:rsidP="00FC38B5">
      <w:pPr>
        <w:pStyle w:val="11"/>
        <w:tabs>
          <w:tab w:val="right" w:leader="dot" w:pos="966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FC38B5">
        <w:rPr>
          <w:b/>
          <w:sz w:val="28"/>
          <w:szCs w:val="28"/>
        </w:rPr>
        <w:fldChar w:fldCharType="begin"/>
      </w:r>
      <w:r w:rsidRPr="00FC38B5">
        <w:rPr>
          <w:b/>
          <w:sz w:val="28"/>
          <w:szCs w:val="28"/>
        </w:rPr>
        <w:instrText xml:space="preserve"> TOC \h \z \t "1;1;3;3" </w:instrText>
      </w:r>
      <w:r w:rsidRPr="00FC38B5">
        <w:rPr>
          <w:b/>
          <w:sz w:val="28"/>
          <w:szCs w:val="28"/>
        </w:rPr>
        <w:fldChar w:fldCharType="separate"/>
      </w:r>
      <w:hyperlink w:anchor="_Toc470774811" w:history="1">
        <w:r w:rsidRPr="00FC38B5">
          <w:rPr>
            <w:rStyle w:val="aa"/>
            <w:noProof/>
            <w:sz w:val="28"/>
            <w:szCs w:val="28"/>
          </w:rPr>
          <w:t>2. РЕЗУЛЬТАТЫ ОСВОЕНИЯ ПРОФЕССИОНАЛЬНОГО МОДУЛЯ</w:t>
        </w:r>
        <w:r w:rsidRPr="00FC38B5">
          <w:rPr>
            <w:noProof/>
            <w:webHidden/>
            <w:sz w:val="28"/>
            <w:szCs w:val="28"/>
          </w:rPr>
          <w:tab/>
        </w:r>
        <w:r w:rsidRPr="00FC38B5">
          <w:rPr>
            <w:noProof/>
            <w:webHidden/>
            <w:sz w:val="28"/>
            <w:szCs w:val="28"/>
          </w:rPr>
          <w:fldChar w:fldCharType="begin"/>
        </w:r>
        <w:r w:rsidRPr="00FC38B5">
          <w:rPr>
            <w:noProof/>
            <w:webHidden/>
            <w:sz w:val="28"/>
            <w:szCs w:val="28"/>
          </w:rPr>
          <w:instrText xml:space="preserve"> PAGEREF _Toc470774811 \h </w:instrText>
        </w:r>
        <w:r w:rsidRPr="00FC38B5">
          <w:rPr>
            <w:noProof/>
            <w:webHidden/>
            <w:sz w:val="28"/>
            <w:szCs w:val="28"/>
          </w:rPr>
        </w:r>
        <w:r w:rsidRPr="00FC38B5">
          <w:rPr>
            <w:noProof/>
            <w:webHidden/>
            <w:sz w:val="28"/>
            <w:szCs w:val="28"/>
          </w:rPr>
          <w:fldChar w:fldCharType="separate"/>
        </w:r>
        <w:r w:rsidRPr="00FC38B5">
          <w:rPr>
            <w:noProof/>
            <w:webHidden/>
            <w:sz w:val="28"/>
            <w:szCs w:val="28"/>
          </w:rPr>
          <w:t>8</w:t>
        </w:r>
        <w:r w:rsidRPr="00FC38B5">
          <w:rPr>
            <w:noProof/>
            <w:webHidden/>
            <w:sz w:val="28"/>
            <w:szCs w:val="28"/>
          </w:rPr>
          <w:fldChar w:fldCharType="end"/>
        </w:r>
      </w:hyperlink>
    </w:p>
    <w:p w:rsidR="00FC38B5" w:rsidRPr="00FC38B5" w:rsidRDefault="004F2406" w:rsidP="00FC38B5">
      <w:pPr>
        <w:pStyle w:val="11"/>
        <w:tabs>
          <w:tab w:val="right" w:leader="dot" w:pos="9661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0774812" w:history="1">
        <w:r w:rsidR="00FC38B5" w:rsidRPr="00FC38B5">
          <w:rPr>
            <w:rStyle w:val="aa"/>
            <w:noProof/>
            <w:sz w:val="28"/>
            <w:szCs w:val="28"/>
          </w:rPr>
          <w:t>3. СТРУКТУРА И СОДЕРЖАНИЕ ПРОФЕССИОНАЛЬНОГО МОДУЛЯ</w:t>
        </w:r>
        <w:r w:rsidR="00FC38B5" w:rsidRPr="00FC38B5">
          <w:rPr>
            <w:noProof/>
            <w:webHidden/>
            <w:sz w:val="28"/>
            <w:szCs w:val="28"/>
          </w:rPr>
          <w:tab/>
        </w:r>
        <w:r w:rsidR="00FC38B5" w:rsidRPr="00FC38B5">
          <w:rPr>
            <w:noProof/>
            <w:webHidden/>
            <w:sz w:val="28"/>
            <w:szCs w:val="28"/>
          </w:rPr>
          <w:fldChar w:fldCharType="begin"/>
        </w:r>
        <w:r w:rsidR="00FC38B5" w:rsidRPr="00FC38B5">
          <w:rPr>
            <w:noProof/>
            <w:webHidden/>
            <w:sz w:val="28"/>
            <w:szCs w:val="28"/>
          </w:rPr>
          <w:instrText xml:space="preserve"> PAGEREF _Toc470774812 \h </w:instrText>
        </w:r>
        <w:r w:rsidR="00FC38B5" w:rsidRPr="00FC38B5">
          <w:rPr>
            <w:noProof/>
            <w:webHidden/>
            <w:sz w:val="28"/>
            <w:szCs w:val="28"/>
          </w:rPr>
        </w:r>
        <w:r w:rsidR="00FC38B5" w:rsidRPr="00FC38B5">
          <w:rPr>
            <w:noProof/>
            <w:webHidden/>
            <w:sz w:val="28"/>
            <w:szCs w:val="28"/>
          </w:rPr>
          <w:fldChar w:fldCharType="separate"/>
        </w:r>
        <w:r w:rsidR="00FC38B5" w:rsidRPr="00FC38B5">
          <w:rPr>
            <w:noProof/>
            <w:webHidden/>
            <w:sz w:val="28"/>
            <w:szCs w:val="28"/>
          </w:rPr>
          <w:t>9</w:t>
        </w:r>
        <w:r w:rsidR="00FC38B5" w:rsidRPr="00FC38B5">
          <w:rPr>
            <w:noProof/>
            <w:webHidden/>
            <w:sz w:val="28"/>
            <w:szCs w:val="28"/>
          </w:rPr>
          <w:fldChar w:fldCharType="end"/>
        </w:r>
      </w:hyperlink>
    </w:p>
    <w:p w:rsidR="00FC38B5" w:rsidRPr="00FC38B5" w:rsidRDefault="004F2406" w:rsidP="00FC38B5">
      <w:pPr>
        <w:pStyle w:val="11"/>
        <w:tabs>
          <w:tab w:val="right" w:leader="dot" w:pos="9661"/>
        </w:tabs>
        <w:spacing w:after="24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0774815" w:history="1">
        <w:r w:rsidR="00FC38B5" w:rsidRPr="00FC38B5">
          <w:rPr>
            <w:rStyle w:val="aa"/>
            <w:noProof/>
            <w:sz w:val="28"/>
            <w:szCs w:val="28"/>
          </w:rPr>
          <w:t>4. УСЛОВИЯ РЕАЛИЗАЦИИ ПРОГРАММЫ ПРОФЕССИОНАЛЬНОГО МОДУЛЯ</w:t>
        </w:r>
        <w:r w:rsidR="00FC38B5" w:rsidRPr="00FC38B5">
          <w:rPr>
            <w:noProof/>
            <w:webHidden/>
            <w:sz w:val="28"/>
            <w:szCs w:val="28"/>
          </w:rPr>
          <w:tab/>
        </w:r>
        <w:r w:rsidR="00FC38B5" w:rsidRPr="00FC38B5">
          <w:rPr>
            <w:noProof/>
            <w:webHidden/>
            <w:sz w:val="28"/>
            <w:szCs w:val="28"/>
          </w:rPr>
          <w:fldChar w:fldCharType="begin"/>
        </w:r>
        <w:r w:rsidR="00FC38B5" w:rsidRPr="00FC38B5">
          <w:rPr>
            <w:noProof/>
            <w:webHidden/>
            <w:sz w:val="28"/>
            <w:szCs w:val="28"/>
          </w:rPr>
          <w:instrText xml:space="preserve"> PAGEREF _Toc470774815 \h </w:instrText>
        </w:r>
        <w:r w:rsidR="00FC38B5" w:rsidRPr="00FC38B5">
          <w:rPr>
            <w:noProof/>
            <w:webHidden/>
            <w:sz w:val="28"/>
            <w:szCs w:val="28"/>
          </w:rPr>
        </w:r>
        <w:r w:rsidR="00FC38B5" w:rsidRPr="00FC38B5">
          <w:rPr>
            <w:noProof/>
            <w:webHidden/>
            <w:sz w:val="28"/>
            <w:szCs w:val="28"/>
          </w:rPr>
          <w:fldChar w:fldCharType="separate"/>
        </w:r>
        <w:r w:rsidR="00FC38B5" w:rsidRPr="00FC38B5">
          <w:rPr>
            <w:noProof/>
            <w:webHidden/>
            <w:sz w:val="28"/>
            <w:szCs w:val="28"/>
          </w:rPr>
          <w:t>18</w:t>
        </w:r>
        <w:r w:rsidR="00FC38B5" w:rsidRPr="00FC38B5">
          <w:rPr>
            <w:noProof/>
            <w:webHidden/>
            <w:sz w:val="28"/>
            <w:szCs w:val="28"/>
          </w:rPr>
          <w:fldChar w:fldCharType="end"/>
        </w:r>
      </w:hyperlink>
    </w:p>
    <w:p w:rsidR="00FC38B5" w:rsidRPr="00FC38B5" w:rsidRDefault="004F2406" w:rsidP="00FC38B5">
      <w:pPr>
        <w:pStyle w:val="11"/>
        <w:tabs>
          <w:tab w:val="right" w:leader="dot" w:pos="966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0774820" w:history="1">
        <w:r w:rsidR="00FC38B5" w:rsidRPr="00FC38B5">
          <w:rPr>
            <w:rStyle w:val="aa"/>
            <w:noProof/>
            <w:sz w:val="28"/>
            <w:szCs w:val="28"/>
          </w:rPr>
          <w:t>5. КОНТРОЛЬ И ОЦЕНКА РЕЗУЛЬТАТОВ ОСВОЕНИЯ ПРОФЕССИОНАЛЬНОГО МОДУЛЯ  (ВИДА ПРОФЕССИОНАЛЬНОЙ ДЕЯТЕЛЬНОСТИ)</w:t>
        </w:r>
        <w:r w:rsidR="00FC38B5" w:rsidRPr="00FC38B5">
          <w:rPr>
            <w:noProof/>
            <w:webHidden/>
            <w:sz w:val="28"/>
            <w:szCs w:val="28"/>
          </w:rPr>
          <w:tab/>
        </w:r>
        <w:r w:rsidR="00FC38B5" w:rsidRPr="00FC38B5">
          <w:rPr>
            <w:noProof/>
            <w:webHidden/>
            <w:sz w:val="28"/>
            <w:szCs w:val="28"/>
          </w:rPr>
          <w:fldChar w:fldCharType="begin"/>
        </w:r>
        <w:r w:rsidR="00FC38B5" w:rsidRPr="00FC38B5">
          <w:rPr>
            <w:noProof/>
            <w:webHidden/>
            <w:sz w:val="28"/>
            <w:szCs w:val="28"/>
          </w:rPr>
          <w:instrText xml:space="preserve"> PAGEREF _Toc470774820 \h </w:instrText>
        </w:r>
        <w:r w:rsidR="00FC38B5" w:rsidRPr="00FC38B5">
          <w:rPr>
            <w:noProof/>
            <w:webHidden/>
            <w:sz w:val="28"/>
            <w:szCs w:val="28"/>
          </w:rPr>
        </w:r>
        <w:r w:rsidR="00FC38B5" w:rsidRPr="00FC38B5">
          <w:rPr>
            <w:noProof/>
            <w:webHidden/>
            <w:sz w:val="28"/>
            <w:szCs w:val="28"/>
          </w:rPr>
          <w:fldChar w:fldCharType="separate"/>
        </w:r>
        <w:r w:rsidR="00FC38B5" w:rsidRPr="00FC38B5">
          <w:rPr>
            <w:noProof/>
            <w:webHidden/>
            <w:sz w:val="28"/>
            <w:szCs w:val="28"/>
          </w:rPr>
          <w:t>22</w:t>
        </w:r>
        <w:r w:rsidR="00FC38B5" w:rsidRPr="00FC38B5">
          <w:rPr>
            <w:noProof/>
            <w:webHidden/>
            <w:sz w:val="28"/>
            <w:szCs w:val="28"/>
          </w:rPr>
          <w:fldChar w:fldCharType="end"/>
        </w:r>
      </w:hyperlink>
    </w:p>
    <w:p w:rsidR="0068175D" w:rsidRDefault="00FC38B5" w:rsidP="00FC38B5">
      <w:pPr>
        <w:pStyle w:val="ac"/>
        <w:shd w:val="clear" w:color="auto" w:fill="auto"/>
        <w:tabs>
          <w:tab w:val="right" w:pos="8622"/>
        </w:tabs>
        <w:spacing w:after="0" w:line="360" w:lineRule="auto"/>
        <w:ind w:left="2880"/>
        <w:rPr>
          <w:sz w:val="28"/>
        </w:rPr>
      </w:pPr>
      <w:r w:rsidRPr="00FC38B5">
        <w:rPr>
          <w:b w:val="0"/>
          <w:sz w:val="28"/>
          <w:szCs w:val="28"/>
        </w:rPr>
        <w:fldChar w:fldCharType="end"/>
      </w:r>
    </w:p>
    <w:p w:rsidR="00FC38B5" w:rsidRDefault="00FC38B5" w:rsidP="0068175D">
      <w:pPr>
        <w:pStyle w:val="ac"/>
        <w:shd w:val="clear" w:color="auto" w:fill="auto"/>
        <w:tabs>
          <w:tab w:val="right" w:pos="8622"/>
        </w:tabs>
        <w:spacing w:after="0" w:line="276" w:lineRule="auto"/>
        <w:ind w:left="2880"/>
        <w:rPr>
          <w:sz w:val="28"/>
        </w:rPr>
      </w:pPr>
    </w:p>
    <w:p w:rsidR="00FC38B5" w:rsidRPr="0068175D" w:rsidRDefault="00FC38B5" w:rsidP="0068175D">
      <w:pPr>
        <w:pStyle w:val="ac"/>
        <w:shd w:val="clear" w:color="auto" w:fill="auto"/>
        <w:tabs>
          <w:tab w:val="right" w:pos="8622"/>
        </w:tabs>
        <w:spacing w:after="0" w:line="276" w:lineRule="auto"/>
        <w:ind w:left="2880"/>
        <w:rPr>
          <w:sz w:val="28"/>
        </w:rPr>
        <w:sectPr w:rsidR="00FC38B5" w:rsidRPr="0068175D" w:rsidSect="00A346CC">
          <w:pgSz w:w="11900" w:h="16840"/>
          <w:pgMar w:top="1152" w:right="843" w:bottom="1152" w:left="1386" w:header="0" w:footer="3" w:gutter="0"/>
          <w:cols w:space="720"/>
          <w:noEndnote/>
          <w:docGrid w:linePitch="360"/>
        </w:sectPr>
      </w:pPr>
    </w:p>
    <w:p w:rsidR="0068175D" w:rsidRPr="00F63CBE" w:rsidRDefault="0068175D" w:rsidP="00C21F16">
      <w:pPr>
        <w:spacing w:line="276" w:lineRule="auto"/>
        <w:ind w:left="709"/>
        <w:rPr>
          <w:rStyle w:val="a9"/>
          <w:sz w:val="28"/>
          <w:szCs w:val="28"/>
        </w:rPr>
      </w:pPr>
      <w:bookmarkStart w:id="1" w:name="bookmark1"/>
      <w:r w:rsidRPr="00C21F16">
        <w:rPr>
          <w:rStyle w:val="14pt"/>
          <w:bCs w:val="0"/>
        </w:rPr>
        <w:lastRenderedPageBreak/>
        <w:t>1</w:t>
      </w:r>
      <w:r w:rsidRPr="00C21F16">
        <w:rPr>
          <w:rStyle w:val="CordiaUPC27pt"/>
          <w:rFonts w:ascii="Times New Roman" w:hAnsi="Times New Roman" w:cs="Times New Roman"/>
          <w:bCs w:val="0"/>
          <w:sz w:val="28"/>
          <w:szCs w:val="28"/>
        </w:rPr>
        <w:t xml:space="preserve">. </w:t>
      </w:r>
      <w:r w:rsidRPr="00C21F16">
        <w:rPr>
          <w:rStyle w:val="a9"/>
          <w:bCs w:val="0"/>
          <w:sz w:val="28"/>
          <w:szCs w:val="28"/>
        </w:rPr>
        <w:t>ПАСПОРТ ПРОГРАММЫ ПРОФЕССИОНАЛЬНОГО МОДУЛЯ</w:t>
      </w:r>
      <w:r w:rsidR="0022597D" w:rsidRPr="00C21F16">
        <w:rPr>
          <w:rStyle w:val="a9"/>
          <w:bCs w:val="0"/>
          <w:sz w:val="28"/>
          <w:szCs w:val="28"/>
        </w:rPr>
        <w:t xml:space="preserve"> </w:t>
      </w:r>
      <w:r w:rsidR="0022597D" w:rsidRPr="00C21F16">
        <w:rPr>
          <w:b/>
          <w:sz w:val="28"/>
          <w:szCs w:val="28"/>
        </w:rPr>
        <w:t>«</w:t>
      </w:r>
      <w:r w:rsidR="0022597D" w:rsidRPr="00F63CBE">
        <w:rPr>
          <w:rStyle w:val="a9"/>
          <w:sz w:val="28"/>
          <w:szCs w:val="28"/>
        </w:rPr>
        <w:t>ТЕХНИЧЕСКАЯ ЭКСПЛУАТАЦИЯ СРЕДСТВ ПОЧТОВОЙ СВЯЗИ»</w:t>
      </w:r>
    </w:p>
    <w:p w:rsidR="00C21F16" w:rsidRPr="0068175D" w:rsidRDefault="00C21F16" w:rsidP="00C21F16">
      <w:pPr>
        <w:spacing w:line="276" w:lineRule="auto"/>
        <w:ind w:left="709"/>
        <w:rPr>
          <w:sz w:val="28"/>
          <w:szCs w:val="28"/>
        </w:rPr>
      </w:pPr>
    </w:p>
    <w:p w:rsidR="0068175D" w:rsidRPr="0068175D" w:rsidRDefault="0068175D" w:rsidP="00C21F16">
      <w:pPr>
        <w:pStyle w:val="32"/>
        <w:keepNext/>
        <w:keepLines/>
        <w:numPr>
          <w:ilvl w:val="0"/>
          <w:numId w:val="15"/>
        </w:numPr>
        <w:shd w:val="clear" w:color="auto" w:fill="auto"/>
        <w:tabs>
          <w:tab w:val="left" w:pos="496"/>
        </w:tabs>
        <w:spacing w:after="0" w:line="276" w:lineRule="auto"/>
        <w:ind w:firstLine="709"/>
        <w:rPr>
          <w:sz w:val="28"/>
          <w:szCs w:val="28"/>
        </w:rPr>
      </w:pPr>
      <w:bookmarkStart w:id="2" w:name="_Toc470774774"/>
      <w:r w:rsidRPr="0068175D">
        <w:rPr>
          <w:sz w:val="28"/>
          <w:szCs w:val="28"/>
        </w:rPr>
        <w:t>Область применения программы</w:t>
      </w:r>
      <w:bookmarkEnd w:id="1"/>
      <w:bookmarkEnd w:id="2"/>
    </w:p>
    <w:p w:rsidR="00D74D3A" w:rsidRDefault="00D74D3A" w:rsidP="0068175D">
      <w:pPr>
        <w:spacing w:line="276" w:lineRule="auto"/>
        <w:ind w:right="220" w:firstLine="600"/>
        <w:jc w:val="both"/>
        <w:rPr>
          <w:sz w:val="28"/>
          <w:szCs w:val="28"/>
        </w:rPr>
      </w:pPr>
      <w:r w:rsidRPr="00FC4A39">
        <w:rPr>
          <w:sz w:val="28"/>
          <w:szCs w:val="28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</w:t>
      </w:r>
      <w:r w:rsidRPr="0049406D">
        <w:rPr>
          <w:b/>
          <w:sz w:val="28"/>
          <w:szCs w:val="28"/>
        </w:rPr>
        <w:t>11.02.12  «Почтовая связь»</w:t>
      </w:r>
      <w:r w:rsidRPr="00FC4A39">
        <w:rPr>
          <w:b/>
          <w:sz w:val="28"/>
          <w:szCs w:val="28"/>
        </w:rPr>
        <w:t xml:space="preserve"> </w:t>
      </w:r>
      <w:r w:rsidRPr="00FC4A39">
        <w:rPr>
          <w:sz w:val="28"/>
          <w:szCs w:val="28"/>
        </w:rPr>
        <w:t>(базовой подготовки) в части освоения основного вида профессиональной деятельности (ВПД):</w:t>
      </w:r>
      <w:r w:rsidR="0068175D" w:rsidRPr="0068175D">
        <w:rPr>
          <w:sz w:val="28"/>
          <w:szCs w:val="28"/>
        </w:rPr>
        <w:t xml:space="preserve"> </w:t>
      </w:r>
      <w:r w:rsidR="0068175D" w:rsidRPr="0068175D">
        <w:rPr>
          <w:rStyle w:val="21"/>
          <w:sz w:val="28"/>
          <w:szCs w:val="28"/>
        </w:rPr>
        <w:t xml:space="preserve">Техническая эксплуатация средств почтовой связи </w:t>
      </w:r>
      <w:r w:rsidR="0068175D" w:rsidRPr="0068175D">
        <w:rPr>
          <w:sz w:val="28"/>
          <w:szCs w:val="28"/>
        </w:rPr>
        <w:t xml:space="preserve">и соответствующих профессиональных компетенций (ПК): </w:t>
      </w:r>
    </w:p>
    <w:p w:rsidR="00D74D3A" w:rsidRDefault="0068175D" w:rsidP="0068175D">
      <w:pPr>
        <w:spacing w:line="276" w:lineRule="auto"/>
        <w:ind w:right="220" w:firstLine="600"/>
        <w:jc w:val="both"/>
        <w:rPr>
          <w:sz w:val="28"/>
          <w:szCs w:val="28"/>
        </w:rPr>
      </w:pPr>
      <w:r w:rsidRPr="0068175D">
        <w:rPr>
          <w:sz w:val="28"/>
          <w:szCs w:val="28"/>
        </w:rPr>
        <w:t xml:space="preserve">ПК 2.1. Использовать средства механизации и автоматизации почтовой связи. </w:t>
      </w:r>
    </w:p>
    <w:p w:rsidR="00D74D3A" w:rsidRDefault="0068175D" w:rsidP="0068175D">
      <w:pPr>
        <w:spacing w:line="276" w:lineRule="auto"/>
        <w:ind w:right="220" w:firstLine="600"/>
        <w:jc w:val="both"/>
        <w:rPr>
          <w:sz w:val="28"/>
          <w:szCs w:val="28"/>
        </w:rPr>
      </w:pPr>
      <w:r w:rsidRPr="0068175D">
        <w:rPr>
          <w:sz w:val="28"/>
          <w:szCs w:val="28"/>
        </w:rPr>
        <w:t xml:space="preserve">ПК 2.2. Эксплуатировать контрольно-кассовую технику. </w:t>
      </w:r>
    </w:p>
    <w:p w:rsidR="00D74D3A" w:rsidRDefault="0068175D" w:rsidP="0068175D">
      <w:pPr>
        <w:spacing w:line="276" w:lineRule="auto"/>
        <w:ind w:right="220" w:firstLine="600"/>
        <w:jc w:val="both"/>
        <w:rPr>
          <w:sz w:val="28"/>
          <w:szCs w:val="28"/>
        </w:rPr>
      </w:pPr>
      <w:r w:rsidRPr="0068175D">
        <w:rPr>
          <w:sz w:val="28"/>
          <w:szCs w:val="28"/>
        </w:rPr>
        <w:t xml:space="preserve">ПК 2.3. Контролировать ведение кассовых операций в отделении почтовой связи. </w:t>
      </w:r>
    </w:p>
    <w:p w:rsidR="00D74D3A" w:rsidRDefault="0068175D" w:rsidP="0068175D">
      <w:pPr>
        <w:spacing w:line="276" w:lineRule="auto"/>
        <w:ind w:right="220" w:firstLine="600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ПК</w:t>
      </w:r>
      <w:r w:rsidR="00D74D3A">
        <w:rPr>
          <w:sz w:val="28"/>
          <w:szCs w:val="28"/>
        </w:rPr>
        <w:t xml:space="preserve"> </w:t>
      </w:r>
      <w:r w:rsidRPr="0068175D">
        <w:rPr>
          <w:sz w:val="28"/>
          <w:szCs w:val="28"/>
        </w:rPr>
        <w:t xml:space="preserve">2.4. Использовать метрологическое оборудование и франкировальные машины. </w:t>
      </w:r>
    </w:p>
    <w:p w:rsidR="0068175D" w:rsidRPr="0068175D" w:rsidRDefault="0068175D" w:rsidP="0068175D">
      <w:pPr>
        <w:spacing w:line="276" w:lineRule="auto"/>
        <w:ind w:right="220" w:firstLine="600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ПК 2.5. Обеспечивать информационный обмен между объектами почтовой связи по почтовым переводам и регистрируемым почтовым отправлениям. Форма обучения заочная.</w:t>
      </w:r>
    </w:p>
    <w:p w:rsidR="0068175D" w:rsidRPr="0068175D" w:rsidRDefault="0068175D" w:rsidP="0068175D">
      <w:pPr>
        <w:spacing w:line="276" w:lineRule="auto"/>
        <w:ind w:right="220" w:firstLine="600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Рабочая программа служит основой для разработки календарно-тематического плана и контрольно-оценочных средств (КОС) профессионального модуля образовательным учреждением.</w:t>
      </w:r>
    </w:p>
    <w:p w:rsidR="0068175D" w:rsidRPr="00A63DF6" w:rsidRDefault="0068175D" w:rsidP="00D74D3A">
      <w:pPr>
        <w:spacing w:line="276" w:lineRule="auto"/>
        <w:ind w:firstLine="600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Программа профессионального модуля может быть использована:</w:t>
      </w:r>
      <w:r w:rsidR="00A63DF6">
        <w:rPr>
          <w:sz w:val="28"/>
          <w:szCs w:val="28"/>
        </w:rPr>
        <w:t xml:space="preserve"> </w:t>
      </w:r>
      <w:r w:rsidRPr="00A63DF6">
        <w:rPr>
          <w:sz w:val="28"/>
          <w:szCs w:val="28"/>
        </w:rPr>
        <w:t>в дополнительном профессиональном образовании и профессиональной подготовке в области телекоммуникаций при наличии среднего (полного) общего образования, опыт работы не требуется;</w:t>
      </w:r>
      <w:r w:rsidR="00D74D3A">
        <w:rPr>
          <w:sz w:val="28"/>
          <w:szCs w:val="28"/>
        </w:rPr>
        <w:t xml:space="preserve"> </w:t>
      </w:r>
      <w:r w:rsidRPr="00A63DF6">
        <w:rPr>
          <w:sz w:val="28"/>
          <w:szCs w:val="28"/>
        </w:rPr>
        <w:t>при организации курсов повышения квалификации и переподготовке работников связи при наличии профессионального образования.</w:t>
      </w:r>
    </w:p>
    <w:p w:rsidR="0068175D" w:rsidRPr="0068175D" w:rsidRDefault="0068175D" w:rsidP="00D74D3A">
      <w:pPr>
        <w:pStyle w:val="32"/>
        <w:keepNext/>
        <w:keepLines/>
        <w:numPr>
          <w:ilvl w:val="0"/>
          <w:numId w:val="15"/>
        </w:numPr>
        <w:shd w:val="clear" w:color="auto" w:fill="auto"/>
        <w:tabs>
          <w:tab w:val="left" w:pos="496"/>
        </w:tabs>
        <w:spacing w:after="0" w:line="276" w:lineRule="auto"/>
        <w:ind w:firstLine="567"/>
        <w:rPr>
          <w:sz w:val="28"/>
          <w:szCs w:val="28"/>
        </w:rPr>
      </w:pPr>
      <w:bookmarkStart w:id="3" w:name="bookmark2"/>
      <w:bookmarkStart w:id="4" w:name="_Toc470774775"/>
      <w:r w:rsidRPr="0068175D">
        <w:rPr>
          <w:sz w:val="28"/>
          <w:szCs w:val="28"/>
        </w:rPr>
        <w:t>Цели и задачи модуля - требования к результатам освоения модуля:</w:t>
      </w:r>
      <w:bookmarkEnd w:id="3"/>
      <w:bookmarkEnd w:id="4"/>
    </w:p>
    <w:p w:rsidR="0068175D" w:rsidRPr="0068175D" w:rsidRDefault="0068175D" w:rsidP="0068175D">
      <w:pPr>
        <w:spacing w:line="276" w:lineRule="auto"/>
        <w:ind w:right="220" w:firstLine="400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8175D" w:rsidRPr="0068175D" w:rsidRDefault="0068175D" w:rsidP="0068175D">
      <w:pPr>
        <w:pStyle w:val="34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иметь практический опыт: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232"/>
        </w:tabs>
        <w:spacing w:line="276" w:lineRule="auto"/>
        <w:ind w:right="220" w:firstLine="426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эксплуатации машин и оборудования, наиболее распространённых в настоящее время в объектах почтовой связи, средств малой механизации, метрологического оборудования;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232"/>
        </w:tabs>
        <w:spacing w:line="276" w:lineRule="auto"/>
        <w:ind w:firstLine="426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работы с программным обеспечением при оказании услуг почтовой связи;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232"/>
        </w:tabs>
        <w:spacing w:line="276" w:lineRule="auto"/>
        <w:ind w:firstLine="426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организации и контроля ведения кассовых операций;</w:t>
      </w:r>
    </w:p>
    <w:p w:rsidR="0068175D" w:rsidRPr="0068175D" w:rsidRDefault="0068175D" w:rsidP="0068175D">
      <w:pPr>
        <w:pStyle w:val="34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68175D">
        <w:rPr>
          <w:sz w:val="28"/>
          <w:szCs w:val="28"/>
        </w:rPr>
        <w:lastRenderedPageBreak/>
        <w:t>уметь: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232"/>
        </w:tabs>
        <w:spacing w:line="276" w:lineRule="auto"/>
        <w:ind w:firstLine="709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подготавливать к работе подъёмно-транспортное оборудование, средства малой механизации;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242"/>
        </w:tabs>
        <w:spacing w:line="276" w:lineRule="auto"/>
        <w:ind w:firstLine="709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организовывать производственные процессы обработки почты в цехах и участках сортировочных центров с использованием средств механизации и автоматизации, экспедирования периодических печатных изданий с использованием средств механизации;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232"/>
        </w:tabs>
        <w:spacing w:line="276" w:lineRule="auto"/>
        <w:ind w:firstLine="709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подготавливать к работе и работать на штемпелевальных машинах;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232"/>
        </w:tabs>
        <w:spacing w:line="276" w:lineRule="auto"/>
        <w:ind w:firstLine="709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подготавливать к работе установки для сортировки посылочной почты;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232"/>
        </w:tabs>
        <w:spacing w:line="276" w:lineRule="auto"/>
        <w:ind w:firstLine="709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оформлять прием и вручение внутренних и международных почтовых отправлений и почтовых переводов с использованием контрольно-кассовой техники;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242"/>
        </w:tabs>
        <w:spacing w:line="276" w:lineRule="auto"/>
        <w:ind w:firstLine="709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оформлять прием и оплату электронных переводов с использованием контрольно-кассовой техники;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232"/>
        </w:tabs>
        <w:spacing w:line="276" w:lineRule="auto"/>
        <w:ind w:firstLine="709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оформлять выплату пенсий и пособий с использованием контрольно-кассовой техники;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242"/>
        </w:tabs>
        <w:spacing w:line="276" w:lineRule="auto"/>
        <w:ind w:firstLine="709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оформлять прием платы за услуги почтовой связи с использованием контрольно-кассовой техники;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403"/>
        </w:tabs>
        <w:spacing w:line="276" w:lineRule="auto"/>
        <w:ind w:firstLine="709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осуществлять техническую эксплуатацию контрольно-кассовой техники; киосков самообслуживания;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232"/>
        </w:tabs>
        <w:spacing w:line="276" w:lineRule="auto"/>
        <w:ind w:firstLine="709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исправлять ошибки, допущенные при работе на контрольно-кассовой технике;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262"/>
        </w:tabs>
        <w:spacing w:line="276" w:lineRule="auto"/>
        <w:ind w:firstLine="709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выполнять контроль ведения кассовых операций;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262"/>
        </w:tabs>
        <w:spacing w:line="276" w:lineRule="auto"/>
        <w:ind w:firstLine="709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оформлять производственную документацию;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262"/>
        </w:tabs>
        <w:spacing w:line="276" w:lineRule="auto"/>
        <w:ind w:firstLine="709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подготавливать к работе и использовать метрологическое оборудование;</w:t>
      </w:r>
    </w:p>
    <w:p w:rsidR="00D74D3A" w:rsidRDefault="0068175D" w:rsidP="00D74D3A">
      <w:pPr>
        <w:widowControl w:val="0"/>
        <w:numPr>
          <w:ilvl w:val="0"/>
          <w:numId w:val="16"/>
        </w:numPr>
        <w:tabs>
          <w:tab w:val="left" w:pos="262"/>
        </w:tabs>
        <w:spacing w:line="276" w:lineRule="auto"/>
        <w:ind w:firstLine="709"/>
        <w:jc w:val="both"/>
        <w:rPr>
          <w:sz w:val="28"/>
          <w:szCs w:val="28"/>
        </w:rPr>
      </w:pPr>
      <w:r w:rsidRPr="00D74D3A">
        <w:rPr>
          <w:sz w:val="28"/>
          <w:szCs w:val="28"/>
        </w:rPr>
        <w:t>работать на франкировальных машинах;</w:t>
      </w:r>
    </w:p>
    <w:p w:rsidR="0068175D" w:rsidRPr="00D74D3A" w:rsidRDefault="0068175D" w:rsidP="00D74D3A">
      <w:pPr>
        <w:widowControl w:val="0"/>
        <w:numPr>
          <w:ilvl w:val="0"/>
          <w:numId w:val="16"/>
        </w:numPr>
        <w:tabs>
          <w:tab w:val="left" w:pos="262"/>
        </w:tabs>
        <w:spacing w:line="276" w:lineRule="auto"/>
        <w:ind w:firstLine="709"/>
        <w:jc w:val="both"/>
        <w:rPr>
          <w:sz w:val="28"/>
          <w:szCs w:val="28"/>
        </w:rPr>
      </w:pPr>
      <w:r w:rsidRPr="00D74D3A">
        <w:rPr>
          <w:sz w:val="28"/>
          <w:szCs w:val="28"/>
        </w:rPr>
        <w:t>осуществлять информационный обмен между объектами почт</w:t>
      </w:r>
      <w:r w:rsidR="00D74D3A">
        <w:rPr>
          <w:sz w:val="28"/>
          <w:szCs w:val="28"/>
        </w:rPr>
        <w:t xml:space="preserve">овой связи по почтовым перевода </w:t>
      </w:r>
      <w:r w:rsidRPr="00D74D3A">
        <w:rPr>
          <w:sz w:val="28"/>
          <w:szCs w:val="28"/>
        </w:rPr>
        <w:t>и регистрируемым почтовым отправлениям;</w:t>
      </w:r>
    </w:p>
    <w:p w:rsidR="0068175D" w:rsidRPr="0068175D" w:rsidRDefault="0068175D" w:rsidP="0068175D">
      <w:pPr>
        <w:pStyle w:val="32"/>
        <w:keepNext/>
        <w:keepLines/>
        <w:shd w:val="clear" w:color="auto" w:fill="auto"/>
        <w:spacing w:after="0" w:line="276" w:lineRule="auto"/>
        <w:rPr>
          <w:sz w:val="28"/>
          <w:szCs w:val="28"/>
        </w:rPr>
      </w:pPr>
      <w:bookmarkStart w:id="5" w:name="bookmark3"/>
      <w:bookmarkStart w:id="6" w:name="_Toc470774776"/>
      <w:r w:rsidRPr="0068175D">
        <w:rPr>
          <w:sz w:val="28"/>
          <w:szCs w:val="28"/>
        </w:rPr>
        <w:t>знать:</w:t>
      </w:r>
      <w:bookmarkEnd w:id="5"/>
      <w:bookmarkEnd w:id="6"/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68175D">
        <w:rPr>
          <w:sz w:val="28"/>
          <w:szCs w:val="28"/>
        </w:rPr>
        <w:t>назначение, область применения и техническую характеристику подъёмно-транспортного оборудования в почтовой связи;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назначение, технические характеристики средств малой механизации;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68175D">
        <w:rPr>
          <w:sz w:val="28"/>
          <w:szCs w:val="28"/>
        </w:rPr>
        <w:t>назначение, область применения и технические характеристики устройств обработки письменной корреспонденции;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68175D">
        <w:rPr>
          <w:sz w:val="28"/>
          <w:szCs w:val="28"/>
        </w:rPr>
        <w:t>назначение, область применения и технические характеристики устройств обработки посылочной почты;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68175D">
        <w:rPr>
          <w:sz w:val="28"/>
          <w:szCs w:val="28"/>
        </w:rPr>
        <w:t>назначение, область применения и технические характеристики устройств обработки печати;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8175D">
        <w:rPr>
          <w:sz w:val="28"/>
          <w:szCs w:val="28"/>
        </w:rPr>
        <w:lastRenderedPageBreak/>
        <w:t>правила эксплуатации контрольно-кассовых машин, применяемых в почтовой связи;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68175D">
        <w:rPr>
          <w:sz w:val="28"/>
          <w:szCs w:val="28"/>
        </w:rPr>
        <w:t>технические характеристики контрольно-кассовой техники; технику безопасности при работе на ней;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организацию работы на контрольно-кассовой технике в течение рабочего дня;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68175D">
        <w:rPr>
          <w:sz w:val="28"/>
          <w:szCs w:val="28"/>
        </w:rPr>
        <w:t>порядок производственной документации по эксплуатации контрольно-кассовой техники в отделении почтовой связи;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порядок организации работы при выходе из строя контрольно-кассовой техники;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68175D">
        <w:rPr>
          <w:sz w:val="28"/>
          <w:szCs w:val="28"/>
        </w:rPr>
        <w:t>порядок приема и оплаты переводов при использовании защищенного пункта терминального обмена (ЗПТО) и защищенного пункта бумажной технологии (ЗПБТ);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68175D">
        <w:rPr>
          <w:sz w:val="28"/>
          <w:szCs w:val="28"/>
        </w:rPr>
        <w:t>порядок использования программного обеспечения, установленного на контрольно-кассовой технике;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68175D">
        <w:rPr>
          <w:sz w:val="28"/>
          <w:szCs w:val="28"/>
        </w:rPr>
        <w:t>порядок настройки программного обеспечения, установленного на контрольно-кассовой технике (в рамках профессиональной деятельности);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основы ведения и учета кассовых операций в отделении почтовой связи;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правила ведения документации по учету и контролю кассовых операций;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68175D">
        <w:rPr>
          <w:sz w:val="28"/>
          <w:szCs w:val="28"/>
        </w:rPr>
        <w:t>назначение, технические характеристики и область применения метрологического оборудования;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назначение, технические характеристики и область применения франкировальных машин;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68175D">
        <w:rPr>
          <w:sz w:val="28"/>
          <w:szCs w:val="28"/>
        </w:rPr>
        <w:t>порядок работы на франкировальных машинах, установленных в пунктах коллективного обслуживания и организациях города;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порядок настройки модуля защищенного пункта терминального обмена;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порядок настройки передачи данных по принятым и врученным почтовым отправлениям;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порядок настройки соединения по протоколу TCP/IP;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порядок получения адресного справочника;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порядок инициализации пункта обмена;</w:t>
      </w:r>
    </w:p>
    <w:p w:rsidR="0068175D" w:rsidRPr="0068175D" w:rsidRDefault="0068175D" w:rsidP="00D74D3A">
      <w:pPr>
        <w:widowControl w:val="0"/>
        <w:numPr>
          <w:ilvl w:val="0"/>
          <w:numId w:val="16"/>
        </w:num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порядок работы с модулем получения и отправки информации по почтовым переводам;</w:t>
      </w:r>
    </w:p>
    <w:p w:rsidR="0068175D" w:rsidRDefault="0068175D" w:rsidP="00D74D3A">
      <w:pPr>
        <w:widowControl w:val="0"/>
        <w:numPr>
          <w:ilvl w:val="0"/>
          <w:numId w:val="16"/>
        </w:numPr>
        <w:tabs>
          <w:tab w:val="left" w:pos="0"/>
        </w:tabs>
        <w:spacing w:after="240" w:line="276" w:lineRule="auto"/>
        <w:ind w:firstLine="709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порядок работы с архивными копиями</w:t>
      </w:r>
    </w:p>
    <w:p w:rsidR="00FB4706" w:rsidRPr="0068175D" w:rsidRDefault="00FB4706" w:rsidP="00FB4706">
      <w:pPr>
        <w:widowControl w:val="0"/>
        <w:tabs>
          <w:tab w:val="left" w:pos="0"/>
        </w:tabs>
        <w:spacing w:after="240" w:line="276" w:lineRule="auto"/>
        <w:ind w:left="709"/>
        <w:jc w:val="both"/>
        <w:rPr>
          <w:sz w:val="28"/>
          <w:szCs w:val="28"/>
        </w:rPr>
      </w:pPr>
    </w:p>
    <w:p w:rsidR="0068175D" w:rsidRPr="0068175D" w:rsidRDefault="0068175D" w:rsidP="00D74D3A">
      <w:pPr>
        <w:pStyle w:val="32"/>
        <w:keepNext/>
        <w:keepLines/>
        <w:numPr>
          <w:ilvl w:val="0"/>
          <w:numId w:val="15"/>
        </w:numPr>
        <w:shd w:val="clear" w:color="auto" w:fill="auto"/>
        <w:tabs>
          <w:tab w:val="left" w:pos="536"/>
        </w:tabs>
        <w:spacing w:after="0" w:line="276" w:lineRule="auto"/>
        <w:ind w:right="200" w:firstLine="709"/>
        <w:rPr>
          <w:sz w:val="28"/>
          <w:szCs w:val="28"/>
        </w:rPr>
      </w:pPr>
      <w:bookmarkStart w:id="7" w:name="bookmark4"/>
      <w:bookmarkStart w:id="8" w:name="_Toc470774777"/>
      <w:r w:rsidRPr="0068175D">
        <w:rPr>
          <w:sz w:val="28"/>
          <w:szCs w:val="28"/>
        </w:rPr>
        <w:lastRenderedPageBreak/>
        <w:t>Рекомендуемое количество часов на освоение программы профессионального модуля при очной форме обучения:</w:t>
      </w:r>
      <w:bookmarkEnd w:id="7"/>
      <w:bookmarkEnd w:id="8"/>
    </w:p>
    <w:p w:rsidR="0068175D" w:rsidRPr="0068175D" w:rsidRDefault="0068175D" w:rsidP="00A63DF6">
      <w:pPr>
        <w:tabs>
          <w:tab w:val="left" w:pos="2501"/>
        </w:tabs>
        <w:spacing w:line="276" w:lineRule="auto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Базовая подготовка:</w:t>
      </w:r>
      <w:r w:rsidRPr="0068175D">
        <w:rPr>
          <w:sz w:val="28"/>
          <w:szCs w:val="28"/>
        </w:rPr>
        <w:tab/>
        <w:t xml:space="preserve">всего - </w:t>
      </w:r>
      <w:r w:rsidRPr="0068175D">
        <w:rPr>
          <w:rStyle w:val="21"/>
          <w:sz w:val="28"/>
          <w:szCs w:val="28"/>
        </w:rPr>
        <w:t>558 часов</w:t>
      </w:r>
      <w:r w:rsidRPr="0068175D">
        <w:rPr>
          <w:sz w:val="28"/>
          <w:szCs w:val="28"/>
        </w:rPr>
        <w:t>, в том числе:</w:t>
      </w:r>
    </w:p>
    <w:p w:rsidR="0068175D" w:rsidRPr="0068175D" w:rsidRDefault="0068175D" w:rsidP="00A63DF6">
      <w:pPr>
        <w:spacing w:line="276" w:lineRule="auto"/>
        <w:jc w:val="both"/>
        <w:rPr>
          <w:sz w:val="28"/>
          <w:szCs w:val="28"/>
        </w:rPr>
      </w:pPr>
      <w:r w:rsidRPr="0068175D">
        <w:rPr>
          <w:sz w:val="28"/>
          <w:szCs w:val="28"/>
        </w:rPr>
        <w:t xml:space="preserve">учебной нагрузки обучающегося - </w:t>
      </w:r>
      <w:r w:rsidRPr="0068175D">
        <w:rPr>
          <w:rStyle w:val="21"/>
          <w:sz w:val="28"/>
          <w:szCs w:val="28"/>
        </w:rPr>
        <w:t>450 часов</w:t>
      </w:r>
      <w:r w:rsidRPr="0068175D">
        <w:rPr>
          <w:sz w:val="28"/>
          <w:szCs w:val="28"/>
        </w:rPr>
        <w:t>, включая:</w:t>
      </w:r>
    </w:p>
    <w:p w:rsidR="0068175D" w:rsidRPr="0068175D" w:rsidRDefault="0068175D" w:rsidP="003D2CE1">
      <w:pPr>
        <w:widowControl w:val="0"/>
        <w:numPr>
          <w:ilvl w:val="0"/>
          <w:numId w:val="16"/>
        </w:numPr>
        <w:tabs>
          <w:tab w:val="left" w:pos="841"/>
        </w:tabs>
        <w:spacing w:line="276" w:lineRule="auto"/>
        <w:jc w:val="both"/>
        <w:rPr>
          <w:sz w:val="28"/>
          <w:szCs w:val="28"/>
        </w:rPr>
      </w:pPr>
      <w:r w:rsidRPr="0068175D">
        <w:rPr>
          <w:sz w:val="28"/>
          <w:szCs w:val="28"/>
        </w:rPr>
        <w:t>обязательной аудиторной учебной нагрузки обучающегося -302 час</w:t>
      </w:r>
      <w:r w:rsidR="00FB4706">
        <w:rPr>
          <w:sz w:val="28"/>
          <w:szCs w:val="28"/>
        </w:rPr>
        <w:t>а</w:t>
      </w:r>
      <w:r w:rsidRPr="0068175D">
        <w:rPr>
          <w:sz w:val="28"/>
          <w:szCs w:val="28"/>
        </w:rPr>
        <w:t>;</w:t>
      </w:r>
    </w:p>
    <w:p w:rsidR="003D2CE1" w:rsidRDefault="0068175D" w:rsidP="003D2CE1">
      <w:pPr>
        <w:widowControl w:val="0"/>
        <w:numPr>
          <w:ilvl w:val="0"/>
          <w:numId w:val="16"/>
        </w:numPr>
        <w:tabs>
          <w:tab w:val="left" w:pos="841"/>
        </w:tabs>
        <w:spacing w:line="276" w:lineRule="auto"/>
        <w:jc w:val="both"/>
        <w:rPr>
          <w:sz w:val="28"/>
          <w:szCs w:val="28"/>
        </w:rPr>
      </w:pPr>
      <w:r w:rsidRPr="0068175D">
        <w:rPr>
          <w:sz w:val="28"/>
          <w:szCs w:val="28"/>
        </w:rPr>
        <w:t xml:space="preserve">самостоятельной работы обучающегося - 148 часов; </w:t>
      </w:r>
    </w:p>
    <w:p w:rsidR="0068175D" w:rsidRPr="00A63DF6" w:rsidRDefault="0068175D" w:rsidP="003D2CE1">
      <w:pPr>
        <w:widowControl w:val="0"/>
        <w:numPr>
          <w:ilvl w:val="0"/>
          <w:numId w:val="16"/>
        </w:numPr>
        <w:tabs>
          <w:tab w:val="left" w:pos="841"/>
        </w:tabs>
        <w:spacing w:line="276" w:lineRule="auto"/>
        <w:jc w:val="both"/>
        <w:rPr>
          <w:rStyle w:val="21"/>
          <w:b w:val="0"/>
          <w:bCs w:val="0"/>
          <w:color w:val="auto"/>
          <w:sz w:val="28"/>
          <w:szCs w:val="28"/>
          <w:lang w:bidi="ar-SA"/>
        </w:rPr>
      </w:pPr>
      <w:r w:rsidRPr="0068175D">
        <w:rPr>
          <w:sz w:val="28"/>
          <w:szCs w:val="28"/>
        </w:rPr>
        <w:t xml:space="preserve">учебной и производственной практики </w:t>
      </w:r>
      <w:r w:rsidR="00FB4706">
        <w:rPr>
          <w:sz w:val="28"/>
          <w:szCs w:val="28"/>
        </w:rPr>
        <w:t>–</w:t>
      </w:r>
      <w:r w:rsidRPr="0068175D">
        <w:rPr>
          <w:sz w:val="28"/>
          <w:szCs w:val="28"/>
        </w:rPr>
        <w:t xml:space="preserve"> </w:t>
      </w:r>
      <w:r w:rsidRPr="0068175D">
        <w:rPr>
          <w:rStyle w:val="21"/>
          <w:sz w:val="28"/>
          <w:szCs w:val="28"/>
        </w:rPr>
        <w:t>72</w:t>
      </w:r>
      <w:r w:rsidR="00FB4706">
        <w:rPr>
          <w:rStyle w:val="21"/>
          <w:sz w:val="28"/>
          <w:szCs w:val="28"/>
        </w:rPr>
        <w:t xml:space="preserve"> </w:t>
      </w:r>
      <w:r w:rsidRPr="0068175D">
        <w:rPr>
          <w:rStyle w:val="21"/>
          <w:sz w:val="28"/>
          <w:szCs w:val="28"/>
        </w:rPr>
        <w:t>+ 36 часа.</w:t>
      </w:r>
    </w:p>
    <w:p w:rsidR="00A63DF6" w:rsidRPr="0068175D" w:rsidRDefault="00A63DF6" w:rsidP="0068175D">
      <w:pPr>
        <w:widowControl w:val="0"/>
        <w:numPr>
          <w:ilvl w:val="0"/>
          <w:numId w:val="16"/>
        </w:numPr>
        <w:tabs>
          <w:tab w:val="left" w:pos="841"/>
        </w:tabs>
        <w:spacing w:line="276" w:lineRule="auto"/>
        <w:ind w:right="3840" w:firstLine="400"/>
        <w:rPr>
          <w:sz w:val="28"/>
          <w:szCs w:val="28"/>
        </w:rPr>
        <w:sectPr w:rsidR="00A63DF6" w:rsidRPr="0068175D" w:rsidSect="00A346CC">
          <w:footerReference w:type="default" r:id="rId7"/>
          <w:headerReference w:type="first" r:id="rId8"/>
          <w:pgSz w:w="11900" w:h="16840"/>
          <w:pgMar w:top="709" w:right="851" w:bottom="992" w:left="1418" w:header="0" w:footer="6" w:gutter="0"/>
          <w:cols w:space="720"/>
          <w:noEndnote/>
          <w:docGrid w:linePitch="360"/>
        </w:sectPr>
      </w:pPr>
    </w:p>
    <w:p w:rsidR="0068175D" w:rsidRPr="00FC4A39" w:rsidRDefault="0068175D" w:rsidP="00FB4706">
      <w:pPr>
        <w:pStyle w:val="1"/>
      </w:pPr>
      <w:bookmarkStart w:id="9" w:name="_Toc470774811"/>
      <w:r w:rsidRPr="00FC4A39">
        <w:lastRenderedPageBreak/>
        <w:t>2. РЕЗУЛЬТАТЫ ОСВОЕНИЯ ПРОФЕССИОНАЛЬНОГО МОДУЛЯ</w:t>
      </w:r>
      <w:bookmarkEnd w:id="9"/>
      <w:r w:rsidRPr="00FC4A39">
        <w:t xml:space="preserve"> </w:t>
      </w:r>
    </w:p>
    <w:p w:rsidR="0068175D" w:rsidRDefault="0068175D" w:rsidP="00FB4706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20"/>
        <w:jc w:val="both"/>
        <w:rPr>
          <w:sz w:val="28"/>
          <w:szCs w:val="28"/>
        </w:rPr>
      </w:pPr>
      <w:r w:rsidRPr="0068175D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Pr="0068175D">
        <w:rPr>
          <w:b/>
          <w:sz w:val="28"/>
          <w:szCs w:val="28"/>
        </w:rPr>
        <w:t xml:space="preserve">Техническая эксплуатация </w:t>
      </w:r>
      <w:r w:rsidR="00FB4706">
        <w:rPr>
          <w:b/>
          <w:sz w:val="28"/>
          <w:szCs w:val="28"/>
        </w:rPr>
        <w:t>средств</w:t>
      </w:r>
      <w:r w:rsidRPr="0068175D">
        <w:rPr>
          <w:b/>
          <w:sz w:val="28"/>
          <w:szCs w:val="28"/>
        </w:rPr>
        <w:t xml:space="preserve"> почтовой связи, </w:t>
      </w:r>
      <w:r w:rsidRPr="0068175D">
        <w:rPr>
          <w:sz w:val="28"/>
          <w:szCs w:val="28"/>
        </w:rPr>
        <w:t>в том числе профессиональными (ПК) и общими (ОК) компетенциями:</w:t>
      </w:r>
    </w:p>
    <w:tbl>
      <w:tblPr>
        <w:tblW w:w="4758" w:type="pct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8008"/>
      </w:tblGrid>
      <w:tr w:rsidR="0068175D" w:rsidRPr="00FC4A39" w:rsidTr="00AF658C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75D" w:rsidRPr="00FC4A39" w:rsidRDefault="0068175D" w:rsidP="00A63DF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FC4A3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75D" w:rsidRPr="00FC4A39" w:rsidRDefault="0068175D" w:rsidP="00A63DF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FC4A39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8175D" w:rsidRPr="00FC4A39" w:rsidTr="00AF658C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75D" w:rsidRPr="00FC4A39" w:rsidRDefault="00AF658C" w:rsidP="00A63DF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658C">
              <w:rPr>
                <w:rStyle w:val="22"/>
                <w:color w:val="auto"/>
                <w:sz w:val="28"/>
                <w:szCs w:val="24"/>
                <w:lang w:bidi="ar-SA"/>
              </w:rPr>
              <w:t>ПК 2.1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175D" w:rsidRPr="00FC4A39" w:rsidRDefault="00AF658C" w:rsidP="00A63D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658C">
              <w:rPr>
                <w:rStyle w:val="22"/>
                <w:color w:val="auto"/>
                <w:sz w:val="28"/>
                <w:szCs w:val="24"/>
                <w:lang w:bidi="ar-SA"/>
              </w:rPr>
              <w:t>Использовать средства механизации и автоматизации почтовой связи.</w:t>
            </w:r>
          </w:p>
        </w:tc>
      </w:tr>
      <w:tr w:rsidR="0068175D" w:rsidRPr="00FC4A39" w:rsidTr="00AF658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75D" w:rsidRPr="00FC4A39" w:rsidRDefault="00AF658C" w:rsidP="00A63DF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658C">
              <w:rPr>
                <w:rStyle w:val="22"/>
                <w:color w:val="auto"/>
                <w:sz w:val="28"/>
                <w:szCs w:val="24"/>
                <w:lang w:bidi="ar-SA"/>
              </w:rPr>
              <w:t>ПК 2.2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175D" w:rsidRPr="00FC4A39" w:rsidRDefault="00AF658C" w:rsidP="00A63DF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658C">
              <w:rPr>
                <w:rStyle w:val="22"/>
                <w:color w:val="auto"/>
                <w:sz w:val="28"/>
                <w:szCs w:val="24"/>
                <w:lang w:bidi="ar-SA"/>
              </w:rPr>
              <w:t>Эксплуатировать контрольно-кассовую технику.</w:t>
            </w:r>
          </w:p>
        </w:tc>
      </w:tr>
      <w:tr w:rsidR="0068175D" w:rsidRPr="00FC4A39" w:rsidTr="00AF658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75D" w:rsidRPr="00FC4A39" w:rsidRDefault="00AF658C" w:rsidP="00A63DF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658C">
              <w:rPr>
                <w:rStyle w:val="22"/>
                <w:color w:val="auto"/>
                <w:sz w:val="28"/>
                <w:szCs w:val="24"/>
                <w:lang w:bidi="ar-SA"/>
              </w:rPr>
              <w:t>ПК 2.3.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175D" w:rsidRPr="00FC4A39" w:rsidRDefault="00AF658C" w:rsidP="00A63DF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658C">
              <w:rPr>
                <w:rStyle w:val="22"/>
                <w:color w:val="auto"/>
                <w:sz w:val="28"/>
                <w:szCs w:val="24"/>
                <w:lang w:bidi="ar-SA"/>
              </w:rPr>
              <w:t>Контролировать ведение кассовых операций в отделении почтовой связи.</w:t>
            </w:r>
          </w:p>
        </w:tc>
      </w:tr>
      <w:tr w:rsidR="0068175D" w:rsidRPr="00FC4A39" w:rsidTr="00AF658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75D" w:rsidRPr="00FC4A39" w:rsidRDefault="00AF658C" w:rsidP="00A63DF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658C">
              <w:rPr>
                <w:rStyle w:val="22"/>
                <w:color w:val="auto"/>
                <w:sz w:val="28"/>
                <w:szCs w:val="24"/>
                <w:lang w:bidi="ar-SA"/>
              </w:rPr>
              <w:t>ПК 2.4.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175D" w:rsidRPr="00FC4A39" w:rsidRDefault="00AF658C" w:rsidP="00A63DF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658C">
              <w:rPr>
                <w:rStyle w:val="22"/>
                <w:color w:val="auto"/>
                <w:sz w:val="28"/>
                <w:szCs w:val="24"/>
                <w:lang w:bidi="ar-SA"/>
              </w:rPr>
              <w:t>Использовать метрологическое оборудование и франкировальные машины.</w:t>
            </w:r>
          </w:p>
        </w:tc>
      </w:tr>
      <w:tr w:rsidR="00AF658C" w:rsidRPr="00FC4A39" w:rsidTr="00AF658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8C" w:rsidRPr="00AF658C" w:rsidRDefault="00AF658C" w:rsidP="00A63DF6">
            <w:pPr>
              <w:widowControl w:val="0"/>
              <w:suppressAutoHyphens/>
              <w:jc w:val="both"/>
              <w:rPr>
                <w:rStyle w:val="22"/>
                <w:color w:val="auto"/>
                <w:sz w:val="28"/>
                <w:szCs w:val="24"/>
                <w:lang w:bidi="ar-SA"/>
              </w:rPr>
            </w:pPr>
            <w:r w:rsidRPr="00AF658C">
              <w:rPr>
                <w:rStyle w:val="22"/>
                <w:color w:val="auto"/>
                <w:sz w:val="28"/>
                <w:szCs w:val="24"/>
                <w:lang w:bidi="ar-SA"/>
              </w:rPr>
              <w:t>ПК 2.5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658C" w:rsidRPr="00AF658C" w:rsidRDefault="00AF658C" w:rsidP="00A63DF6">
            <w:pPr>
              <w:widowControl w:val="0"/>
              <w:suppressAutoHyphens/>
              <w:jc w:val="both"/>
              <w:rPr>
                <w:rStyle w:val="22"/>
                <w:color w:val="auto"/>
                <w:sz w:val="28"/>
                <w:szCs w:val="24"/>
                <w:lang w:bidi="ar-SA"/>
              </w:rPr>
            </w:pPr>
            <w:r w:rsidRPr="00AF658C">
              <w:rPr>
                <w:rStyle w:val="22"/>
                <w:color w:val="auto"/>
                <w:sz w:val="28"/>
                <w:szCs w:val="24"/>
                <w:lang w:bidi="ar-SA"/>
              </w:rPr>
              <w:t>Обеспечивать информационный обмен между объектами почтовой связи по почтовым переводам и регистрируемым почтовым отправлениям.</w:t>
            </w:r>
          </w:p>
        </w:tc>
      </w:tr>
      <w:tr w:rsidR="0068175D" w:rsidRPr="00FC4A39" w:rsidTr="00AF658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75D" w:rsidRPr="00FC4A39" w:rsidRDefault="0068175D" w:rsidP="00A63DF6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FC4A39">
              <w:rPr>
                <w:sz w:val="28"/>
                <w:szCs w:val="28"/>
              </w:rPr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175D" w:rsidRPr="00FC4A39" w:rsidRDefault="0068175D" w:rsidP="00A63DF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FC4A39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8175D" w:rsidRPr="00FC4A39" w:rsidTr="00AF658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75D" w:rsidRPr="00FC4A39" w:rsidRDefault="0068175D" w:rsidP="00A63DF6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FC4A39">
              <w:rPr>
                <w:sz w:val="28"/>
                <w:szCs w:val="28"/>
              </w:rPr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175D" w:rsidRPr="00FC4A39" w:rsidRDefault="0068175D" w:rsidP="00A63DF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FC4A39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8175D" w:rsidRPr="00FC4A39" w:rsidTr="00AF658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75D" w:rsidRPr="00FC4A39" w:rsidRDefault="0068175D" w:rsidP="00A63DF6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FC4A39">
              <w:rPr>
                <w:sz w:val="28"/>
                <w:szCs w:val="28"/>
              </w:rPr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175D" w:rsidRPr="00FC4A39" w:rsidRDefault="0068175D" w:rsidP="00A63DF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FC4A39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8175D" w:rsidRPr="00FC4A39" w:rsidTr="00AF658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75D" w:rsidRPr="00FC4A39" w:rsidRDefault="0068175D" w:rsidP="00A63DF6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FC4A39">
              <w:rPr>
                <w:sz w:val="28"/>
              </w:rPr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175D" w:rsidRPr="00FC4A39" w:rsidRDefault="0068175D" w:rsidP="00A63DF6">
            <w:pPr>
              <w:pStyle w:val="af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FC4A39"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8175D" w:rsidRPr="00FC4A39" w:rsidTr="00AF658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75D" w:rsidRPr="00FC4A39" w:rsidRDefault="0068175D" w:rsidP="00A63DF6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FC4A39">
              <w:rPr>
                <w:sz w:val="28"/>
              </w:rPr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175D" w:rsidRPr="00FC4A39" w:rsidRDefault="0068175D" w:rsidP="00A63DF6">
            <w:pPr>
              <w:jc w:val="both"/>
              <w:rPr>
                <w:sz w:val="28"/>
                <w:szCs w:val="28"/>
              </w:rPr>
            </w:pPr>
            <w:r w:rsidRPr="00FC4A39">
              <w:rPr>
                <w:sz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8175D" w:rsidRPr="00FC4A39" w:rsidTr="00AF658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75D" w:rsidRPr="00FC4A39" w:rsidRDefault="0068175D" w:rsidP="00A63DF6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FC4A39">
              <w:rPr>
                <w:sz w:val="28"/>
              </w:rPr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175D" w:rsidRPr="00FC4A39" w:rsidRDefault="0068175D" w:rsidP="00A63DF6">
            <w:pPr>
              <w:jc w:val="both"/>
              <w:rPr>
                <w:sz w:val="28"/>
                <w:szCs w:val="28"/>
              </w:rPr>
            </w:pPr>
            <w:r w:rsidRPr="00FC4A39">
              <w:rPr>
                <w:sz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68175D" w:rsidRPr="00FC4A39" w:rsidTr="00AF658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75D" w:rsidRPr="00FC4A39" w:rsidRDefault="0068175D" w:rsidP="00A63DF6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FC4A39">
              <w:rPr>
                <w:sz w:val="28"/>
              </w:rPr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175D" w:rsidRPr="00FC4A39" w:rsidRDefault="0068175D" w:rsidP="00A63DF6">
            <w:pPr>
              <w:jc w:val="both"/>
              <w:rPr>
                <w:sz w:val="28"/>
                <w:szCs w:val="28"/>
              </w:rPr>
            </w:pPr>
            <w:r w:rsidRPr="00FC4A39">
              <w:rPr>
                <w:sz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8175D" w:rsidRPr="00FC4A39" w:rsidTr="00AF658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75D" w:rsidRPr="00FC4A39" w:rsidRDefault="0068175D" w:rsidP="00A63DF6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FC4A39">
              <w:rPr>
                <w:sz w:val="28"/>
              </w:rPr>
              <w:t>ОК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175D" w:rsidRPr="00FC4A39" w:rsidRDefault="0068175D" w:rsidP="00A63DF6">
            <w:pPr>
              <w:jc w:val="both"/>
              <w:rPr>
                <w:sz w:val="28"/>
                <w:szCs w:val="28"/>
              </w:rPr>
            </w:pPr>
            <w:r w:rsidRPr="00FC4A39">
              <w:rPr>
                <w:sz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68175D" w:rsidRPr="00FC4A39" w:rsidTr="00AF658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175D" w:rsidRPr="00FC4A39" w:rsidRDefault="0068175D" w:rsidP="00A63DF6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FC4A39">
              <w:rPr>
                <w:sz w:val="28"/>
              </w:rPr>
              <w:t>ОК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175D" w:rsidRPr="00FC4A39" w:rsidRDefault="0068175D" w:rsidP="00A63DF6">
            <w:pPr>
              <w:jc w:val="both"/>
              <w:rPr>
                <w:sz w:val="28"/>
                <w:szCs w:val="28"/>
              </w:rPr>
            </w:pPr>
            <w:r w:rsidRPr="00FC4A39"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68175D" w:rsidRPr="0068175D" w:rsidRDefault="0068175D" w:rsidP="0068175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8175D" w:rsidRPr="0068175D" w:rsidRDefault="0068175D" w:rsidP="0068175D">
      <w:pPr>
        <w:pStyle w:val="a7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16"/>
          <w:szCs w:val="16"/>
        </w:rPr>
      </w:pPr>
    </w:p>
    <w:p w:rsidR="0068175D" w:rsidRDefault="0068175D">
      <w:pPr>
        <w:sectPr w:rsidR="0068175D" w:rsidSect="00A346CC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AF658C" w:rsidRPr="00FC4A39" w:rsidRDefault="00AF658C" w:rsidP="00AF658C">
      <w:pPr>
        <w:pStyle w:val="1"/>
        <w:rPr>
          <w:caps w:val="0"/>
        </w:rPr>
      </w:pPr>
      <w:bookmarkStart w:id="10" w:name="_Toc470774812"/>
      <w:r w:rsidRPr="00FC4A39">
        <w:lastRenderedPageBreak/>
        <w:t>3. СТРУКТУРА И СОДЕРЖАНИЕ ПРОФЕССИОНАЛЬНОГО МОДУЛЯ</w:t>
      </w:r>
      <w:bookmarkEnd w:id="10"/>
    </w:p>
    <w:p w:rsidR="00AF658C" w:rsidRPr="00FC4A39" w:rsidRDefault="00AF658C" w:rsidP="00AF658C">
      <w:pPr>
        <w:pStyle w:val="3"/>
      </w:pPr>
      <w:bookmarkStart w:id="11" w:name="_Toc447874282"/>
      <w:bookmarkStart w:id="12" w:name="_Toc470774813"/>
      <w:r w:rsidRPr="00FC4A39">
        <w:t>3.1. Тематический план профессионального модуля</w:t>
      </w:r>
      <w:bookmarkEnd w:id="11"/>
      <w:bookmarkEnd w:id="12"/>
      <w:r w:rsidRPr="00FC4A39">
        <w:t xml:space="preserve"> 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960"/>
        <w:gridCol w:w="757"/>
        <w:gridCol w:w="804"/>
        <w:gridCol w:w="1593"/>
        <w:gridCol w:w="1106"/>
        <w:gridCol w:w="953"/>
        <w:gridCol w:w="1106"/>
        <w:gridCol w:w="1091"/>
        <w:gridCol w:w="2089"/>
      </w:tblGrid>
      <w:tr w:rsidR="00AF658C" w:rsidRPr="00FC4A39" w:rsidTr="00EA5A43">
        <w:trPr>
          <w:trHeight w:val="435"/>
        </w:trPr>
        <w:tc>
          <w:tcPr>
            <w:tcW w:w="7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58C" w:rsidRPr="00FC4A39" w:rsidRDefault="00AF658C" w:rsidP="00A63DF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4A39">
              <w:rPr>
                <w:b/>
                <w:sz w:val="20"/>
                <w:szCs w:val="20"/>
              </w:rPr>
              <w:t>Код</w:t>
            </w:r>
          </w:p>
          <w:p w:rsidR="00AF658C" w:rsidRPr="00FC4A39" w:rsidRDefault="00AF658C" w:rsidP="00A63DF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4A39">
              <w:rPr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58C" w:rsidRPr="00FC4A39" w:rsidRDefault="00AF658C" w:rsidP="00A63DF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4A39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58C" w:rsidRPr="00FC4A39" w:rsidRDefault="00AF658C" w:rsidP="00A63DF6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FC4A39">
              <w:rPr>
                <w:b/>
                <w:iCs/>
                <w:sz w:val="20"/>
                <w:szCs w:val="20"/>
              </w:rPr>
              <w:t>Всего часов</w:t>
            </w:r>
          </w:p>
          <w:p w:rsidR="00AF658C" w:rsidRPr="00FC4A39" w:rsidRDefault="00AF658C" w:rsidP="00A63DF6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9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658C" w:rsidRPr="00FC4A39" w:rsidRDefault="00AF658C" w:rsidP="00A63DF6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4A39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58C" w:rsidRPr="00FC4A39" w:rsidRDefault="00AF658C" w:rsidP="00A63DF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4A39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AF658C" w:rsidRPr="00FC4A39" w:rsidTr="00EA5A43">
        <w:trPr>
          <w:trHeight w:val="435"/>
        </w:trPr>
        <w:tc>
          <w:tcPr>
            <w:tcW w:w="7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58C" w:rsidRPr="00FC4A39" w:rsidRDefault="00AF658C" w:rsidP="00A63DF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58C" w:rsidRPr="00FC4A39" w:rsidRDefault="00AF658C" w:rsidP="00A63DF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58C" w:rsidRPr="00FC4A39" w:rsidRDefault="00AF658C" w:rsidP="00A63DF6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58C" w:rsidRPr="00FC4A39" w:rsidRDefault="00AF658C" w:rsidP="00A63DF6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4A39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7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58C" w:rsidRPr="00FC4A39" w:rsidRDefault="00AF658C" w:rsidP="00A63DF6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4A39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58C" w:rsidRPr="00FC4A39" w:rsidRDefault="00AF658C" w:rsidP="00A63DF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4A39">
              <w:rPr>
                <w:b/>
                <w:sz w:val="20"/>
                <w:szCs w:val="20"/>
              </w:rPr>
              <w:t>Учебная,</w:t>
            </w:r>
          </w:p>
          <w:p w:rsidR="00AF658C" w:rsidRPr="00FC4A39" w:rsidRDefault="00AF658C" w:rsidP="00A63DF6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FC4A39">
              <w:rPr>
                <w:sz w:val="20"/>
                <w:szCs w:val="20"/>
              </w:rPr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58C" w:rsidRPr="00FC4A39" w:rsidRDefault="00AF658C" w:rsidP="00A63DF6">
            <w:pPr>
              <w:pStyle w:val="20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FC4A39">
              <w:rPr>
                <w:b/>
                <w:sz w:val="20"/>
                <w:szCs w:val="20"/>
              </w:rPr>
              <w:t>Производственная</w:t>
            </w:r>
          </w:p>
          <w:p w:rsidR="00AF658C" w:rsidRPr="00FC4A39" w:rsidRDefault="00AF658C" w:rsidP="00A63DF6">
            <w:pPr>
              <w:pStyle w:val="20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FC4A39">
              <w:rPr>
                <w:b/>
                <w:sz w:val="20"/>
                <w:szCs w:val="20"/>
              </w:rPr>
              <w:t>(по профилю специальности)</w:t>
            </w:r>
            <w:r w:rsidRPr="00FC4A39">
              <w:rPr>
                <w:sz w:val="20"/>
                <w:szCs w:val="20"/>
              </w:rPr>
              <w:t>,</w:t>
            </w:r>
          </w:p>
          <w:p w:rsidR="00AF658C" w:rsidRPr="00FC4A39" w:rsidRDefault="00AF658C" w:rsidP="00A63DF6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FC4A39">
              <w:rPr>
                <w:sz w:val="20"/>
                <w:szCs w:val="20"/>
              </w:rPr>
              <w:t>часов</w:t>
            </w:r>
          </w:p>
          <w:p w:rsidR="00AF658C" w:rsidRPr="00FC4A39" w:rsidRDefault="00AF658C" w:rsidP="00A63DF6">
            <w:pPr>
              <w:pStyle w:val="20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A5A43" w:rsidRPr="00FC4A39" w:rsidTr="00EA5A43">
        <w:trPr>
          <w:trHeight w:val="390"/>
        </w:trPr>
        <w:tc>
          <w:tcPr>
            <w:tcW w:w="7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58C" w:rsidRPr="00FC4A39" w:rsidRDefault="00AF658C" w:rsidP="00A63D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58C" w:rsidRPr="00FC4A39" w:rsidRDefault="00AF658C" w:rsidP="00A63D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58C" w:rsidRPr="00FC4A39" w:rsidRDefault="00AF658C" w:rsidP="00A63D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58C" w:rsidRPr="00FC4A39" w:rsidRDefault="00AF658C" w:rsidP="00A63DF6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4A39">
              <w:rPr>
                <w:b/>
                <w:sz w:val="20"/>
                <w:szCs w:val="20"/>
              </w:rPr>
              <w:t>Всего,</w:t>
            </w:r>
          </w:p>
          <w:p w:rsidR="00AF658C" w:rsidRPr="00FC4A39" w:rsidRDefault="00AF658C" w:rsidP="00A63DF6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FC4A39">
              <w:rPr>
                <w:sz w:val="20"/>
                <w:szCs w:val="20"/>
              </w:rPr>
              <w:t>часов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658C" w:rsidRPr="00FC4A39" w:rsidRDefault="00AF658C" w:rsidP="00A63DF6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4A39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AF658C" w:rsidRPr="00FC4A39" w:rsidRDefault="00AF658C" w:rsidP="00A63DF6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4A39">
              <w:rPr>
                <w:sz w:val="20"/>
                <w:szCs w:val="20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58C" w:rsidRPr="00FC4A39" w:rsidRDefault="00AF658C" w:rsidP="00A63DF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4A3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AF658C" w:rsidRPr="00FC4A39" w:rsidRDefault="00AF658C" w:rsidP="00A63DF6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FC4A39">
              <w:rPr>
                <w:sz w:val="20"/>
                <w:szCs w:val="20"/>
              </w:rPr>
              <w:t>часов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58C" w:rsidRPr="00FC4A39" w:rsidRDefault="00AF658C" w:rsidP="00A63DF6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4A39">
              <w:rPr>
                <w:b/>
                <w:sz w:val="20"/>
                <w:szCs w:val="20"/>
              </w:rPr>
              <w:t>Всего,</w:t>
            </w:r>
          </w:p>
          <w:p w:rsidR="00AF658C" w:rsidRPr="00FC4A39" w:rsidRDefault="00AF658C" w:rsidP="00A63DF6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FC4A39">
              <w:rPr>
                <w:sz w:val="20"/>
                <w:szCs w:val="20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58C" w:rsidRPr="00FC4A39" w:rsidRDefault="00AF658C" w:rsidP="00A63DF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4A3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AF658C" w:rsidRPr="00FC4A39" w:rsidRDefault="00AF658C" w:rsidP="00A63DF6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FC4A39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658C" w:rsidRPr="00FC4A39" w:rsidRDefault="00AF658C" w:rsidP="00A63DF6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658C" w:rsidRPr="00FC4A39" w:rsidRDefault="00AF658C" w:rsidP="00A63DF6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EA5A43" w:rsidRPr="00FC4A39" w:rsidTr="00EA5A43">
        <w:trPr>
          <w:trHeight w:val="390"/>
        </w:trPr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58C" w:rsidRPr="00FC4A39" w:rsidRDefault="00AF658C" w:rsidP="00A63DF6">
            <w:pPr>
              <w:jc w:val="center"/>
              <w:rPr>
                <w:b/>
                <w:sz w:val="20"/>
                <w:szCs w:val="20"/>
              </w:rPr>
            </w:pPr>
            <w:r w:rsidRPr="00FC4A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658C" w:rsidRPr="00FC4A39" w:rsidRDefault="00AF658C" w:rsidP="00A63DF6">
            <w:pPr>
              <w:jc w:val="center"/>
              <w:rPr>
                <w:b/>
                <w:sz w:val="20"/>
                <w:szCs w:val="20"/>
              </w:rPr>
            </w:pPr>
            <w:r w:rsidRPr="00FC4A3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658C" w:rsidRPr="00FC4A39" w:rsidRDefault="00AF658C" w:rsidP="00A63DF6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4A3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F658C" w:rsidRPr="00FC4A39" w:rsidRDefault="00AF658C" w:rsidP="00A63DF6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4A3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F658C" w:rsidRPr="00FC4A39" w:rsidRDefault="00AF658C" w:rsidP="00A63DF6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4A3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658C" w:rsidRPr="00FC4A39" w:rsidRDefault="00AF658C" w:rsidP="00A63DF6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4A3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658C" w:rsidRPr="00FC4A39" w:rsidRDefault="00AF658C" w:rsidP="00A63DF6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4A3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658C" w:rsidRPr="00FC4A39" w:rsidRDefault="00AF658C" w:rsidP="00A63DF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4A3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658C" w:rsidRPr="00FC4A39" w:rsidRDefault="00AF658C" w:rsidP="00A63DF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C4A3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658C" w:rsidRPr="00FC4A39" w:rsidRDefault="00AF658C" w:rsidP="00A63DF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A5A43" w:rsidRPr="00FC4A39" w:rsidTr="00EA5A43">
        <w:tc>
          <w:tcPr>
            <w:tcW w:w="7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424F" w:rsidRPr="00AF658C" w:rsidRDefault="0019424F" w:rsidP="00A63DF6">
            <w:pPr>
              <w:rPr>
                <w:b/>
              </w:rPr>
            </w:pPr>
            <w:r w:rsidRPr="00AF658C">
              <w:rPr>
                <w:rStyle w:val="21"/>
                <w:b w:val="0"/>
                <w:sz w:val="24"/>
                <w:szCs w:val="24"/>
              </w:rPr>
              <w:t xml:space="preserve">ПК.2.1, ПК 2.4, </w:t>
            </w:r>
            <w:r w:rsidR="00FB4706">
              <w:rPr>
                <w:rStyle w:val="21"/>
                <w:b w:val="0"/>
                <w:sz w:val="24"/>
                <w:szCs w:val="24"/>
              </w:rPr>
              <w:br/>
            </w:r>
            <w:r w:rsidRPr="00AF658C">
              <w:rPr>
                <w:rStyle w:val="21"/>
                <w:b w:val="0"/>
                <w:sz w:val="24"/>
                <w:szCs w:val="24"/>
              </w:rPr>
              <w:t>ОК 1 - 9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424F" w:rsidRPr="00FC4A39" w:rsidRDefault="0019424F" w:rsidP="00A63DF6">
            <w:pPr>
              <w:rPr>
                <w:sz w:val="20"/>
                <w:szCs w:val="20"/>
              </w:rPr>
            </w:pPr>
            <w:r w:rsidRPr="00AF658C">
              <w:rPr>
                <w:rStyle w:val="21"/>
              </w:rPr>
              <w:t>Раздел 1</w:t>
            </w:r>
            <w:r w:rsidRPr="00AF658C">
              <w:rPr>
                <w:rStyle w:val="21"/>
                <w:b w:val="0"/>
              </w:rPr>
              <w:t>.</w:t>
            </w:r>
            <w:r>
              <w:rPr>
                <w:rStyle w:val="21"/>
              </w:rPr>
              <w:t xml:space="preserve"> </w:t>
            </w:r>
            <w:r>
              <w:rPr>
                <w:rStyle w:val="22"/>
              </w:rPr>
              <w:t>Теоретические основы и методика механизации производственных процессов на объектах почтовой связи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424F" w:rsidRPr="00D440D3" w:rsidRDefault="0019424F" w:rsidP="00A63D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4F" w:rsidRPr="00D440D3" w:rsidRDefault="0019424F" w:rsidP="00A63D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24F" w:rsidRPr="00D440D3" w:rsidRDefault="0019424F" w:rsidP="00A63D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7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9424F" w:rsidRPr="00D440D3" w:rsidRDefault="0019424F" w:rsidP="00A63DF6">
            <w:pPr>
              <w:pStyle w:val="20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D440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424F" w:rsidRPr="00D440D3" w:rsidRDefault="0019424F" w:rsidP="00A63D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9424F" w:rsidRPr="00D440D3" w:rsidRDefault="0019424F" w:rsidP="00A63DF6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440D3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424F" w:rsidRPr="00D440D3" w:rsidRDefault="00EA5A43" w:rsidP="00A63DF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424F" w:rsidRPr="00D440D3" w:rsidRDefault="00EA5A43" w:rsidP="00A63DF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EA5A43" w:rsidRPr="00FC4A39" w:rsidTr="00EA5A43"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4706" w:rsidRDefault="0019424F" w:rsidP="00A63DF6">
            <w:pPr>
              <w:rPr>
                <w:rStyle w:val="21"/>
                <w:b w:val="0"/>
                <w:sz w:val="24"/>
              </w:rPr>
            </w:pPr>
            <w:r w:rsidRPr="00AF658C">
              <w:rPr>
                <w:rStyle w:val="21"/>
                <w:b w:val="0"/>
                <w:sz w:val="24"/>
              </w:rPr>
              <w:t xml:space="preserve">ПК 2.1, ПК 2.2, </w:t>
            </w:r>
          </w:p>
          <w:p w:rsidR="0019424F" w:rsidRPr="00AF658C" w:rsidRDefault="0019424F" w:rsidP="00A63DF6">
            <w:pPr>
              <w:rPr>
                <w:b/>
              </w:rPr>
            </w:pPr>
            <w:r w:rsidRPr="00AF658C">
              <w:rPr>
                <w:rStyle w:val="21"/>
                <w:b w:val="0"/>
                <w:sz w:val="24"/>
              </w:rPr>
              <w:t xml:space="preserve">ПК 2.3, ПК 2.5. </w:t>
            </w:r>
            <w:r w:rsidR="00FB4706">
              <w:rPr>
                <w:rStyle w:val="21"/>
                <w:b w:val="0"/>
                <w:sz w:val="24"/>
              </w:rPr>
              <w:br/>
            </w:r>
            <w:r w:rsidRPr="00AF658C">
              <w:rPr>
                <w:rStyle w:val="21"/>
                <w:b w:val="0"/>
                <w:sz w:val="24"/>
              </w:rPr>
              <w:t>ОК 1 - 9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424F" w:rsidRPr="00FC4A39" w:rsidRDefault="0019424F" w:rsidP="00A63DF6">
            <w:pPr>
              <w:rPr>
                <w:sz w:val="20"/>
                <w:szCs w:val="20"/>
              </w:rPr>
            </w:pPr>
            <w:r w:rsidRPr="00AF658C">
              <w:rPr>
                <w:rStyle w:val="21"/>
              </w:rPr>
              <w:t>Раздел 2.</w:t>
            </w:r>
            <w:r>
              <w:rPr>
                <w:rStyle w:val="21"/>
              </w:rPr>
              <w:t xml:space="preserve"> </w:t>
            </w:r>
            <w:r>
              <w:rPr>
                <w:rStyle w:val="22"/>
              </w:rPr>
              <w:t>Теоретические основы и методика автоматизации почтово</w:t>
            </w:r>
            <w:r>
              <w:rPr>
                <w:rStyle w:val="22"/>
              </w:rPr>
              <w:softHyphen/>
              <w:t>кассовых операций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424F" w:rsidRPr="00D440D3" w:rsidRDefault="0019424F" w:rsidP="00A63D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4F" w:rsidRPr="00D440D3" w:rsidRDefault="0019424F" w:rsidP="00A63D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4F" w:rsidRPr="00D440D3" w:rsidRDefault="0019424F" w:rsidP="00A63D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9424F" w:rsidRPr="00D440D3" w:rsidRDefault="0019424F" w:rsidP="00A63DF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424F" w:rsidRPr="00D440D3" w:rsidRDefault="0019424F" w:rsidP="00A63D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424F" w:rsidRPr="00D440D3" w:rsidRDefault="0019424F" w:rsidP="00A63DF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424F" w:rsidRPr="00D440D3" w:rsidRDefault="0019424F" w:rsidP="00A63DF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40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424F" w:rsidRPr="00D440D3" w:rsidRDefault="0019424F" w:rsidP="00A63DF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40D3">
              <w:rPr>
                <w:b/>
                <w:sz w:val="20"/>
                <w:szCs w:val="20"/>
              </w:rPr>
              <w:t>-</w:t>
            </w:r>
          </w:p>
        </w:tc>
      </w:tr>
      <w:tr w:rsidR="00EA5A43" w:rsidRPr="00FC4A39" w:rsidTr="00EA5A43"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424F" w:rsidRPr="00AF658C" w:rsidRDefault="0019424F" w:rsidP="00A63DF6">
            <w:pPr>
              <w:rPr>
                <w:b/>
              </w:rPr>
            </w:pPr>
            <w:r w:rsidRPr="00AF658C">
              <w:rPr>
                <w:rStyle w:val="21"/>
                <w:b w:val="0"/>
                <w:sz w:val="24"/>
              </w:rPr>
              <w:t>ПК 2.5</w:t>
            </w:r>
            <w:r w:rsidRPr="00AF658C">
              <w:rPr>
                <w:rStyle w:val="22"/>
                <w:b/>
                <w:sz w:val="24"/>
              </w:rPr>
              <w:t xml:space="preserve">., </w:t>
            </w:r>
            <w:r w:rsidRPr="00AF658C">
              <w:rPr>
                <w:rStyle w:val="21"/>
                <w:b w:val="0"/>
                <w:sz w:val="24"/>
              </w:rPr>
              <w:t>ОК 1 - 9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424F" w:rsidRPr="00FC4A39" w:rsidRDefault="0019424F" w:rsidP="00A63DF6">
            <w:pPr>
              <w:rPr>
                <w:b/>
                <w:sz w:val="20"/>
                <w:szCs w:val="20"/>
              </w:rPr>
            </w:pPr>
            <w:r>
              <w:rPr>
                <w:rStyle w:val="21"/>
              </w:rPr>
              <w:t xml:space="preserve">Раздел 3. </w:t>
            </w:r>
            <w:r>
              <w:t>Информационные системы объектов почтовой связи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424F" w:rsidRPr="00D440D3" w:rsidRDefault="0019424F" w:rsidP="00A63D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0D3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4F" w:rsidRPr="00D440D3" w:rsidRDefault="009D49D3" w:rsidP="00A63D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19424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4F" w:rsidRPr="00D440D3" w:rsidRDefault="0019424F" w:rsidP="00A63D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9424F" w:rsidRPr="00D440D3" w:rsidRDefault="0019424F" w:rsidP="00A63DF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424F" w:rsidRPr="00D440D3" w:rsidRDefault="0019424F" w:rsidP="00A63D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424F" w:rsidRPr="00D440D3" w:rsidRDefault="0019424F" w:rsidP="00A63DF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40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424F" w:rsidRPr="00D440D3" w:rsidRDefault="0019424F" w:rsidP="00A63DF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40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424F" w:rsidRPr="00D440D3" w:rsidRDefault="0019424F" w:rsidP="00A63DF6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440D3">
              <w:rPr>
                <w:b/>
                <w:sz w:val="20"/>
                <w:szCs w:val="20"/>
              </w:rPr>
              <w:t>-</w:t>
            </w:r>
          </w:p>
        </w:tc>
      </w:tr>
      <w:tr w:rsidR="00EA5A43" w:rsidRPr="00FC4A39" w:rsidTr="00EA5A43"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5A43" w:rsidRPr="00FC4A39" w:rsidRDefault="00EA5A43" w:rsidP="00A63DF6"/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5A43" w:rsidRPr="00FC4A39" w:rsidRDefault="00EA5A43" w:rsidP="0019424F">
            <w:pPr>
              <w:pStyle w:val="20"/>
              <w:widowControl w:val="0"/>
              <w:ind w:left="-108" w:firstLine="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5A43" w:rsidRPr="00D440D3" w:rsidRDefault="00EA5A43" w:rsidP="00A63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896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A5A43" w:rsidRPr="00D440D3" w:rsidRDefault="00EA5A43" w:rsidP="00A63DF6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5A43" w:rsidRPr="00D440D3" w:rsidRDefault="00EA5A43" w:rsidP="00EA5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5A43" w:rsidRPr="00D440D3" w:rsidRDefault="00EA5A43" w:rsidP="00A63DF6">
            <w:pPr>
              <w:jc w:val="center"/>
              <w:rPr>
                <w:sz w:val="20"/>
                <w:szCs w:val="20"/>
              </w:rPr>
            </w:pPr>
          </w:p>
        </w:tc>
      </w:tr>
      <w:tr w:rsidR="00AF658C" w:rsidRPr="00FC4A39" w:rsidTr="00EA5A43"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58C" w:rsidRPr="00FC4A39" w:rsidRDefault="00AF658C" w:rsidP="00A63DF6">
            <w:r w:rsidRPr="00FC4A39">
              <w:t>ПК 3.1-ПК 3.</w:t>
            </w:r>
            <w: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658C" w:rsidRPr="00FC4A39" w:rsidRDefault="00AF658C" w:rsidP="00A63DF6">
            <w:pPr>
              <w:pStyle w:val="20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FC4A39">
              <w:rPr>
                <w:b/>
                <w:sz w:val="20"/>
                <w:szCs w:val="20"/>
              </w:rPr>
              <w:t>Производственная практика</w:t>
            </w:r>
          </w:p>
          <w:p w:rsidR="00AF658C" w:rsidRPr="00FC4A39" w:rsidRDefault="00AF658C" w:rsidP="00A63DF6">
            <w:pPr>
              <w:rPr>
                <w:sz w:val="20"/>
                <w:szCs w:val="20"/>
              </w:rPr>
            </w:pPr>
            <w:r w:rsidRPr="00FC4A39">
              <w:rPr>
                <w:b/>
                <w:sz w:val="20"/>
                <w:szCs w:val="20"/>
              </w:rPr>
              <w:t>(</w:t>
            </w:r>
            <w:r w:rsidRPr="00FC4A39">
              <w:rPr>
                <w:sz w:val="20"/>
                <w:szCs w:val="20"/>
              </w:rPr>
              <w:t>по профилю специальности)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658C" w:rsidRPr="00D440D3" w:rsidRDefault="00AF658C" w:rsidP="00A63DF6">
            <w:pPr>
              <w:jc w:val="center"/>
              <w:rPr>
                <w:b/>
                <w:sz w:val="20"/>
                <w:szCs w:val="20"/>
              </w:rPr>
            </w:pPr>
            <w:r w:rsidRPr="00D440D3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268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F658C" w:rsidRPr="00D440D3" w:rsidRDefault="00AF658C" w:rsidP="00A63DF6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658C" w:rsidRPr="00D440D3" w:rsidRDefault="00AF658C" w:rsidP="00A63DF6">
            <w:pPr>
              <w:jc w:val="center"/>
              <w:rPr>
                <w:sz w:val="20"/>
                <w:szCs w:val="20"/>
              </w:rPr>
            </w:pPr>
            <w:r w:rsidRPr="00D440D3">
              <w:rPr>
                <w:sz w:val="20"/>
                <w:szCs w:val="20"/>
              </w:rPr>
              <w:t>72</w:t>
            </w:r>
          </w:p>
        </w:tc>
      </w:tr>
      <w:tr w:rsidR="00AF658C" w:rsidRPr="00FC4A39" w:rsidTr="00EA5A43">
        <w:trPr>
          <w:trHeight w:val="46"/>
        </w:trPr>
        <w:tc>
          <w:tcPr>
            <w:tcW w:w="17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58C" w:rsidRPr="00FC4A39" w:rsidRDefault="00AF658C" w:rsidP="00A63DF6">
            <w:pPr>
              <w:pStyle w:val="20"/>
              <w:widowControl w:val="0"/>
              <w:ind w:left="0" w:firstLine="0"/>
              <w:jc w:val="right"/>
              <w:rPr>
                <w:b/>
                <w:sz w:val="20"/>
                <w:szCs w:val="20"/>
              </w:rPr>
            </w:pPr>
            <w:r w:rsidRPr="00FC4A3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658C" w:rsidRPr="00D440D3" w:rsidRDefault="009D49D3" w:rsidP="00A63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658C" w:rsidRPr="00D440D3" w:rsidRDefault="0019424F" w:rsidP="009D49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D49D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658C" w:rsidRPr="00D440D3" w:rsidRDefault="009D49D3" w:rsidP="00A63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658C" w:rsidRPr="00D440D3" w:rsidRDefault="00AF658C" w:rsidP="00A63D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58C" w:rsidRPr="00D440D3" w:rsidRDefault="00AF658C" w:rsidP="0019424F">
            <w:pPr>
              <w:jc w:val="center"/>
              <w:rPr>
                <w:b/>
                <w:sz w:val="20"/>
                <w:szCs w:val="20"/>
              </w:rPr>
            </w:pPr>
            <w:r w:rsidRPr="00D440D3">
              <w:rPr>
                <w:b/>
                <w:sz w:val="20"/>
                <w:szCs w:val="20"/>
              </w:rPr>
              <w:t>1</w:t>
            </w:r>
            <w:r w:rsidR="0019424F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658C" w:rsidRPr="00D440D3" w:rsidRDefault="00AF658C" w:rsidP="00A63DF6">
            <w:pPr>
              <w:jc w:val="center"/>
              <w:rPr>
                <w:sz w:val="20"/>
                <w:szCs w:val="20"/>
              </w:rPr>
            </w:pPr>
            <w:r w:rsidRPr="00D440D3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658C" w:rsidRPr="00D440D3" w:rsidRDefault="00EA5A43" w:rsidP="00A63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658C" w:rsidRPr="00D440D3" w:rsidRDefault="00EA5A43" w:rsidP="00A63D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</w:tbl>
    <w:p w:rsidR="0068175D" w:rsidRDefault="00AF658C">
      <w:pPr>
        <w:rPr>
          <w:caps/>
        </w:rPr>
      </w:pPr>
      <w:r w:rsidRPr="00FC4A39">
        <w:rPr>
          <w:caps/>
        </w:rPr>
        <w:br w:type="page"/>
      </w:r>
    </w:p>
    <w:p w:rsidR="00FB4706" w:rsidRPr="00FB4706" w:rsidRDefault="00FB4706" w:rsidP="00FB4706">
      <w:pPr>
        <w:pStyle w:val="3"/>
      </w:pPr>
      <w:bookmarkStart w:id="13" w:name="_Toc447874283"/>
      <w:bookmarkStart w:id="14" w:name="_Toc470774814"/>
      <w:r w:rsidRPr="00FC4A39">
        <w:rPr>
          <w:caps/>
        </w:rPr>
        <w:lastRenderedPageBreak/>
        <w:t xml:space="preserve">3.2. </w:t>
      </w:r>
      <w:r w:rsidRPr="00FC4A39">
        <w:t>Содержание обучения по профессиональному модулю (ПМ)</w:t>
      </w:r>
      <w:bookmarkEnd w:id="13"/>
      <w:bookmarkEnd w:id="14"/>
    </w:p>
    <w:tbl>
      <w:tblPr>
        <w:tblW w:w="14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3013"/>
        <w:gridCol w:w="196"/>
        <w:gridCol w:w="559"/>
        <w:gridCol w:w="129"/>
        <w:gridCol w:w="8475"/>
        <w:gridCol w:w="16"/>
        <w:gridCol w:w="1044"/>
        <w:gridCol w:w="20"/>
        <w:gridCol w:w="1173"/>
        <w:gridCol w:w="12"/>
      </w:tblGrid>
      <w:tr w:rsidR="00473265" w:rsidRPr="009413AF" w:rsidTr="002D72ED">
        <w:trPr>
          <w:jc w:val="center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65" w:rsidRPr="009413AF" w:rsidRDefault="00473265" w:rsidP="00A63DF6">
            <w:pPr>
              <w:jc w:val="center"/>
              <w:rPr>
                <w:b/>
              </w:rPr>
            </w:pPr>
            <w:r w:rsidRPr="009413AF">
              <w:rPr>
                <w:b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65" w:rsidRPr="009413AF" w:rsidRDefault="00473265" w:rsidP="00A63DF6">
            <w:pPr>
              <w:jc w:val="center"/>
              <w:rPr>
                <w:b/>
              </w:rPr>
            </w:pPr>
            <w:r w:rsidRPr="009413AF"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65" w:rsidRPr="009413AF" w:rsidRDefault="00473265" w:rsidP="00A63DF6">
            <w:pPr>
              <w:jc w:val="center"/>
              <w:rPr>
                <w:rFonts w:eastAsia="Calibri"/>
                <w:b/>
              </w:rPr>
            </w:pPr>
            <w:r w:rsidRPr="009413AF">
              <w:rPr>
                <w:rFonts w:eastAsia="Calibri"/>
                <w:b/>
              </w:rPr>
              <w:t>Объем часов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65" w:rsidRPr="009413AF" w:rsidRDefault="00473265" w:rsidP="00A63DF6">
            <w:pPr>
              <w:jc w:val="center"/>
              <w:rPr>
                <w:rFonts w:eastAsia="Calibri"/>
                <w:b/>
              </w:rPr>
            </w:pPr>
            <w:r w:rsidRPr="009413AF">
              <w:rPr>
                <w:rFonts w:eastAsia="Calibri"/>
                <w:b/>
              </w:rPr>
              <w:t>Уровень освоения</w:t>
            </w:r>
          </w:p>
        </w:tc>
      </w:tr>
      <w:tr w:rsidR="00473265" w:rsidRPr="009413AF" w:rsidTr="002D72ED">
        <w:trPr>
          <w:jc w:val="center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65" w:rsidRPr="009413AF" w:rsidRDefault="00473265" w:rsidP="00A63DF6">
            <w:pPr>
              <w:jc w:val="center"/>
              <w:rPr>
                <w:b/>
              </w:rPr>
            </w:pPr>
            <w:r w:rsidRPr="009413AF">
              <w:rPr>
                <w:b/>
              </w:rPr>
              <w:t>1</w:t>
            </w:r>
          </w:p>
        </w:tc>
        <w:tc>
          <w:tcPr>
            <w:tcW w:w="9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65" w:rsidRPr="009413AF" w:rsidRDefault="00473265" w:rsidP="00A63DF6">
            <w:pPr>
              <w:jc w:val="center"/>
              <w:rPr>
                <w:b/>
                <w:bCs/>
              </w:rPr>
            </w:pPr>
            <w:r w:rsidRPr="009413AF">
              <w:rPr>
                <w:b/>
                <w:bCs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65" w:rsidRPr="009413AF" w:rsidRDefault="00473265" w:rsidP="00A63DF6">
            <w:pPr>
              <w:jc w:val="center"/>
              <w:rPr>
                <w:rFonts w:eastAsia="Calibri"/>
                <w:b/>
                <w:bCs/>
              </w:rPr>
            </w:pPr>
            <w:r w:rsidRPr="009413AF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65" w:rsidRPr="009413AF" w:rsidRDefault="00473265" w:rsidP="00A63DF6">
            <w:pPr>
              <w:jc w:val="center"/>
              <w:rPr>
                <w:rFonts w:eastAsia="Calibri"/>
                <w:b/>
                <w:bCs/>
              </w:rPr>
            </w:pPr>
            <w:r w:rsidRPr="009413AF">
              <w:rPr>
                <w:rFonts w:eastAsia="Calibri"/>
                <w:b/>
                <w:bCs/>
              </w:rPr>
              <w:t>4</w:t>
            </w:r>
          </w:p>
        </w:tc>
      </w:tr>
      <w:tr w:rsidR="00473265" w:rsidRPr="009413AF" w:rsidTr="002D72ED">
        <w:trPr>
          <w:jc w:val="center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65" w:rsidRPr="009413AF" w:rsidRDefault="00473265" w:rsidP="00473265">
            <w:pPr>
              <w:jc w:val="center"/>
              <w:rPr>
                <w:rFonts w:eastAsia="Calibri"/>
                <w:b/>
                <w:bCs/>
              </w:rPr>
            </w:pPr>
            <w:r w:rsidRPr="009413AF">
              <w:rPr>
                <w:rStyle w:val="21"/>
                <w:sz w:val="24"/>
                <w:szCs w:val="24"/>
              </w:rPr>
              <w:t xml:space="preserve">Раздел 1. </w:t>
            </w:r>
            <w:r w:rsidRPr="009413AF">
              <w:rPr>
                <w:rStyle w:val="22"/>
                <w:sz w:val="24"/>
                <w:szCs w:val="24"/>
              </w:rPr>
              <w:t>Теоретические основы и методика механизации производственных процессов на объектах почтовой связи</w:t>
            </w:r>
          </w:p>
        </w:tc>
        <w:tc>
          <w:tcPr>
            <w:tcW w:w="9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65" w:rsidRPr="009413AF" w:rsidRDefault="00473265" w:rsidP="00A63DF6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65" w:rsidRPr="009413AF" w:rsidRDefault="007A5978" w:rsidP="00A63DF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73265" w:rsidRPr="009413AF" w:rsidRDefault="00473265" w:rsidP="00A63DF6">
            <w:pPr>
              <w:jc w:val="center"/>
              <w:rPr>
                <w:i/>
              </w:rPr>
            </w:pPr>
          </w:p>
        </w:tc>
      </w:tr>
      <w:tr w:rsidR="00473265" w:rsidRPr="009413AF" w:rsidTr="002D72ED">
        <w:trPr>
          <w:jc w:val="center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65" w:rsidRPr="009413AF" w:rsidRDefault="00473265" w:rsidP="00A63DF6">
            <w:pPr>
              <w:jc w:val="center"/>
              <w:rPr>
                <w:rFonts w:eastAsia="Calibri"/>
                <w:b/>
                <w:bCs/>
              </w:rPr>
            </w:pPr>
            <w:r w:rsidRPr="009413AF">
              <w:rPr>
                <w:rStyle w:val="21"/>
                <w:sz w:val="24"/>
                <w:szCs w:val="24"/>
              </w:rPr>
              <w:t xml:space="preserve">МДК 02.01 </w:t>
            </w:r>
            <w:r w:rsidRPr="009413AF">
              <w:rPr>
                <w:rStyle w:val="22"/>
                <w:sz w:val="24"/>
                <w:szCs w:val="24"/>
              </w:rPr>
              <w:t>Теоретические основы и методика механизации производственных процессов на объектах почтовой связи</w:t>
            </w:r>
          </w:p>
        </w:tc>
        <w:tc>
          <w:tcPr>
            <w:tcW w:w="9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65" w:rsidRPr="009413AF" w:rsidRDefault="00473265" w:rsidP="00A63DF6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65" w:rsidRPr="009413AF" w:rsidRDefault="00473265" w:rsidP="00A63DF6">
            <w:pPr>
              <w:jc w:val="center"/>
              <w:rPr>
                <w:b/>
              </w:rPr>
            </w:pPr>
            <w:r w:rsidRPr="009413AF">
              <w:rPr>
                <w:b/>
              </w:rPr>
              <w:t>108</w:t>
            </w: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65" w:rsidRPr="009413AF" w:rsidRDefault="00473265" w:rsidP="00A63DF6">
            <w:pPr>
              <w:jc w:val="center"/>
              <w:rPr>
                <w:i/>
              </w:rPr>
            </w:pPr>
          </w:p>
        </w:tc>
      </w:tr>
      <w:tr w:rsidR="00473265" w:rsidRPr="009413AF" w:rsidTr="002D72ED">
        <w:trPr>
          <w:jc w:val="center"/>
        </w:trPr>
        <w:tc>
          <w:tcPr>
            <w:tcW w:w="3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265" w:rsidRPr="009413AF" w:rsidRDefault="00473265" w:rsidP="00A63DF6">
            <w:pPr>
              <w:jc w:val="center"/>
              <w:rPr>
                <w:rFonts w:eastAsia="Calibri"/>
                <w:b/>
                <w:bCs/>
              </w:rPr>
            </w:pPr>
            <w:r w:rsidRPr="009413AF">
              <w:rPr>
                <w:rFonts w:eastAsia="Calibri"/>
                <w:b/>
                <w:bCs/>
              </w:rPr>
              <w:t xml:space="preserve">Тема 1.1. </w:t>
            </w:r>
            <w:r w:rsidRPr="009413AF">
              <w:rPr>
                <w:rStyle w:val="22"/>
                <w:sz w:val="24"/>
                <w:szCs w:val="24"/>
              </w:rPr>
              <w:t>Подъемно-транспортное оборудование</w:t>
            </w:r>
          </w:p>
        </w:tc>
        <w:tc>
          <w:tcPr>
            <w:tcW w:w="9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65" w:rsidRPr="009413AF" w:rsidRDefault="00473265" w:rsidP="00A63DF6">
            <w:pPr>
              <w:rPr>
                <w:b/>
              </w:rPr>
            </w:pPr>
            <w:r w:rsidRPr="009413AF">
              <w:rPr>
                <w:rFonts w:eastAsia="Calibri"/>
                <w:b/>
              </w:rPr>
              <w:t xml:space="preserve">Содержание 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265" w:rsidRPr="009413AF" w:rsidRDefault="009D49D3" w:rsidP="00A63DF6">
            <w:pPr>
              <w:jc w:val="center"/>
            </w:pPr>
            <w:r>
              <w:t>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65" w:rsidRPr="009413AF" w:rsidRDefault="00473265" w:rsidP="00A63DF6">
            <w:pPr>
              <w:jc w:val="center"/>
              <w:rPr>
                <w:i/>
              </w:rPr>
            </w:pPr>
          </w:p>
        </w:tc>
      </w:tr>
      <w:tr w:rsidR="00473265" w:rsidRPr="009413AF" w:rsidTr="002D72ED">
        <w:trPr>
          <w:jc w:val="center"/>
        </w:trPr>
        <w:tc>
          <w:tcPr>
            <w:tcW w:w="3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265" w:rsidRPr="009413AF" w:rsidRDefault="00473265" w:rsidP="00A63DF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65" w:rsidRPr="009413AF" w:rsidRDefault="00473265" w:rsidP="00A63DF6">
            <w:r w:rsidRPr="009413AF">
              <w:t>1.</w:t>
            </w:r>
          </w:p>
        </w:tc>
        <w:tc>
          <w:tcPr>
            <w:tcW w:w="8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65" w:rsidRPr="009413AF" w:rsidRDefault="00473265" w:rsidP="007A5978">
            <w:pPr>
              <w:jc w:val="both"/>
            </w:pPr>
            <w:r w:rsidRPr="007A5978">
              <w:rPr>
                <w:rStyle w:val="21"/>
                <w:b w:val="0"/>
                <w:sz w:val="24"/>
                <w:szCs w:val="24"/>
              </w:rPr>
              <w:t>Грузоподъемные машины и устройства</w:t>
            </w:r>
            <w:r w:rsidR="007A5978">
              <w:rPr>
                <w:rStyle w:val="21"/>
                <w:b w:val="0"/>
                <w:sz w:val="24"/>
                <w:szCs w:val="24"/>
              </w:rPr>
              <w:t xml:space="preserve">. </w:t>
            </w:r>
            <w:r w:rsidRPr="009413AF">
              <w:rPr>
                <w:rStyle w:val="22"/>
                <w:sz w:val="24"/>
                <w:szCs w:val="24"/>
              </w:rPr>
              <w:t>Назначение, область применения грузоподъёмных машин в объектах почтовой связи. Перегрузочные мосты (доклевеллеры), ножницевидный лифт (подъемный стол), Общая конструкция, принцип действия. Основные технические параметры грузоподъёмных машин и устройств.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265" w:rsidRPr="009413AF" w:rsidRDefault="00473265" w:rsidP="00A63DF6"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65" w:rsidRPr="009413AF" w:rsidRDefault="00473265" w:rsidP="00A63DF6">
            <w:pPr>
              <w:jc w:val="center"/>
              <w:rPr>
                <w:i/>
              </w:rPr>
            </w:pPr>
            <w:r w:rsidRPr="009413AF">
              <w:rPr>
                <w:i/>
              </w:rPr>
              <w:t>1</w:t>
            </w:r>
          </w:p>
        </w:tc>
      </w:tr>
      <w:tr w:rsidR="00473265" w:rsidRPr="009413AF" w:rsidTr="002D72ED">
        <w:trPr>
          <w:trHeight w:val="1571"/>
          <w:jc w:val="center"/>
        </w:trPr>
        <w:tc>
          <w:tcPr>
            <w:tcW w:w="3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265" w:rsidRPr="009413AF" w:rsidRDefault="00473265" w:rsidP="00A63DF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65" w:rsidRPr="009413AF" w:rsidRDefault="00473265" w:rsidP="00A63DF6">
            <w:r w:rsidRPr="009413AF">
              <w:t>2.</w:t>
            </w:r>
          </w:p>
        </w:tc>
        <w:tc>
          <w:tcPr>
            <w:tcW w:w="8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65" w:rsidRPr="009413AF" w:rsidRDefault="00473265" w:rsidP="007A5978">
            <w:pPr>
              <w:jc w:val="both"/>
            </w:pPr>
            <w:r w:rsidRPr="007A5978">
              <w:rPr>
                <w:rStyle w:val="21"/>
                <w:b w:val="0"/>
                <w:sz w:val="24"/>
                <w:szCs w:val="24"/>
              </w:rPr>
              <w:t>Внутрипроизводственный колесный транспорт</w:t>
            </w:r>
            <w:r w:rsidR="007A5978">
              <w:rPr>
                <w:rStyle w:val="21"/>
                <w:b w:val="0"/>
                <w:sz w:val="24"/>
                <w:szCs w:val="24"/>
              </w:rPr>
              <w:t xml:space="preserve">. </w:t>
            </w:r>
            <w:r w:rsidRPr="009413AF">
              <w:rPr>
                <w:rStyle w:val="22"/>
                <w:sz w:val="24"/>
                <w:szCs w:val="24"/>
              </w:rPr>
              <w:t>Классификация средств внутрипроизводственного колёсного транспорта. Назначение, применение в почтовой связи ручных и прицепных тележек. Конструкция почтового контейнера. Общие сведения об электротягачах. Типы тягачей, применяемых в объектах почтовой связи. Общие сведения об электротележках. Основные технические параметры средств внутрипроизводственного колёсного транспорта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265" w:rsidRPr="009413AF" w:rsidRDefault="00473265" w:rsidP="00A63DF6">
            <w:pPr>
              <w:jc w:val="center"/>
            </w:pP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265" w:rsidRPr="009413AF" w:rsidRDefault="00473265" w:rsidP="00A63DF6">
            <w:pPr>
              <w:jc w:val="center"/>
              <w:rPr>
                <w:i/>
              </w:rPr>
            </w:pPr>
            <w:r w:rsidRPr="009413AF">
              <w:rPr>
                <w:i/>
              </w:rPr>
              <w:t>1</w:t>
            </w:r>
          </w:p>
        </w:tc>
      </w:tr>
      <w:tr w:rsidR="00473265" w:rsidRPr="009413AF" w:rsidTr="002D72ED">
        <w:trPr>
          <w:trHeight w:val="450"/>
          <w:jc w:val="center"/>
        </w:trPr>
        <w:tc>
          <w:tcPr>
            <w:tcW w:w="3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265" w:rsidRPr="009413AF" w:rsidRDefault="00473265" w:rsidP="00A63DF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65" w:rsidRPr="009413AF" w:rsidRDefault="003F6D73" w:rsidP="003F6D73">
            <w:pPr>
              <w:jc w:val="center"/>
            </w:pPr>
            <w:r w:rsidRPr="009413AF">
              <w:t>3.</w:t>
            </w:r>
          </w:p>
        </w:tc>
        <w:tc>
          <w:tcPr>
            <w:tcW w:w="8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65" w:rsidRPr="009413AF" w:rsidRDefault="00473265" w:rsidP="007A5978">
            <w:pPr>
              <w:rPr>
                <w:rStyle w:val="21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7A5978">
              <w:rPr>
                <w:rStyle w:val="21"/>
                <w:b w:val="0"/>
                <w:sz w:val="24"/>
                <w:szCs w:val="24"/>
              </w:rPr>
              <w:t>Конвейеры, применяемые в почтовой связи Ленточные конвейеры и их применение в объектах почтовой связи.</w:t>
            </w:r>
            <w:r w:rsidR="007A5978">
              <w:rPr>
                <w:rStyle w:val="21"/>
                <w:b w:val="0"/>
                <w:sz w:val="24"/>
                <w:szCs w:val="24"/>
              </w:rPr>
              <w:t xml:space="preserve"> </w:t>
            </w:r>
            <w:r w:rsidRPr="007A5978">
              <w:rPr>
                <w:rStyle w:val="22"/>
                <w:sz w:val="24"/>
                <w:szCs w:val="24"/>
              </w:rPr>
              <w:t>Классификация ленточных конвейеров, их назначение</w:t>
            </w:r>
            <w:r w:rsidRPr="009413AF">
              <w:rPr>
                <w:rStyle w:val="22"/>
                <w:sz w:val="24"/>
                <w:szCs w:val="24"/>
              </w:rPr>
              <w:t xml:space="preserve"> и технические характеристики.</w:t>
            </w:r>
            <w:r w:rsidR="007A5978">
              <w:rPr>
                <w:rStyle w:val="22"/>
                <w:sz w:val="24"/>
                <w:szCs w:val="24"/>
              </w:rPr>
              <w:t xml:space="preserve"> </w:t>
            </w:r>
            <w:r w:rsidRPr="009413AF">
              <w:rPr>
                <w:rStyle w:val="22"/>
                <w:sz w:val="24"/>
                <w:szCs w:val="24"/>
              </w:rPr>
              <w:t>Вспомогательные устройства</w:t>
            </w:r>
            <w:r w:rsidR="005B28A1" w:rsidRPr="009413AF">
              <w:t xml:space="preserve"> </w:t>
            </w:r>
            <w:r w:rsidR="005B28A1" w:rsidRPr="009413AF">
              <w:rPr>
                <w:rStyle w:val="22"/>
                <w:sz w:val="24"/>
                <w:szCs w:val="24"/>
              </w:rPr>
              <w:t>для конвейеров. Типовые окна ТООП и люки ЛОП обмена почты.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265" w:rsidRPr="009413AF" w:rsidRDefault="00473265" w:rsidP="00A63DF6">
            <w:pPr>
              <w:jc w:val="center"/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65" w:rsidRPr="009413AF" w:rsidRDefault="00473265" w:rsidP="00A63DF6">
            <w:pPr>
              <w:jc w:val="center"/>
              <w:rPr>
                <w:i/>
              </w:rPr>
            </w:pPr>
          </w:p>
        </w:tc>
      </w:tr>
      <w:tr w:rsidR="005B28A1" w:rsidRPr="009413AF" w:rsidTr="002D72ED">
        <w:trPr>
          <w:trHeight w:val="450"/>
          <w:jc w:val="center"/>
        </w:trPr>
        <w:tc>
          <w:tcPr>
            <w:tcW w:w="3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8A1" w:rsidRPr="009413AF" w:rsidRDefault="005B28A1" w:rsidP="00A63DF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1" w:rsidRPr="009413AF" w:rsidRDefault="003F6D73" w:rsidP="003F6D73">
            <w:pPr>
              <w:jc w:val="center"/>
            </w:pPr>
            <w:r w:rsidRPr="009413AF">
              <w:t>4.</w:t>
            </w:r>
          </w:p>
        </w:tc>
        <w:tc>
          <w:tcPr>
            <w:tcW w:w="8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1" w:rsidRPr="009413AF" w:rsidRDefault="003F6D73" w:rsidP="007A5978">
            <w:pPr>
              <w:rPr>
                <w:rStyle w:val="21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7A5978">
              <w:rPr>
                <w:rStyle w:val="21"/>
                <w:b w:val="0"/>
                <w:sz w:val="24"/>
                <w:szCs w:val="24"/>
              </w:rPr>
              <w:t>Цепные конвейеры</w:t>
            </w:r>
            <w:r w:rsidR="007A5978">
              <w:rPr>
                <w:rStyle w:val="21"/>
                <w:b w:val="0"/>
                <w:sz w:val="24"/>
                <w:szCs w:val="24"/>
              </w:rPr>
              <w:t xml:space="preserve">. </w:t>
            </w:r>
            <w:r w:rsidRPr="009413AF">
              <w:rPr>
                <w:rStyle w:val="22"/>
                <w:sz w:val="24"/>
                <w:szCs w:val="24"/>
              </w:rPr>
              <w:t>Назначение, применение цепных конвейеров в почтовой связи. Их классификация по характеру грузонесущего органа. Основные технические характеристики.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8A1" w:rsidRPr="009413AF" w:rsidRDefault="005B28A1" w:rsidP="00A63DF6">
            <w:pPr>
              <w:jc w:val="center"/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A1" w:rsidRPr="009413AF" w:rsidRDefault="005B28A1" w:rsidP="00A63DF6">
            <w:pPr>
              <w:jc w:val="center"/>
              <w:rPr>
                <w:i/>
              </w:rPr>
            </w:pPr>
          </w:p>
        </w:tc>
      </w:tr>
      <w:tr w:rsidR="00473265" w:rsidRPr="009413AF" w:rsidTr="002D72ED">
        <w:trPr>
          <w:jc w:val="center"/>
        </w:trPr>
        <w:tc>
          <w:tcPr>
            <w:tcW w:w="3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265" w:rsidRPr="009413AF" w:rsidRDefault="00473265" w:rsidP="00A63DF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65" w:rsidRPr="009413AF" w:rsidRDefault="003F6D73" w:rsidP="003F6D73">
            <w:pPr>
              <w:jc w:val="center"/>
            </w:pPr>
            <w:r w:rsidRPr="009413AF">
              <w:t>5.</w:t>
            </w:r>
          </w:p>
        </w:tc>
        <w:tc>
          <w:tcPr>
            <w:tcW w:w="8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65" w:rsidRPr="009413AF" w:rsidRDefault="003F6D73" w:rsidP="00A63DF6">
            <w:r w:rsidRPr="007A5978">
              <w:rPr>
                <w:rStyle w:val="21"/>
                <w:b w:val="0"/>
                <w:sz w:val="24"/>
                <w:szCs w:val="24"/>
              </w:rPr>
              <w:t>Конвейеры без тягового органа</w:t>
            </w:r>
            <w:r w:rsidR="007A5978">
              <w:rPr>
                <w:rStyle w:val="21"/>
                <w:b w:val="0"/>
                <w:sz w:val="24"/>
                <w:szCs w:val="24"/>
              </w:rPr>
              <w:t>.</w:t>
            </w:r>
            <w:r w:rsidRPr="009413AF">
              <w:rPr>
                <w:rStyle w:val="21"/>
                <w:sz w:val="24"/>
                <w:szCs w:val="24"/>
              </w:rPr>
              <w:t xml:space="preserve"> </w:t>
            </w:r>
            <w:r w:rsidRPr="009413AF">
              <w:rPr>
                <w:rStyle w:val="22"/>
                <w:sz w:val="24"/>
                <w:szCs w:val="24"/>
              </w:rPr>
              <w:t>Назначение и область применения.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265" w:rsidRPr="009413AF" w:rsidRDefault="00473265" w:rsidP="00A63DF6"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65" w:rsidRPr="009413AF" w:rsidRDefault="00473265" w:rsidP="00A63DF6">
            <w:pPr>
              <w:jc w:val="center"/>
              <w:rPr>
                <w:i/>
              </w:rPr>
            </w:pPr>
            <w:r w:rsidRPr="009413AF">
              <w:rPr>
                <w:i/>
              </w:rPr>
              <w:t>2</w:t>
            </w:r>
          </w:p>
        </w:tc>
      </w:tr>
      <w:tr w:rsidR="00473265" w:rsidRPr="009413AF" w:rsidTr="002D72ED">
        <w:trPr>
          <w:trHeight w:val="210"/>
          <w:jc w:val="center"/>
        </w:trPr>
        <w:tc>
          <w:tcPr>
            <w:tcW w:w="3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265" w:rsidRPr="009413AF" w:rsidRDefault="00473265" w:rsidP="00A63DF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65" w:rsidRPr="009413AF" w:rsidRDefault="00473265" w:rsidP="00A63DF6">
            <w:pPr>
              <w:rPr>
                <w:b/>
              </w:rPr>
            </w:pPr>
            <w:r w:rsidRPr="009413AF">
              <w:rPr>
                <w:b/>
              </w:rPr>
              <w:t>Практические занятия</w:t>
            </w:r>
          </w:p>
        </w:tc>
        <w:tc>
          <w:tcPr>
            <w:tcW w:w="10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265" w:rsidRPr="009413AF" w:rsidRDefault="00453C8B" w:rsidP="00A63DF6">
            <w:pPr>
              <w:jc w:val="center"/>
            </w:pPr>
            <w:r w:rsidRPr="009413AF">
              <w:t>1</w:t>
            </w:r>
            <w:r w:rsidR="00473265" w:rsidRPr="009413AF">
              <w:t>8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65" w:rsidRPr="009413AF" w:rsidRDefault="00473265" w:rsidP="003F6D73">
            <w:pPr>
              <w:rPr>
                <w:i/>
              </w:rPr>
            </w:pPr>
          </w:p>
        </w:tc>
      </w:tr>
      <w:tr w:rsidR="003F6D73" w:rsidRPr="009413AF" w:rsidTr="002D72ED">
        <w:trPr>
          <w:trHeight w:val="382"/>
          <w:jc w:val="center"/>
        </w:trPr>
        <w:tc>
          <w:tcPr>
            <w:tcW w:w="3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6D73" w:rsidRPr="009413AF" w:rsidRDefault="003F6D73" w:rsidP="00A63DF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D73" w:rsidRPr="009413AF" w:rsidRDefault="003F6D73" w:rsidP="00A63DF6">
            <w:r w:rsidRPr="009413AF">
              <w:t>1</w:t>
            </w:r>
          </w:p>
        </w:tc>
        <w:tc>
          <w:tcPr>
            <w:tcW w:w="8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D73" w:rsidRPr="009413AF" w:rsidRDefault="003F6D73" w:rsidP="00A63DF6">
            <w:r w:rsidRPr="009413AF">
              <w:rPr>
                <w:rStyle w:val="22"/>
                <w:sz w:val="24"/>
                <w:szCs w:val="24"/>
              </w:rPr>
              <w:t>Расчёт параметров ленточных конвейеров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6D73" w:rsidRPr="009413AF" w:rsidRDefault="003F6D73" w:rsidP="00A63DF6">
            <w:pPr>
              <w:jc w:val="center"/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73" w:rsidRPr="009413AF" w:rsidRDefault="003F6D73" w:rsidP="00A63DF6">
            <w:pPr>
              <w:jc w:val="center"/>
              <w:rPr>
                <w:i/>
              </w:rPr>
            </w:pPr>
          </w:p>
        </w:tc>
      </w:tr>
      <w:tr w:rsidR="002B2E53" w:rsidRPr="009413AF" w:rsidTr="002D72ED">
        <w:trPr>
          <w:trHeight w:val="70"/>
          <w:jc w:val="center"/>
        </w:trPr>
        <w:tc>
          <w:tcPr>
            <w:tcW w:w="3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53" w:rsidRPr="009413AF" w:rsidRDefault="002B2E53" w:rsidP="00A63DF6">
            <w:pPr>
              <w:jc w:val="center"/>
              <w:rPr>
                <w:rFonts w:eastAsia="Calibri"/>
                <w:b/>
                <w:bCs/>
              </w:rPr>
            </w:pPr>
            <w:r w:rsidRPr="009413AF">
              <w:rPr>
                <w:b/>
              </w:rPr>
              <w:t>Тема 1.2</w:t>
            </w:r>
            <w:r w:rsidRPr="009413AF">
              <w:t xml:space="preserve">. </w:t>
            </w:r>
            <w:r w:rsidRPr="009413AF">
              <w:rPr>
                <w:rStyle w:val="22"/>
                <w:sz w:val="24"/>
                <w:szCs w:val="24"/>
              </w:rPr>
              <w:t>Почтообрабатывающее оборудование</w:t>
            </w:r>
          </w:p>
        </w:tc>
        <w:tc>
          <w:tcPr>
            <w:tcW w:w="9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53" w:rsidRPr="009413AF" w:rsidRDefault="002B2E53" w:rsidP="00A63DF6">
            <w:pPr>
              <w:pStyle w:val="a5"/>
              <w:spacing w:after="0"/>
              <w:jc w:val="left"/>
              <w:rPr>
                <w:rFonts w:ascii="Times New Roman" w:hAnsi="Times New Roman"/>
                <w:b/>
              </w:rPr>
            </w:pPr>
            <w:bookmarkStart w:id="15" w:name="_Toc470774778"/>
            <w:r w:rsidRPr="009413AF">
              <w:rPr>
                <w:rFonts w:ascii="Times New Roman" w:hAnsi="Times New Roman"/>
                <w:b/>
              </w:rPr>
              <w:t>Содержание</w:t>
            </w:r>
            <w:bookmarkEnd w:id="15"/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53" w:rsidRPr="009413AF" w:rsidRDefault="002B2E53" w:rsidP="00A63DF6">
            <w:pPr>
              <w:jc w:val="center"/>
            </w:pPr>
            <w:r w:rsidRPr="009413AF">
              <w:t>10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2E53" w:rsidRPr="009413AF" w:rsidRDefault="002B2E53" w:rsidP="00A63DF6">
            <w:pPr>
              <w:jc w:val="center"/>
              <w:rPr>
                <w:i/>
              </w:rPr>
            </w:pPr>
          </w:p>
        </w:tc>
      </w:tr>
      <w:tr w:rsidR="002B2E53" w:rsidRPr="009413AF" w:rsidTr="002D72ED">
        <w:trPr>
          <w:jc w:val="center"/>
        </w:trPr>
        <w:tc>
          <w:tcPr>
            <w:tcW w:w="3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53" w:rsidRPr="009413AF" w:rsidRDefault="002B2E53" w:rsidP="00A63DF6">
            <w:pPr>
              <w:rPr>
                <w:rFonts w:eastAsia="Calibri"/>
                <w:b/>
                <w:bCs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53" w:rsidRPr="009413AF" w:rsidRDefault="002B2E53" w:rsidP="00A63DF6">
            <w:pPr>
              <w:rPr>
                <w:rFonts w:eastAsia="Calibri"/>
                <w:bCs/>
              </w:rPr>
            </w:pPr>
            <w:r w:rsidRPr="009413AF">
              <w:rPr>
                <w:rFonts w:eastAsia="Calibri"/>
                <w:bCs/>
              </w:rPr>
              <w:t>1.</w:t>
            </w:r>
          </w:p>
        </w:tc>
        <w:tc>
          <w:tcPr>
            <w:tcW w:w="8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53" w:rsidRPr="009413AF" w:rsidRDefault="002B2E53" w:rsidP="002B2E53">
            <w:pPr>
              <w:jc w:val="both"/>
            </w:pPr>
            <w:r w:rsidRPr="009413AF">
              <w:rPr>
                <w:rStyle w:val="21"/>
                <w:b w:val="0"/>
                <w:sz w:val="24"/>
                <w:szCs w:val="24"/>
              </w:rPr>
              <w:t>Средства малой механизации. Метрологическое оборудование. Оборудование для обслуживания клиентуры.</w:t>
            </w:r>
            <w:r w:rsidRPr="009413AF">
              <w:rPr>
                <w:rStyle w:val="21"/>
                <w:sz w:val="24"/>
                <w:szCs w:val="24"/>
              </w:rPr>
              <w:t xml:space="preserve"> </w:t>
            </w:r>
            <w:r w:rsidRPr="009413AF">
              <w:rPr>
                <w:rStyle w:val="22"/>
                <w:sz w:val="24"/>
                <w:szCs w:val="24"/>
              </w:rPr>
              <w:t>Машины для сварки полимерных плёнок. Нумераторы. Пломбиры. Диспенсеры для клейких лент. Общая конструкция, основные технические параметры. Весы почтовые. Электронные весы: техническая характеристика, назначение, область применения, возможность подключения к кассовым терминалам, автоматизация тарификации. Франкировальные машины, их назначение, принцип действия, область применения. Порядок работы на франкировальных машинах, установленных в пунктах коллективного обслуживания и организациях города. Счетчики банкнот. Детекторы банкнот. Конвертовальные машины.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53" w:rsidRPr="009413AF" w:rsidRDefault="002B2E53" w:rsidP="00A63DF6"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53" w:rsidRPr="009413AF" w:rsidRDefault="002B2E53" w:rsidP="00A63DF6">
            <w:pPr>
              <w:jc w:val="center"/>
              <w:rPr>
                <w:i/>
              </w:rPr>
            </w:pPr>
            <w:r w:rsidRPr="009413AF">
              <w:rPr>
                <w:i/>
              </w:rPr>
              <w:t>1</w:t>
            </w:r>
          </w:p>
        </w:tc>
      </w:tr>
      <w:tr w:rsidR="002B2E53" w:rsidRPr="009413AF" w:rsidTr="002D72ED">
        <w:trPr>
          <w:jc w:val="center"/>
        </w:trPr>
        <w:tc>
          <w:tcPr>
            <w:tcW w:w="3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53" w:rsidRPr="009413AF" w:rsidRDefault="002B2E53" w:rsidP="00A63DF6">
            <w:pPr>
              <w:rPr>
                <w:rFonts w:eastAsia="Calibri"/>
                <w:b/>
                <w:bCs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53" w:rsidRPr="009413AF" w:rsidRDefault="002B2E53" w:rsidP="00A63DF6">
            <w:pPr>
              <w:rPr>
                <w:rFonts w:eastAsia="Calibri"/>
                <w:bCs/>
              </w:rPr>
            </w:pPr>
            <w:r w:rsidRPr="009413AF">
              <w:rPr>
                <w:rFonts w:eastAsia="Calibri"/>
                <w:bCs/>
              </w:rPr>
              <w:t>2.</w:t>
            </w:r>
          </w:p>
        </w:tc>
        <w:tc>
          <w:tcPr>
            <w:tcW w:w="8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53" w:rsidRPr="009413AF" w:rsidRDefault="002B2E53" w:rsidP="002B2E53">
            <w:pPr>
              <w:jc w:val="both"/>
            </w:pPr>
            <w:r w:rsidRPr="009413AF">
              <w:rPr>
                <w:rStyle w:val="21"/>
                <w:b w:val="0"/>
                <w:sz w:val="24"/>
                <w:szCs w:val="24"/>
              </w:rPr>
              <w:t>Машины для обработки письменной корреспонденции.</w:t>
            </w:r>
            <w:r w:rsidRPr="009413AF">
              <w:rPr>
                <w:rStyle w:val="21"/>
                <w:sz w:val="24"/>
                <w:szCs w:val="24"/>
              </w:rPr>
              <w:t xml:space="preserve"> </w:t>
            </w:r>
            <w:r w:rsidRPr="009413AF">
              <w:rPr>
                <w:rStyle w:val="22"/>
                <w:sz w:val="24"/>
                <w:szCs w:val="24"/>
              </w:rPr>
              <w:t>Машины для предварительной обработки письменной корреспонденции. Машины для сортировки письменной корреспонденции. Машины для упаковки почтовых отправлений. Оборудование для оборачивания паллет в стрейч пленку. Оборудование для упаковки ЯПМ. Установки для сортировки постпакетов и бандеролей. Назначение, область применения, основные технические характеристики.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53" w:rsidRPr="009413AF" w:rsidRDefault="002B2E53" w:rsidP="00A63DF6"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53" w:rsidRPr="009413AF" w:rsidRDefault="002B2E53" w:rsidP="00A63DF6">
            <w:pPr>
              <w:jc w:val="center"/>
              <w:rPr>
                <w:i/>
              </w:rPr>
            </w:pPr>
            <w:r w:rsidRPr="009413AF">
              <w:rPr>
                <w:i/>
              </w:rPr>
              <w:t>1</w:t>
            </w:r>
          </w:p>
        </w:tc>
      </w:tr>
      <w:tr w:rsidR="002B2E53" w:rsidRPr="009413AF" w:rsidTr="002D72ED">
        <w:trPr>
          <w:jc w:val="center"/>
        </w:trPr>
        <w:tc>
          <w:tcPr>
            <w:tcW w:w="3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E53" w:rsidRPr="009413AF" w:rsidRDefault="002B2E53" w:rsidP="00A63DF6">
            <w:pPr>
              <w:rPr>
                <w:rFonts w:eastAsia="Calibri"/>
                <w:b/>
                <w:bCs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53" w:rsidRPr="009413AF" w:rsidRDefault="007A5978" w:rsidP="00A63DF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53" w:rsidRPr="009413AF" w:rsidRDefault="002B2E53" w:rsidP="002B2E53">
            <w:pPr>
              <w:jc w:val="both"/>
              <w:rPr>
                <w:rStyle w:val="21"/>
                <w:sz w:val="24"/>
                <w:szCs w:val="24"/>
              </w:rPr>
            </w:pPr>
            <w:r w:rsidRPr="009413AF">
              <w:rPr>
                <w:rStyle w:val="21"/>
                <w:b w:val="0"/>
                <w:sz w:val="24"/>
                <w:szCs w:val="24"/>
              </w:rPr>
              <w:t xml:space="preserve">Установки для сортировки посылок. </w:t>
            </w:r>
            <w:r w:rsidRPr="009413AF">
              <w:rPr>
                <w:rStyle w:val="22"/>
                <w:sz w:val="24"/>
                <w:szCs w:val="24"/>
              </w:rPr>
              <w:t xml:space="preserve">Классификация сортировочных установок. Их назначение, область применения, функциональные узлы, технические характеристики. Общая конструкция распределительных конвейеров сортировочных установок. Накопители и комплексы питания сортировочных установок. Загрузочные устройства. Комплексы промежуточного накапливания. </w:t>
            </w:r>
            <w:r w:rsidRPr="009413AF">
              <w:rPr>
                <w:rStyle w:val="21"/>
                <w:b w:val="0"/>
                <w:sz w:val="24"/>
                <w:szCs w:val="24"/>
              </w:rPr>
              <w:t>Оборудование для обработки печати.</w:t>
            </w:r>
            <w:r w:rsidRPr="009413AF">
              <w:rPr>
                <w:rStyle w:val="22"/>
                <w:sz w:val="24"/>
                <w:szCs w:val="24"/>
              </w:rPr>
              <w:t xml:space="preserve">Номенклатура машин и оборудования, применяемого для обработки печати. Комплексы набора печати КНПП и КНПЛ, их состав. Накопители для печати. Комплекс формирования посылов КФП-3. Устройства набора печати. Обёрточная автоматическая машина МОА. Машина обвязочная автоматическая на сварке. Общие сведения. </w:t>
            </w:r>
            <w:r w:rsidRPr="009413AF">
              <w:rPr>
                <w:rStyle w:val="21"/>
                <w:b w:val="0"/>
                <w:sz w:val="24"/>
                <w:szCs w:val="24"/>
              </w:rPr>
              <w:t xml:space="preserve">Устройства санитарно-технического назначения </w:t>
            </w:r>
            <w:r w:rsidRPr="009413AF">
              <w:rPr>
                <w:rStyle w:val="22"/>
                <w:sz w:val="24"/>
                <w:szCs w:val="24"/>
              </w:rPr>
              <w:t xml:space="preserve">Вентиляция производственных помещений объектов </w:t>
            </w:r>
            <w:r w:rsidRPr="009413AF">
              <w:rPr>
                <w:rStyle w:val="22"/>
                <w:sz w:val="24"/>
                <w:szCs w:val="24"/>
              </w:rPr>
              <w:lastRenderedPageBreak/>
              <w:t>почтовой связи. Обеспыливающие машины. Общая конструкция, принцип работы.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E53" w:rsidRPr="009413AF" w:rsidRDefault="002B2E53" w:rsidP="00A63DF6"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53" w:rsidRPr="009413AF" w:rsidRDefault="002B2E53" w:rsidP="00A63DF6">
            <w:pPr>
              <w:jc w:val="center"/>
              <w:rPr>
                <w:i/>
              </w:rPr>
            </w:pPr>
          </w:p>
        </w:tc>
      </w:tr>
      <w:tr w:rsidR="00C64B53" w:rsidRPr="009413AF" w:rsidTr="002D72ED">
        <w:trPr>
          <w:trHeight w:val="255"/>
          <w:jc w:val="center"/>
        </w:trPr>
        <w:tc>
          <w:tcPr>
            <w:tcW w:w="3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B53" w:rsidRPr="009413AF" w:rsidRDefault="00C64B53" w:rsidP="00A63DF6">
            <w:pPr>
              <w:rPr>
                <w:rFonts w:eastAsia="Calibri"/>
                <w:b/>
                <w:bCs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53" w:rsidRPr="009413AF" w:rsidRDefault="00C64B53" w:rsidP="00A63DF6">
            <w:pPr>
              <w:rPr>
                <w:b/>
              </w:rPr>
            </w:pPr>
            <w:r w:rsidRPr="009413AF">
              <w:rPr>
                <w:rFonts w:eastAsia="Calibri"/>
                <w:b/>
                <w:bCs/>
              </w:rPr>
              <w:t>Лабораторные работы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B53" w:rsidRPr="009413AF" w:rsidRDefault="00C64B53" w:rsidP="00A63DF6">
            <w:pPr>
              <w:jc w:val="center"/>
            </w:pPr>
            <w:r w:rsidRPr="009413AF">
              <w:t>8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4B53" w:rsidRPr="009413AF" w:rsidRDefault="00C64B53" w:rsidP="00A63DF6">
            <w:pPr>
              <w:jc w:val="center"/>
              <w:rPr>
                <w:i/>
              </w:rPr>
            </w:pPr>
          </w:p>
        </w:tc>
      </w:tr>
      <w:tr w:rsidR="00C64B53" w:rsidRPr="009413AF" w:rsidTr="002D72ED">
        <w:trPr>
          <w:trHeight w:val="255"/>
          <w:jc w:val="center"/>
        </w:trPr>
        <w:tc>
          <w:tcPr>
            <w:tcW w:w="3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B53" w:rsidRPr="009413AF" w:rsidRDefault="00C64B53" w:rsidP="00A63DF6">
            <w:pPr>
              <w:rPr>
                <w:rFonts w:eastAsia="Calibri"/>
                <w:b/>
                <w:bCs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B53" w:rsidRPr="009413AF" w:rsidRDefault="00C64B53" w:rsidP="00A63DF6">
            <w:pPr>
              <w:pStyle w:val="a5"/>
              <w:spacing w:after="0"/>
              <w:jc w:val="left"/>
              <w:rPr>
                <w:rFonts w:ascii="Times New Roman" w:hAnsi="Times New Roman"/>
              </w:rPr>
            </w:pPr>
            <w:bookmarkStart w:id="16" w:name="_Toc470774779"/>
            <w:r w:rsidRPr="009413AF">
              <w:rPr>
                <w:rFonts w:ascii="Times New Roman" w:hAnsi="Times New Roman"/>
              </w:rPr>
              <w:t>1</w:t>
            </w:r>
            <w:bookmarkEnd w:id="16"/>
          </w:p>
        </w:tc>
        <w:tc>
          <w:tcPr>
            <w:tcW w:w="8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B53" w:rsidRPr="009413AF" w:rsidRDefault="00C64B53" w:rsidP="00A63DF6">
            <w:pPr>
              <w:pStyle w:val="a5"/>
              <w:jc w:val="left"/>
              <w:rPr>
                <w:rFonts w:ascii="Times New Roman" w:hAnsi="Times New Roman"/>
              </w:rPr>
            </w:pPr>
            <w:bookmarkStart w:id="17" w:name="_Toc470774780"/>
            <w:r w:rsidRPr="009413AF">
              <w:rPr>
                <w:rStyle w:val="22"/>
                <w:sz w:val="24"/>
                <w:szCs w:val="24"/>
              </w:rPr>
              <w:t>Почтообрабатывающее оборудование.</w:t>
            </w:r>
            <w:bookmarkEnd w:id="17"/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4B53" w:rsidRPr="009413AF" w:rsidRDefault="00C64B53" w:rsidP="00A63DF6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4B53" w:rsidRPr="009413AF" w:rsidRDefault="00C64B53" w:rsidP="00A63DF6">
            <w:pPr>
              <w:jc w:val="center"/>
              <w:rPr>
                <w:i/>
              </w:rPr>
            </w:pPr>
          </w:p>
        </w:tc>
      </w:tr>
      <w:tr w:rsidR="00C64B53" w:rsidRPr="009413AF" w:rsidTr="002D72ED">
        <w:trPr>
          <w:jc w:val="center"/>
        </w:trPr>
        <w:tc>
          <w:tcPr>
            <w:tcW w:w="3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B53" w:rsidRPr="009413AF" w:rsidRDefault="00C64B53" w:rsidP="00A63DF6">
            <w:pPr>
              <w:jc w:val="center"/>
              <w:rPr>
                <w:rFonts w:eastAsia="Calibri"/>
                <w:bCs/>
              </w:rPr>
            </w:pPr>
            <w:r w:rsidRPr="009413AF">
              <w:rPr>
                <w:rFonts w:eastAsia="Calibri"/>
                <w:b/>
                <w:bCs/>
              </w:rPr>
              <w:t>Тема 1.3</w:t>
            </w:r>
            <w:r w:rsidRPr="009413AF">
              <w:rPr>
                <w:rFonts w:eastAsia="Calibri"/>
                <w:bCs/>
              </w:rPr>
              <w:t xml:space="preserve">. </w:t>
            </w:r>
            <w:r w:rsidRPr="009413AF">
              <w:rPr>
                <w:rStyle w:val="22"/>
                <w:sz w:val="24"/>
                <w:szCs w:val="24"/>
              </w:rPr>
              <w:t>Технологические процессы в объектах почтовой связи</w:t>
            </w:r>
          </w:p>
        </w:tc>
        <w:tc>
          <w:tcPr>
            <w:tcW w:w="9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53" w:rsidRPr="009413AF" w:rsidRDefault="00C64B53" w:rsidP="00A63DF6">
            <w:pPr>
              <w:rPr>
                <w:b/>
              </w:rPr>
            </w:pPr>
            <w:r w:rsidRPr="009413AF">
              <w:rPr>
                <w:b/>
              </w:rPr>
              <w:t>Содержание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B53" w:rsidRPr="009413AF" w:rsidRDefault="00C64B53" w:rsidP="00A63DF6">
            <w:pPr>
              <w:jc w:val="center"/>
            </w:pPr>
            <w:r w:rsidRPr="009413AF">
              <w:t>10</w:t>
            </w: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53" w:rsidRPr="009413AF" w:rsidRDefault="00C64B53" w:rsidP="00A63DF6">
            <w:pPr>
              <w:jc w:val="center"/>
              <w:rPr>
                <w:i/>
              </w:rPr>
            </w:pPr>
          </w:p>
        </w:tc>
      </w:tr>
      <w:tr w:rsidR="00473265" w:rsidRPr="009413AF" w:rsidTr="002D72ED">
        <w:trPr>
          <w:jc w:val="center"/>
        </w:trPr>
        <w:tc>
          <w:tcPr>
            <w:tcW w:w="3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265" w:rsidRPr="009413AF" w:rsidRDefault="00473265" w:rsidP="00A63DF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65" w:rsidRPr="009413AF" w:rsidRDefault="00473265" w:rsidP="00A63DF6">
            <w:pPr>
              <w:rPr>
                <w:rFonts w:eastAsia="Calibri"/>
                <w:bCs/>
              </w:rPr>
            </w:pPr>
            <w:r w:rsidRPr="009413AF">
              <w:rPr>
                <w:rFonts w:eastAsia="Calibri"/>
                <w:bCs/>
              </w:rPr>
              <w:t>1.</w:t>
            </w:r>
          </w:p>
        </w:tc>
        <w:tc>
          <w:tcPr>
            <w:tcW w:w="8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65" w:rsidRPr="009413AF" w:rsidRDefault="002B2E53" w:rsidP="007A5978">
            <w:r w:rsidRPr="007A5978">
              <w:rPr>
                <w:rStyle w:val="21"/>
                <w:b w:val="0"/>
                <w:sz w:val="24"/>
                <w:szCs w:val="24"/>
              </w:rPr>
              <w:t>Общие понятия о технологических процессах в объектах почтовой связи. Нагрузка объектов почтовой связи</w:t>
            </w:r>
            <w:r w:rsidR="007A5978">
              <w:rPr>
                <w:rStyle w:val="21"/>
                <w:b w:val="0"/>
                <w:sz w:val="24"/>
                <w:szCs w:val="24"/>
              </w:rPr>
              <w:t xml:space="preserve">. </w:t>
            </w:r>
            <w:r w:rsidRPr="007A5978">
              <w:rPr>
                <w:rStyle w:val="22"/>
                <w:sz w:val="24"/>
                <w:szCs w:val="24"/>
              </w:rPr>
              <w:t>Понятие о производственном процессе</w:t>
            </w:r>
            <w:r w:rsidRPr="009413AF">
              <w:rPr>
                <w:rStyle w:val="22"/>
                <w:sz w:val="24"/>
                <w:szCs w:val="24"/>
              </w:rPr>
              <w:t xml:space="preserve"> в объекте почтовой связи. Классификация производственных процессов. Классификация производственных операций.</w:t>
            </w:r>
            <w:r w:rsidR="007A5978">
              <w:rPr>
                <w:rStyle w:val="22"/>
                <w:sz w:val="24"/>
                <w:szCs w:val="24"/>
              </w:rPr>
              <w:t xml:space="preserve"> </w:t>
            </w:r>
            <w:r w:rsidRPr="009413AF">
              <w:rPr>
                <w:rStyle w:val="22"/>
                <w:sz w:val="24"/>
                <w:szCs w:val="24"/>
              </w:rPr>
              <w:t>Понятие о нагрузке, обмене и почтовом потоке объектов почтовой связи.</w:t>
            </w:r>
            <w:r w:rsidR="007A5978">
              <w:rPr>
                <w:rStyle w:val="22"/>
                <w:sz w:val="24"/>
                <w:szCs w:val="24"/>
              </w:rPr>
              <w:t xml:space="preserve"> </w:t>
            </w:r>
            <w:r w:rsidRPr="009413AF">
              <w:rPr>
                <w:rStyle w:val="22"/>
                <w:sz w:val="24"/>
                <w:szCs w:val="24"/>
              </w:rPr>
              <w:t>Неравномерность поступления нагрузки и ее характеристика.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265" w:rsidRPr="009413AF" w:rsidRDefault="00473265" w:rsidP="00A63DF6"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65" w:rsidRPr="009413AF" w:rsidRDefault="00473265" w:rsidP="00A63DF6">
            <w:pPr>
              <w:jc w:val="center"/>
              <w:rPr>
                <w:i/>
              </w:rPr>
            </w:pPr>
            <w:r w:rsidRPr="009413AF">
              <w:rPr>
                <w:i/>
              </w:rPr>
              <w:t>1</w:t>
            </w:r>
          </w:p>
        </w:tc>
      </w:tr>
      <w:tr w:rsidR="00473265" w:rsidRPr="009413AF" w:rsidTr="002D72ED">
        <w:trPr>
          <w:jc w:val="center"/>
        </w:trPr>
        <w:tc>
          <w:tcPr>
            <w:tcW w:w="3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265" w:rsidRPr="009413AF" w:rsidRDefault="00473265" w:rsidP="00A63DF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65" w:rsidRPr="009413AF" w:rsidRDefault="00473265" w:rsidP="00A63DF6">
            <w:pPr>
              <w:rPr>
                <w:rFonts w:eastAsia="Calibri"/>
                <w:bCs/>
              </w:rPr>
            </w:pPr>
            <w:r w:rsidRPr="009413AF">
              <w:rPr>
                <w:rFonts w:eastAsia="Calibri"/>
                <w:bCs/>
              </w:rPr>
              <w:t>2.</w:t>
            </w:r>
          </w:p>
        </w:tc>
        <w:tc>
          <w:tcPr>
            <w:tcW w:w="8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53" w:rsidRPr="007A5978" w:rsidRDefault="002B2E53" w:rsidP="002B2E53">
            <w:pPr>
              <w:rPr>
                <w:b/>
              </w:rPr>
            </w:pPr>
            <w:r w:rsidRPr="007A5978">
              <w:rPr>
                <w:rStyle w:val="21"/>
                <w:b w:val="0"/>
                <w:sz w:val="24"/>
                <w:szCs w:val="24"/>
              </w:rPr>
              <w:t>Организация производственных процессов с использованием средств механизации.</w:t>
            </w:r>
          </w:p>
          <w:p w:rsidR="002B2E53" w:rsidRPr="009413AF" w:rsidRDefault="002B2E53" w:rsidP="002B2E53">
            <w:pPr>
              <w:jc w:val="both"/>
            </w:pPr>
            <w:r w:rsidRPr="009413AF">
              <w:rPr>
                <w:rStyle w:val="22"/>
                <w:sz w:val="24"/>
                <w:szCs w:val="24"/>
              </w:rPr>
              <w:t>Организация погрузо-разгрузочных работ</w:t>
            </w:r>
          </w:p>
          <w:p w:rsidR="002B2E53" w:rsidRPr="009413AF" w:rsidRDefault="002B2E53" w:rsidP="002B2E53">
            <w:pPr>
              <w:jc w:val="both"/>
            </w:pPr>
            <w:r w:rsidRPr="009413AF">
              <w:rPr>
                <w:rStyle w:val="22"/>
                <w:sz w:val="24"/>
                <w:szCs w:val="24"/>
              </w:rPr>
              <w:t>Организация механизированной и автоматизированной</w:t>
            </w:r>
          </w:p>
          <w:p w:rsidR="002B2E53" w:rsidRPr="009413AF" w:rsidRDefault="002B2E53" w:rsidP="002B2E53">
            <w:pPr>
              <w:jc w:val="both"/>
            </w:pPr>
            <w:r w:rsidRPr="009413AF">
              <w:rPr>
                <w:rStyle w:val="22"/>
                <w:sz w:val="24"/>
                <w:szCs w:val="24"/>
              </w:rPr>
              <w:t>обработки письменной корреспонденции</w:t>
            </w:r>
          </w:p>
          <w:p w:rsidR="002B2E53" w:rsidRPr="009413AF" w:rsidRDefault="002B2E53" w:rsidP="002B2E53">
            <w:pPr>
              <w:jc w:val="both"/>
            </w:pPr>
            <w:r w:rsidRPr="009413AF">
              <w:rPr>
                <w:rStyle w:val="22"/>
                <w:sz w:val="24"/>
                <w:szCs w:val="24"/>
              </w:rPr>
              <w:t>Организация комплексно-механизированной обработки</w:t>
            </w:r>
          </w:p>
          <w:p w:rsidR="002B2E53" w:rsidRPr="009413AF" w:rsidRDefault="002B2E53" w:rsidP="002B2E53">
            <w:pPr>
              <w:jc w:val="both"/>
            </w:pPr>
            <w:r w:rsidRPr="009413AF">
              <w:rPr>
                <w:rStyle w:val="22"/>
                <w:sz w:val="24"/>
                <w:szCs w:val="24"/>
              </w:rPr>
              <w:t>посылок</w:t>
            </w:r>
          </w:p>
          <w:p w:rsidR="00473265" w:rsidRPr="009413AF" w:rsidRDefault="002B2E53" w:rsidP="002B2E53">
            <w:pPr>
              <w:rPr>
                <w:b/>
              </w:rPr>
            </w:pPr>
            <w:r w:rsidRPr="009413AF">
              <w:rPr>
                <w:rStyle w:val="22"/>
                <w:sz w:val="24"/>
                <w:szCs w:val="24"/>
              </w:rPr>
              <w:t>Организация механизированных и автоматизированных процессов экспедирования периодических печатных изданий.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265" w:rsidRPr="009413AF" w:rsidRDefault="00473265" w:rsidP="00A63DF6"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65" w:rsidRPr="009413AF" w:rsidRDefault="00473265" w:rsidP="00A63DF6">
            <w:pPr>
              <w:jc w:val="center"/>
              <w:rPr>
                <w:i/>
              </w:rPr>
            </w:pPr>
            <w:r w:rsidRPr="009413AF">
              <w:rPr>
                <w:i/>
              </w:rPr>
              <w:t>2</w:t>
            </w:r>
          </w:p>
        </w:tc>
      </w:tr>
      <w:tr w:rsidR="00473265" w:rsidRPr="009413AF" w:rsidTr="002D72ED">
        <w:trPr>
          <w:trHeight w:val="293"/>
          <w:jc w:val="center"/>
        </w:trPr>
        <w:tc>
          <w:tcPr>
            <w:tcW w:w="3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65" w:rsidRPr="009413AF" w:rsidRDefault="00473265" w:rsidP="00A63DF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65" w:rsidRPr="009413AF" w:rsidRDefault="00473265" w:rsidP="00A63DF6">
            <w:pPr>
              <w:rPr>
                <w:b/>
              </w:rPr>
            </w:pPr>
            <w:r w:rsidRPr="009413AF">
              <w:rPr>
                <w:b/>
              </w:rPr>
              <w:t>Практические занятия</w:t>
            </w:r>
          </w:p>
        </w:tc>
        <w:tc>
          <w:tcPr>
            <w:tcW w:w="108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65" w:rsidRPr="009413AF" w:rsidRDefault="009D49D3" w:rsidP="00A63DF6">
            <w:pPr>
              <w:jc w:val="center"/>
            </w:pPr>
            <w:r>
              <w:t>1</w:t>
            </w:r>
            <w:r w:rsidR="00473265" w:rsidRPr="009413AF">
              <w:t>8</w:t>
            </w:r>
          </w:p>
        </w:tc>
        <w:tc>
          <w:tcPr>
            <w:tcW w:w="118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3265" w:rsidRPr="009413AF" w:rsidRDefault="00473265" w:rsidP="00A63DF6">
            <w:pPr>
              <w:jc w:val="center"/>
              <w:rPr>
                <w:i/>
              </w:rPr>
            </w:pPr>
          </w:p>
        </w:tc>
      </w:tr>
      <w:tr w:rsidR="002B2E53" w:rsidRPr="009413AF" w:rsidTr="002D72ED">
        <w:trPr>
          <w:trHeight w:val="318"/>
          <w:jc w:val="center"/>
        </w:trPr>
        <w:tc>
          <w:tcPr>
            <w:tcW w:w="3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53" w:rsidRPr="009413AF" w:rsidRDefault="002B2E53" w:rsidP="00A63DF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53" w:rsidRPr="009413AF" w:rsidRDefault="002B2E53" w:rsidP="00A63DF6">
            <w:r w:rsidRPr="009413AF">
              <w:t>1</w:t>
            </w:r>
          </w:p>
        </w:tc>
        <w:tc>
          <w:tcPr>
            <w:tcW w:w="8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53" w:rsidRPr="009413AF" w:rsidRDefault="002B2E53" w:rsidP="00A63DF6">
            <w:r w:rsidRPr="009413AF">
              <w:rPr>
                <w:rStyle w:val="22"/>
                <w:sz w:val="24"/>
                <w:szCs w:val="24"/>
              </w:rPr>
              <w:t>Выбор и расчёт материально-технической базы объектов почтовой связи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53" w:rsidRPr="009413AF" w:rsidRDefault="002B2E53" w:rsidP="00A63DF6">
            <w:pPr>
              <w:jc w:val="center"/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2E53" w:rsidRPr="009413AF" w:rsidRDefault="002B2E53" w:rsidP="00A63DF6">
            <w:pPr>
              <w:jc w:val="center"/>
              <w:rPr>
                <w:i/>
              </w:rPr>
            </w:pPr>
          </w:p>
        </w:tc>
      </w:tr>
      <w:tr w:rsidR="00A073AC" w:rsidRPr="009413AF" w:rsidTr="002D72ED">
        <w:tblPrEx>
          <w:tblBorders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trHeight w:val="827"/>
          <w:jc w:val="center"/>
        </w:trPr>
        <w:tc>
          <w:tcPr>
            <w:tcW w:w="12392" w:type="dxa"/>
            <w:gridSpan w:val="6"/>
            <w:shd w:val="clear" w:color="auto" w:fill="auto"/>
            <w:vAlign w:val="center"/>
          </w:tcPr>
          <w:p w:rsidR="00A073AC" w:rsidRPr="009413AF" w:rsidRDefault="00A073AC" w:rsidP="00A073AC">
            <w:pPr>
              <w:rPr>
                <w:rFonts w:eastAsia="Calibri"/>
                <w:b/>
                <w:bCs/>
              </w:rPr>
            </w:pPr>
            <w:r w:rsidRPr="009413AF">
              <w:rPr>
                <w:rFonts w:eastAsia="Calibri"/>
                <w:b/>
                <w:bCs/>
              </w:rPr>
              <w:t>Самостоятельная работа при изучении раздела ПМ 0</w:t>
            </w:r>
            <w:r w:rsidR="00331893" w:rsidRPr="009413AF">
              <w:rPr>
                <w:rFonts w:eastAsia="Calibri"/>
                <w:b/>
                <w:bCs/>
              </w:rPr>
              <w:t>2</w:t>
            </w:r>
          </w:p>
          <w:p w:rsidR="00331893" w:rsidRPr="009413AF" w:rsidRDefault="00331893" w:rsidP="00331893">
            <w:r w:rsidRPr="009413AF">
              <w:rPr>
                <w:rStyle w:val="22"/>
                <w:sz w:val="24"/>
                <w:szCs w:val="24"/>
              </w:rPr>
              <w:t>Работа с Интернет-ресурсами.</w:t>
            </w:r>
          </w:p>
          <w:p w:rsidR="00331893" w:rsidRPr="009413AF" w:rsidRDefault="00331893" w:rsidP="00331893">
            <w:r w:rsidRPr="009413AF">
              <w:rPr>
                <w:rStyle w:val="22"/>
                <w:sz w:val="24"/>
                <w:szCs w:val="24"/>
              </w:rPr>
              <w:t>Составление схем построения технологических процессов обработки письменной корреспонденции, посылочной почты и периодической печати с использованием средств механизации.</w:t>
            </w:r>
          </w:p>
          <w:p w:rsidR="00331893" w:rsidRPr="009413AF" w:rsidRDefault="00331893" w:rsidP="00331893">
            <w:r w:rsidRPr="009413AF">
              <w:rPr>
                <w:rStyle w:val="22"/>
                <w:sz w:val="24"/>
                <w:szCs w:val="24"/>
              </w:rPr>
              <w:t>Составление схем решения погрузки и разгрузки почты.</w:t>
            </w:r>
          </w:p>
          <w:p w:rsidR="00331893" w:rsidRPr="009413AF" w:rsidRDefault="00331893" w:rsidP="00331893">
            <w:r w:rsidRPr="009413AF">
              <w:rPr>
                <w:rStyle w:val="22"/>
                <w:sz w:val="24"/>
                <w:szCs w:val="24"/>
              </w:rPr>
              <w:t>Разработка комплекса мероприятий по снижению травматизма на участке обработки почтовых отправлений.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073AC" w:rsidRPr="009413AF" w:rsidRDefault="00331893" w:rsidP="00331893">
            <w:r w:rsidRPr="009413AF">
              <w:rPr>
                <w:rStyle w:val="22"/>
                <w:sz w:val="24"/>
                <w:szCs w:val="24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73AC" w:rsidRPr="009413AF" w:rsidRDefault="009D49D3" w:rsidP="00A073A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36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73AC" w:rsidRPr="009413AF" w:rsidRDefault="00A073AC" w:rsidP="00A073AC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B9385C" w:rsidRPr="009413AF" w:rsidTr="002D72ED">
        <w:tblPrEx>
          <w:tblBorders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trHeight w:val="2714"/>
          <w:jc w:val="center"/>
        </w:trPr>
        <w:tc>
          <w:tcPr>
            <w:tcW w:w="123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9385C" w:rsidRPr="009413AF" w:rsidRDefault="00B9385C" w:rsidP="00A073AC">
            <w:pPr>
              <w:rPr>
                <w:rFonts w:eastAsia="Calibri"/>
                <w:b/>
                <w:bCs/>
              </w:rPr>
            </w:pPr>
            <w:r w:rsidRPr="009413AF">
              <w:rPr>
                <w:rFonts w:eastAsia="Calibri"/>
                <w:b/>
                <w:bCs/>
              </w:rPr>
              <w:lastRenderedPageBreak/>
              <w:t>Учебная практика (виды работ)</w:t>
            </w:r>
          </w:p>
          <w:p w:rsidR="00B9385C" w:rsidRPr="009413AF" w:rsidRDefault="00B9385C" w:rsidP="00A073AC">
            <w:pPr>
              <w:rPr>
                <w:rFonts w:eastAsia="Calibri"/>
                <w:bCs/>
              </w:rPr>
            </w:pPr>
            <w:r w:rsidRPr="009413AF">
              <w:rPr>
                <w:rFonts w:eastAsia="Calibri"/>
                <w:bCs/>
              </w:rPr>
              <w:t xml:space="preserve">1.  </w:t>
            </w:r>
            <w:r w:rsidRPr="009413AF">
              <w:rPr>
                <w:rStyle w:val="22"/>
                <w:sz w:val="24"/>
                <w:szCs w:val="24"/>
              </w:rPr>
              <w:t>Изучение общего устройства почтовых весов</w:t>
            </w:r>
            <w:r w:rsidRPr="009413AF">
              <w:rPr>
                <w:rFonts w:eastAsia="Calibri"/>
                <w:bCs/>
              </w:rPr>
              <w:t xml:space="preserve"> </w:t>
            </w:r>
          </w:p>
          <w:p w:rsidR="00B9385C" w:rsidRPr="009413AF" w:rsidRDefault="00B9385C" w:rsidP="00A073AC">
            <w:pPr>
              <w:rPr>
                <w:rFonts w:eastAsia="Calibri"/>
                <w:bCs/>
              </w:rPr>
            </w:pPr>
            <w:r w:rsidRPr="009413AF">
              <w:rPr>
                <w:rFonts w:eastAsia="Calibri"/>
                <w:bCs/>
              </w:rPr>
              <w:t xml:space="preserve">2.  </w:t>
            </w:r>
            <w:r w:rsidRPr="009413AF">
              <w:rPr>
                <w:rStyle w:val="22"/>
                <w:sz w:val="24"/>
                <w:szCs w:val="24"/>
              </w:rPr>
              <w:t>Установка весов. Подготовка весов к работе.</w:t>
            </w:r>
          </w:p>
          <w:p w:rsidR="00B9385C" w:rsidRPr="009413AF" w:rsidRDefault="00B9385C" w:rsidP="00A073AC">
            <w:pPr>
              <w:rPr>
                <w:rStyle w:val="22"/>
                <w:sz w:val="24"/>
                <w:szCs w:val="24"/>
              </w:rPr>
            </w:pPr>
            <w:r w:rsidRPr="009413AF">
              <w:rPr>
                <w:rFonts w:eastAsia="Calibri"/>
                <w:bCs/>
              </w:rPr>
              <w:t xml:space="preserve">3.  </w:t>
            </w:r>
            <w:r w:rsidRPr="009413AF">
              <w:rPr>
                <w:rStyle w:val="22"/>
                <w:sz w:val="24"/>
                <w:szCs w:val="24"/>
              </w:rPr>
              <w:t>Работа с весами. Уход за весами.</w:t>
            </w:r>
          </w:p>
          <w:p w:rsidR="00B9385C" w:rsidRPr="009413AF" w:rsidRDefault="00B9385C" w:rsidP="00A073AC">
            <w:pPr>
              <w:rPr>
                <w:rFonts w:eastAsia="Calibri"/>
                <w:bCs/>
              </w:rPr>
            </w:pPr>
            <w:r w:rsidRPr="009413AF">
              <w:rPr>
                <w:rFonts w:eastAsia="Calibri"/>
                <w:bCs/>
              </w:rPr>
              <w:t xml:space="preserve">4.  </w:t>
            </w:r>
            <w:r w:rsidRPr="009413AF">
              <w:rPr>
                <w:rStyle w:val="22"/>
                <w:sz w:val="24"/>
                <w:szCs w:val="24"/>
              </w:rPr>
              <w:t>Изучение общего устройства и работа с электромагнитным штемпелевальным аппаратом</w:t>
            </w:r>
            <w:r w:rsidRPr="009413AF">
              <w:rPr>
                <w:rFonts w:eastAsia="Calibri"/>
                <w:bCs/>
              </w:rPr>
              <w:t xml:space="preserve"> </w:t>
            </w:r>
          </w:p>
          <w:p w:rsidR="00B9385C" w:rsidRPr="009413AF" w:rsidRDefault="00B9385C" w:rsidP="00A073AC">
            <w:pPr>
              <w:rPr>
                <w:rStyle w:val="22"/>
                <w:sz w:val="24"/>
                <w:szCs w:val="24"/>
              </w:rPr>
            </w:pPr>
            <w:r w:rsidRPr="009413AF">
              <w:rPr>
                <w:rFonts w:eastAsia="Calibri"/>
                <w:bCs/>
              </w:rPr>
              <w:t xml:space="preserve">5.  </w:t>
            </w:r>
            <w:r w:rsidRPr="009413AF">
              <w:rPr>
                <w:rStyle w:val="22"/>
                <w:sz w:val="24"/>
                <w:szCs w:val="24"/>
              </w:rPr>
              <w:t>Изучение общего устройства и работа с пломбирами</w:t>
            </w:r>
          </w:p>
          <w:p w:rsidR="00B9385C" w:rsidRPr="009413AF" w:rsidRDefault="00B9385C" w:rsidP="00A073AC">
            <w:pPr>
              <w:rPr>
                <w:rStyle w:val="22"/>
                <w:sz w:val="24"/>
                <w:szCs w:val="24"/>
              </w:rPr>
            </w:pPr>
            <w:r w:rsidRPr="009413AF">
              <w:rPr>
                <w:rStyle w:val="22"/>
                <w:sz w:val="24"/>
                <w:szCs w:val="24"/>
              </w:rPr>
              <w:t>6.  Изучение общего устройства и работа с машиной для сварки полимерных пленок.</w:t>
            </w:r>
          </w:p>
          <w:p w:rsidR="00B9385C" w:rsidRPr="009413AF" w:rsidRDefault="00B9385C" w:rsidP="00A073AC">
            <w:pPr>
              <w:rPr>
                <w:rStyle w:val="22"/>
                <w:sz w:val="24"/>
                <w:szCs w:val="24"/>
              </w:rPr>
            </w:pPr>
            <w:r w:rsidRPr="009413AF">
              <w:rPr>
                <w:rStyle w:val="22"/>
                <w:sz w:val="24"/>
                <w:szCs w:val="24"/>
              </w:rPr>
              <w:t>7.  Изучение общего устройства и работа с франкировальной машиной</w:t>
            </w:r>
          </w:p>
          <w:p w:rsidR="00B9385C" w:rsidRPr="009413AF" w:rsidRDefault="00B9385C" w:rsidP="00A073AC">
            <w:pPr>
              <w:rPr>
                <w:rStyle w:val="22"/>
                <w:sz w:val="24"/>
                <w:szCs w:val="24"/>
              </w:rPr>
            </w:pPr>
            <w:r w:rsidRPr="009413AF">
              <w:rPr>
                <w:rStyle w:val="22"/>
                <w:sz w:val="24"/>
                <w:szCs w:val="24"/>
              </w:rPr>
              <w:t>8.  Изучение общего устройства и работа со счетчиком банкнот</w:t>
            </w:r>
          </w:p>
          <w:p w:rsidR="00B9385C" w:rsidRPr="009413AF" w:rsidRDefault="00B9385C" w:rsidP="00A073AC">
            <w:pPr>
              <w:rPr>
                <w:rFonts w:eastAsia="Calibri"/>
                <w:b/>
                <w:bCs/>
              </w:rPr>
            </w:pPr>
            <w:r w:rsidRPr="009413AF">
              <w:rPr>
                <w:rStyle w:val="22"/>
                <w:sz w:val="24"/>
                <w:szCs w:val="24"/>
              </w:rPr>
              <w:t>9.  Изучение общего устройства и работа с детектором банкнот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9385C" w:rsidRPr="009413AF" w:rsidRDefault="00B9385C" w:rsidP="00A073AC">
            <w:pPr>
              <w:jc w:val="center"/>
              <w:rPr>
                <w:rFonts w:eastAsia="Calibri"/>
                <w:b/>
                <w:bCs/>
              </w:rPr>
            </w:pPr>
            <w:r w:rsidRPr="009413AF">
              <w:rPr>
                <w:rFonts w:eastAsia="Calibri"/>
                <w:bCs/>
              </w:rPr>
              <w:t>72</w:t>
            </w:r>
          </w:p>
        </w:tc>
        <w:tc>
          <w:tcPr>
            <w:tcW w:w="11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385C" w:rsidRPr="009413AF" w:rsidRDefault="00B9385C" w:rsidP="00A073AC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B9385C" w:rsidRPr="009413AF" w:rsidTr="002D72ED">
        <w:tblPrEx>
          <w:tblBorders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trHeight w:val="3882"/>
          <w:jc w:val="center"/>
        </w:trPr>
        <w:tc>
          <w:tcPr>
            <w:tcW w:w="123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85C" w:rsidRPr="009413AF" w:rsidRDefault="00B9385C" w:rsidP="00596517">
            <w:pPr>
              <w:jc w:val="both"/>
            </w:pPr>
            <w:r w:rsidRPr="009413AF">
              <w:rPr>
                <w:rStyle w:val="22"/>
                <w:b/>
                <w:sz w:val="24"/>
                <w:szCs w:val="24"/>
              </w:rPr>
              <w:t>Производственная практика</w:t>
            </w:r>
            <w:r w:rsidRPr="009413AF">
              <w:rPr>
                <w:rStyle w:val="22"/>
                <w:sz w:val="24"/>
                <w:szCs w:val="24"/>
              </w:rPr>
              <w:t xml:space="preserve"> </w:t>
            </w:r>
            <w:r w:rsidRPr="009413AF">
              <w:rPr>
                <w:rFonts w:eastAsia="Calibri"/>
                <w:b/>
                <w:bCs/>
              </w:rPr>
              <w:t>(виды работ)</w:t>
            </w:r>
          </w:p>
          <w:p w:rsidR="00B9385C" w:rsidRPr="009413AF" w:rsidRDefault="00B9385C" w:rsidP="00596517">
            <w:pPr>
              <w:jc w:val="both"/>
              <w:rPr>
                <w:rStyle w:val="22"/>
                <w:sz w:val="24"/>
                <w:szCs w:val="24"/>
              </w:rPr>
            </w:pPr>
            <w:r w:rsidRPr="009413AF">
              <w:rPr>
                <w:rStyle w:val="22"/>
                <w:sz w:val="24"/>
                <w:szCs w:val="24"/>
              </w:rPr>
              <w:t xml:space="preserve">1. Изучение оборудования, применяемого на погрузочно-разгрузочных работах. Ознакомление с технико-эксплуатационными характеристиками машин. Ознакомление с организацией погрузки и разгрузки почты. </w:t>
            </w:r>
          </w:p>
          <w:p w:rsidR="00B9385C" w:rsidRPr="009413AF" w:rsidRDefault="00B9385C" w:rsidP="00596517">
            <w:pPr>
              <w:jc w:val="both"/>
            </w:pPr>
            <w:r w:rsidRPr="009413AF">
              <w:rPr>
                <w:rStyle w:val="22"/>
                <w:sz w:val="24"/>
                <w:szCs w:val="24"/>
              </w:rPr>
              <w:t>2. Механизация штучного обмена с автомашинами и почтовыми вагонами.</w:t>
            </w:r>
          </w:p>
          <w:p w:rsidR="00B9385C" w:rsidRPr="009413AF" w:rsidRDefault="00B9385C" w:rsidP="00596517">
            <w:pPr>
              <w:jc w:val="both"/>
            </w:pPr>
            <w:r w:rsidRPr="009413AF">
              <w:rPr>
                <w:rStyle w:val="22"/>
                <w:sz w:val="24"/>
                <w:szCs w:val="24"/>
              </w:rPr>
              <w:t>3. Изучение работы с внутрипроизводственным транспортом</w:t>
            </w:r>
          </w:p>
          <w:p w:rsidR="00B9385C" w:rsidRPr="009413AF" w:rsidRDefault="00B9385C" w:rsidP="00596517">
            <w:pPr>
              <w:jc w:val="both"/>
            </w:pPr>
            <w:r w:rsidRPr="009413AF">
              <w:rPr>
                <w:rStyle w:val="22"/>
                <w:sz w:val="24"/>
                <w:szCs w:val="24"/>
              </w:rPr>
              <w:t>4. Изучение особенностей организации производственного процесса обработки письменной корреспонденции. Изучение оборудования, применяемого для обработки письменной корреспонденции, его технических характеристик, принципа действия.</w:t>
            </w:r>
          </w:p>
          <w:p w:rsidR="00B9385C" w:rsidRPr="009413AF" w:rsidRDefault="00B9385C" w:rsidP="00596517">
            <w:pPr>
              <w:jc w:val="both"/>
            </w:pPr>
            <w:r w:rsidRPr="009413AF">
              <w:rPr>
                <w:rStyle w:val="22"/>
                <w:sz w:val="24"/>
                <w:szCs w:val="24"/>
              </w:rPr>
              <w:t>5. Изучение производственного процесса по обработке посылочной почты. Изучение оборудования, используемого для обработки посылочной почты, его технических характеристик и принципа действия.</w:t>
            </w:r>
          </w:p>
          <w:p w:rsidR="00B9385C" w:rsidRPr="009413AF" w:rsidRDefault="00B9385C" w:rsidP="00596517">
            <w:pPr>
              <w:jc w:val="both"/>
            </w:pPr>
            <w:r w:rsidRPr="009413AF">
              <w:rPr>
                <w:rStyle w:val="22"/>
                <w:sz w:val="24"/>
                <w:szCs w:val="24"/>
              </w:rPr>
              <w:t>6. Изучение организации производственных процессов экспедирования периодических печатных изданий с использование средств механизации и автоматизации.</w:t>
            </w:r>
          </w:p>
          <w:p w:rsidR="00B9385C" w:rsidRPr="009413AF" w:rsidRDefault="00B9385C" w:rsidP="00596517">
            <w:pPr>
              <w:rPr>
                <w:rFonts w:eastAsia="Calibri"/>
                <w:b/>
                <w:bCs/>
              </w:rPr>
            </w:pPr>
            <w:r w:rsidRPr="009413AF">
              <w:rPr>
                <w:rStyle w:val="22"/>
                <w:sz w:val="24"/>
                <w:szCs w:val="24"/>
              </w:rPr>
              <w:t>Изучение оборудования для обработки печати, ознакомление с технико-эксплуатационными характеристиками машин, их конструкцией и принципом действия.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5C" w:rsidRPr="009413AF" w:rsidRDefault="00B9385C" w:rsidP="00A073A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36</w:t>
            </w: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385C" w:rsidRPr="009413AF" w:rsidRDefault="00B9385C" w:rsidP="00A073AC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596517" w:rsidRPr="009413AF" w:rsidTr="002D72ED">
        <w:tblPrEx>
          <w:tblCellMar>
            <w:top w:w="6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851"/>
          <w:jc w:val="center"/>
        </w:trPr>
        <w:tc>
          <w:tcPr>
            <w:tcW w:w="3209" w:type="dxa"/>
            <w:gridSpan w:val="2"/>
            <w:shd w:val="clear" w:color="auto" w:fill="auto"/>
          </w:tcPr>
          <w:p w:rsidR="00596517" w:rsidRPr="009413AF" w:rsidRDefault="00596517" w:rsidP="00A63DF6">
            <w:pPr>
              <w:jc w:val="center"/>
            </w:pPr>
            <w:r w:rsidRPr="009413AF">
              <w:rPr>
                <w:b/>
              </w:rPr>
              <w:t xml:space="preserve">Раздел 2. </w:t>
            </w:r>
            <w:r w:rsidRPr="009413AF">
              <w:rPr>
                <w:rStyle w:val="22"/>
                <w:sz w:val="24"/>
                <w:szCs w:val="24"/>
              </w:rPr>
              <w:t>Теоретические основы и методика автоматизации почтово-кассовых операций</w:t>
            </w:r>
          </w:p>
        </w:tc>
        <w:tc>
          <w:tcPr>
            <w:tcW w:w="9179" w:type="dxa"/>
            <w:gridSpan w:val="4"/>
            <w:shd w:val="clear" w:color="auto" w:fill="auto"/>
            <w:vAlign w:val="center"/>
          </w:tcPr>
          <w:p w:rsidR="00596517" w:rsidRPr="009413AF" w:rsidRDefault="00596517" w:rsidP="00A63DF6">
            <w:pPr>
              <w:ind w:left="1"/>
              <w:jc w:val="center"/>
            </w:pPr>
            <w:r w:rsidRPr="009413AF">
              <w:rPr>
                <w:b/>
              </w:rPr>
              <w:t xml:space="preserve"> </w:t>
            </w:r>
          </w:p>
        </w:tc>
        <w:tc>
          <w:tcPr>
            <w:tcW w:w="1044" w:type="dxa"/>
            <w:shd w:val="clear" w:color="auto" w:fill="auto"/>
          </w:tcPr>
          <w:p w:rsidR="00596517" w:rsidRPr="009413AF" w:rsidRDefault="009413AF" w:rsidP="00A63DF6">
            <w:pPr>
              <w:ind w:right="51"/>
              <w:jc w:val="center"/>
            </w:pPr>
            <w:r w:rsidRPr="009413AF">
              <w:rPr>
                <w:b/>
              </w:rPr>
              <w:t>244</w:t>
            </w:r>
          </w:p>
        </w:tc>
        <w:tc>
          <w:tcPr>
            <w:tcW w:w="1193" w:type="dxa"/>
            <w:gridSpan w:val="2"/>
            <w:vMerge w:val="restart"/>
            <w:shd w:val="clear" w:color="auto" w:fill="C0C0C0"/>
            <w:vAlign w:val="center"/>
          </w:tcPr>
          <w:p w:rsidR="00596517" w:rsidRPr="009413AF" w:rsidRDefault="00596517" w:rsidP="00A63DF6">
            <w:pPr>
              <w:ind w:right="1"/>
              <w:jc w:val="center"/>
            </w:pPr>
            <w:r w:rsidRPr="009413AF">
              <w:t xml:space="preserve"> </w:t>
            </w:r>
          </w:p>
        </w:tc>
      </w:tr>
      <w:tr w:rsidR="00596517" w:rsidRPr="009413AF" w:rsidTr="002D72ED">
        <w:tblPrEx>
          <w:tblCellMar>
            <w:top w:w="6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385"/>
          <w:jc w:val="center"/>
        </w:trPr>
        <w:tc>
          <w:tcPr>
            <w:tcW w:w="3209" w:type="dxa"/>
            <w:gridSpan w:val="2"/>
            <w:shd w:val="clear" w:color="auto" w:fill="auto"/>
          </w:tcPr>
          <w:p w:rsidR="00596517" w:rsidRPr="009413AF" w:rsidRDefault="00596517" w:rsidP="00596517">
            <w:pPr>
              <w:jc w:val="center"/>
            </w:pPr>
            <w:r w:rsidRPr="009413AF">
              <w:rPr>
                <w:b/>
              </w:rPr>
              <w:t xml:space="preserve">МДК 02.02. </w:t>
            </w:r>
            <w:r w:rsidRPr="009413AF">
              <w:rPr>
                <w:rStyle w:val="22"/>
                <w:sz w:val="24"/>
                <w:szCs w:val="24"/>
              </w:rPr>
              <w:t>Теоретические основы и методика автоматизации почтово-кассовых операций</w:t>
            </w:r>
          </w:p>
        </w:tc>
        <w:tc>
          <w:tcPr>
            <w:tcW w:w="9179" w:type="dxa"/>
            <w:gridSpan w:val="4"/>
            <w:shd w:val="clear" w:color="auto" w:fill="auto"/>
            <w:vAlign w:val="center"/>
          </w:tcPr>
          <w:p w:rsidR="00596517" w:rsidRPr="009413AF" w:rsidRDefault="00596517" w:rsidP="00A63DF6">
            <w:pPr>
              <w:ind w:left="1"/>
              <w:jc w:val="center"/>
            </w:pPr>
            <w:r w:rsidRPr="009413AF">
              <w:rPr>
                <w:b/>
              </w:rPr>
              <w:t xml:space="preserve"> </w:t>
            </w:r>
          </w:p>
        </w:tc>
        <w:tc>
          <w:tcPr>
            <w:tcW w:w="1044" w:type="dxa"/>
            <w:shd w:val="clear" w:color="auto" w:fill="auto"/>
          </w:tcPr>
          <w:p w:rsidR="00596517" w:rsidRPr="009413AF" w:rsidRDefault="009413AF" w:rsidP="00A63DF6">
            <w:pPr>
              <w:ind w:right="51"/>
              <w:jc w:val="center"/>
            </w:pPr>
            <w:r w:rsidRPr="009413AF">
              <w:rPr>
                <w:b/>
              </w:rPr>
              <w:t>244</w:t>
            </w:r>
          </w:p>
        </w:tc>
        <w:tc>
          <w:tcPr>
            <w:tcW w:w="1193" w:type="dxa"/>
            <w:gridSpan w:val="2"/>
            <w:vMerge/>
            <w:shd w:val="clear" w:color="auto" w:fill="auto"/>
            <w:vAlign w:val="bottom"/>
          </w:tcPr>
          <w:p w:rsidR="00596517" w:rsidRPr="009413AF" w:rsidRDefault="00596517" w:rsidP="00A63DF6"/>
        </w:tc>
      </w:tr>
      <w:tr w:rsidR="00596517" w:rsidRPr="009413AF" w:rsidTr="002D72ED">
        <w:tblPrEx>
          <w:tblCellMar>
            <w:top w:w="6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239"/>
          <w:jc w:val="center"/>
        </w:trPr>
        <w:tc>
          <w:tcPr>
            <w:tcW w:w="3209" w:type="dxa"/>
            <w:gridSpan w:val="2"/>
            <w:vMerge w:val="restart"/>
            <w:shd w:val="clear" w:color="auto" w:fill="auto"/>
          </w:tcPr>
          <w:p w:rsidR="00596517" w:rsidRPr="009413AF" w:rsidRDefault="00596517" w:rsidP="00A63DF6">
            <w:pPr>
              <w:jc w:val="center"/>
            </w:pPr>
            <w:r w:rsidRPr="009413AF">
              <w:rPr>
                <w:b/>
              </w:rPr>
              <w:t>Тема 2.1.</w:t>
            </w:r>
            <w:r w:rsidRPr="009413AF">
              <w:rPr>
                <w:rStyle w:val="33"/>
              </w:rPr>
              <w:t xml:space="preserve"> </w:t>
            </w:r>
            <w:r w:rsidRPr="009413AF">
              <w:rPr>
                <w:rStyle w:val="22"/>
                <w:sz w:val="24"/>
                <w:szCs w:val="24"/>
              </w:rPr>
              <w:t>Законодательная база по применению контрольно</w:t>
            </w:r>
            <w:r w:rsidR="00C37A41">
              <w:rPr>
                <w:rStyle w:val="22"/>
                <w:sz w:val="24"/>
                <w:szCs w:val="24"/>
              </w:rPr>
              <w:t>-</w:t>
            </w:r>
            <w:r w:rsidRPr="009413AF">
              <w:rPr>
                <w:rStyle w:val="22"/>
                <w:sz w:val="24"/>
                <w:szCs w:val="24"/>
              </w:rPr>
              <w:softHyphen/>
              <w:t>кассовой техники (ККТ)</w:t>
            </w:r>
          </w:p>
        </w:tc>
        <w:tc>
          <w:tcPr>
            <w:tcW w:w="9179" w:type="dxa"/>
            <w:gridSpan w:val="4"/>
            <w:shd w:val="clear" w:color="auto" w:fill="auto"/>
          </w:tcPr>
          <w:p w:rsidR="00596517" w:rsidRPr="009413AF" w:rsidRDefault="00596517" w:rsidP="00A63DF6">
            <w:r w:rsidRPr="009413AF">
              <w:rPr>
                <w:b/>
              </w:rPr>
              <w:t xml:space="preserve">Содержание 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596517" w:rsidRPr="009413AF" w:rsidRDefault="00501B51" w:rsidP="00A63DF6">
            <w:pPr>
              <w:ind w:right="51"/>
              <w:jc w:val="center"/>
            </w:pPr>
            <w:r>
              <w:t>4</w:t>
            </w: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596517" w:rsidRPr="009413AF" w:rsidRDefault="00596517" w:rsidP="00A63DF6"/>
        </w:tc>
      </w:tr>
      <w:tr w:rsidR="00596517" w:rsidRPr="009413AF" w:rsidTr="002D72ED">
        <w:tblPrEx>
          <w:tblCellMar>
            <w:top w:w="6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413"/>
          <w:jc w:val="center"/>
        </w:trPr>
        <w:tc>
          <w:tcPr>
            <w:tcW w:w="3209" w:type="dxa"/>
            <w:gridSpan w:val="2"/>
            <w:vMerge/>
            <w:shd w:val="clear" w:color="auto" w:fill="auto"/>
          </w:tcPr>
          <w:p w:rsidR="00596517" w:rsidRPr="009413AF" w:rsidRDefault="00596517" w:rsidP="00A63DF6"/>
        </w:tc>
        <w:tc>
          <w:tcPr>
            <w:tcW w:w="688" w:type="dxa"/>
            <w:gridSpan w:val="2"/>
            <w:shd w:val="clear" w:color="auto" w:fill="auto"/>
          </w:tcPr>
          <w:p w:rsidR="00596517" w:rsidRPr="009413AF" w:rsidRDefault="00596517" w:rsidP="00A63DF6">
            <w:pPr>
              <w:ind w:left="119"/>
            </w:pPr>
            <w:r w:rsidRPr="009413AF">
              <w:t xml:space="preserve">1 </w:t>
            </w:r>
          </w:p>
        </w:tc>
        <w:tc>
          <w:tcPr>
            <w:tcW w:w="8491" w:type="dxa"/>
            <w:gridSpan w:val="2"/>
            <w:shd w:val="clear" w:color="auto" w:fill="auto"/>
          </w:tcPr>
          <w:p w:rsidR="00596517" w:rsidRPr="009413AF" w:rsidRDefault="00596517" w:rsidP="00596517">
            <w:pPr>
              <w:jc w:val="both"/>
              <w:rPr>
                <w:color w:val="000000"/>
                <w:lang w:bidi="ru-RU"/>
              </w:rPr>
            </w:pPr>
            <w:r w:rsidRPr="009413AF">
              <w:rPr>
                <w:rStyle w:val="22"/>
                <w:sz w:val="24"/>
                <w:szCs w:val="24"/>
              </w:rPr>
              <w:t>Документы, регламентирующие применение ККТ. Порядок использования средств визуального контроля на ККТ Классификация ККТ.</w:t>
            </w:r>
            <w:r w:rsidR="00B9385C">
              <w:rPr>
                <w:rStyle w:val="22"/>
                <w:sz w:val="24"/>
                <w:szCs w:val="24"/>
              </w:rPr>
              <w:t xml:space="preserve"> </w:t>
            </w:r>
            <w:r w:rsidRPr="009413AF">
              <w:rPr>
                <w:rStyle w:val="22"/>
                <w:sz w:val="24"/>
                <w:szCs w:val="24"/>
              </w:rPr>
              <w:t>Правила эксплуатации контрольно-кассовых машин.</w:t>
            </w:r>
          </w:p>
        </w:tc>
        <w:tc>
          <w:tcPr>
            <w:tcW w:w="1044" w:type="dxa"/>
            <w:vMerge/>
            <w:shd w:val="clear" w:color="auto" w:fill="auto"/>
          </w:tcPr>
          <w:p w:rsidR="00596517" w:rsidRPr="009413AF" w:rsidRDefault="00596517" w:rsidP="00A63DF6">
            <w:pPr>
              <w:jc w:val="center"/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96517" w:rsidRPr="009413AF" w:rsidRDefault="00B9385C" w:rsidP="00A63DF6">
            <w:pPr>
              <w:ind w:right="49"/>
              <w:jc w:val="center"/>
            </w:pPr>
            <w:r>
              <w:t>2</w:t>
            </w:r>
            <w:r w:rsidR="00596517" w:rsidRPr="009413AF">
              <w:t xml:space="preserve"> </w:t>
            </w:r>
          </w:p>
        </w:tc>
      </w:tr>
      <w:tr w:rsidR="00C64B53" w:rsidRPr="009413AF" w:rsidTr="002D72ED">
        <w:tblPrEx>
          <w:tblCellMar>
            <w:top w:w="6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240"/>
          <w:jc w:val="center"/>
        </w:trPr>
        <w:tc>
          <w:tcPr>
            <w:tcW w:w="3209" w:type="dxa"/>
            <w:gridSpan w:val="2"/>
            <w:vMerge w:val="restart"/>
            <w:shd w:val="clear" w:color="auto" w:fill="auto"/>
          </w:tcPr>
          <w:p w:rsidR="00C64B53" w:rsidRPr="009413AF" w:rsidRDefault="00C64B53" w:rsidP="00A63DF6">
            <w:pPr>
              <w:jc w:val="center"/>
            </w:pPr>
            <w:r w:rsidRPr="009413AF">
              <w:rPr>
                <w:b/>
              </w:rPr>
              <w:lastRenderedPageBreak/>
              <w:t xml:space="preserve">Тема 2.2. </w:t>
            </w:r>
            <w:r w:rsidRPr="009413AF">
              <w:rPr>
                <w:rStyle w:val="22"/>
                <w:sz w:val="24"/>
                <w:szCs w:val="24"/>
              </w:rPr>
              <w:t>Контрольно</w:t>
            </w:r>
            <w:r w:rsidR="00C37A41">
              <w:rPr>
                <w:rStyle w:val="22"/>
                <w:sz w:val="24"/>
                <w:szCs w:val="24"/>
              </w:rPr>
              <w:t>-</w:t>
            </w:r>
            <w:r w:rsidRPr="009413AF">
              <w:rPr>
                <w:rStyle w:val="22"/>
                <w:sz w:val="24"/>
                <w:szCs w:val="24"/>
              </w:rPr>
              <w:t xml:space="preserve"> кассовая техника, применяемая в почтовой связи</w:t>
            </w:r>
          </w:p>
        </w:tc>
        <w:tc>
          <w:tcPr>
            <w:tcW w:w="9179" w:type="dxa"/>
            <w:gridSpan w:val="4"/>
            <w:shd w:val="clear" w:color="auto" w:fill="auto"/>
          </w:tcPr>
          <w:p w:rsidR="00C64B53" w:rsidRPr="009413AF" w:rsidRDefault="00C64B53" w:rsidP="00A63DF6">
            <w:r w:rsidRPr="009413AF">
              <w:rPr>
                <w:b/>
              </w:rPr>
              <w:t xml:space="preserve">Содержание 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C64B53" w:rsidRPr="009413AF" w:rsidRDefault="00501B51" w:rsidP="00A63DF6">
            <w:pPr>
              <w:ind w:right="51"/>
              <w:jc w:val="center"/>
            </w:pPr>
            <w:r>
              <w:t>8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C64B53" w:rsidRPr="009413AF" w:rsidRDefault="00B9385C" w:rsidP="00B9385C">
            <w:pPr>
              <w:ind w:right="1"/>
              <w:jc w:val="center"/>
            </w:pPr>
            <w:r>
              <w:t>2</w:t>
            </w:r>
          </w:p>
        </w:tc>
      </w:tr>
      <w:tr w:rsidR="00C64B53" w:rsidRPr="009413AF" w:rsidTr="002D72ED">
        <w:tblPrEx>
          <w:tblCellMar>
            <w:top w:w="6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1342"/>
          <w:jc w:val="center"/>
        </w:trPr>
        <w:tc>
          <w:tcPr>
            <w:tcW w:w="32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B53" w:rsidRPr="009413AF" w:rsidRDefault="00C64B53" w:rsidP="00A63DF6"/>
        </w:tc>
        <w:tc>
          <w:tcPr>
            <w:tcW w:w="6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4B53" w:rsidRPr="009413AF" w:rsidRDefault="00C64B53" w:rsidP="00A63DF6">
            <w:pPr>
              <w:ind w:right="47"/>
              <w:jc w:val="center"/>
            </w:pPr>
            <w:r w:rsidRPr="009413AF">
              <w:t xml:space="preserve">1 </w:t>
            </w:r>
          </w:p>
        </w:tc>
        <w:tc>
          <w:tcPr>
            <w:tcW w:w="84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4B53" w:rsidRPr="009413AF" w:rsidRDefault="00C64B53" w:rsidP="00C64B53">
            <w:pPr>
              <w:rPr>
                <w:rStyle w:val="22"/>
                <w:sz w:val="24"/>
                <w:szCs w:val="24"/>
              </w:rPr>
            </w:pPr>
            <w:r w:rsidRPr="009413AF">
              <w:rPr>
                <w:rStyle w:val="22"/>
                <w:sz w:val="24"/>
                <w:szCs w:val="24"/>
              </w:rPr>
              <w:t xml:space="preserve">Оформление приема внутренних регистрируемых почтовых отправлений. </w:t>
            </w:r>
          </w:p>
          <w:p w:rsidR="00C64B53" w:rsidRPr="009413AF" w:rsidRDefault="00C64B53" w:rsidP="00C64B53">
            <w:pPr>
              <w:rPr>
                <w:rStyle w:val="22"/>
                <w:sz w:val="24"/>
                <w:szCs w:val="24"/>
              </w:rPr>
            </w:pPr>
            <w:r w:rsidRPr="009413AF">
              <w:rPr>
                <w:rStyle w:val="22"/>
                <w:sz w:val="24"/>
                <w:szCs w:val="24"/>
              </w:rPr>
              <w:t>Оформление вручения внутренних РПО.</w:t>
            </w:r>
          </w:p>
          <w:p w:rsidR="00C64B53" w:rsidRPr="009413AF" w:rsidRDefault="00C64B53" w:rsidP="00C64B53">
            <w:pPr>
              <w:rPr>
                <w:rStyle w:val="22"/>
                <w:sz w:val="24"/>
                <w:szCs w:val="24"/>
              </w:rPr>
            </w:pPr>
            <w:r w:rsidRPr="009413AF">
              <w:rPr>
                <w:rStyle w:val="22"/>
                <w:sz w:val="24"/>
                <w:szCs w:val="24"/>
              </w:rPr>
              <w:t xml:space="preserve"> Оформление возврата и досыла внутренних РПО.</w:t>
            </w:r>
          </w:p>
          <w:p w:rsidR="00C64B53" w:rsidRPr="009413AF" w:rsidRDefault="00C64B53" w:rsidP="00C64B53">
            <w:pPr>
              <w:rPr>
                <w:rStyle w:val="22"/>
                <w:sz w:val="24"/>
                <w:szCs w:val="24"/>
              </w:rPr>
            </w:pPr>
            <w:r w:rsidRPr="009413AF">
              <w:rPr>
                <w:rStyle w:val="22"/>
                <w:sz w:val="24"/>
                <w:szCs w:val="24"/>
              </w:rPr>
              <w:t xml:space="preserve"> Передача данных по принятым и врученным РПО. </w:t>
            </w:r>
          </w:p>
          <w:p w:rsidR="00C64B53" w:rsidRPr="009413AF" w:rsidRDefault="00C64B53" w:rsidP="00C64B53">
            <w:pPr>
              <w:jc w:val="both"/>
              <w:rPr>
                <w:color w:val="000000"/>
                <w:lang w:bidi="ru-RU"/>
              </w:rPr>
            </w:pPr>
            <w:r w:rsidRPr="009413AF">
              <w:rPr>
                <w:rStyle w:val="22"/>
                <w:sz w:val="24"/>
                <w:szCs w:val="24"/>
              </w:rPr>
              <w:t>Организация контроля операций по приему и вручению внутренних</w:t>
            </w:r>
            <w:r w:rsidR="009413AF" w:rsidRPr="009413AF">
              <w:rPr>
                <w:rStyle w:val="22"/>
                <w:sz w:val="24"/>
                <w:szCs w:val="24"/>
              </w:rPr>
              <w:t xml:space="preserve"> РПО.</w:t>
            </w:r>
          </w:p>
        </w:tc>
        <w:tc>
          <w:tcPr>
            <w:tcW w:w="1044" w:type="dxa"/>
            <w:vMerge/>
            <w:shd w:val="clear" w:color="auto" w:fill="auto"/>
          </w:tcPr>
          <w:p w:rsidR="00C64B53" w:rsidRPr="009413AF" w:rsidRDefault="00C64B53" w:rsidP="00A63DF6">
            <w:pPr>
              <w:jc w:val="center"/>
            </w:pPr>
          </w:p>
        </w:tc>
        <w:tc>
          <w:tcPr>
            <w:tcW w:w="1193" w:type="dxa"/>
            <w:gridSpan w:val="2"/>
            <w:vMerge/>
            <w:shd w:val="clear" w:color="auto" w:fill="auto"/>
            <w:vAlign w:val="bottom"/>
          </w:tcPr>
          <w:p w:rsidR="00C64B53" w:rsidRPr="009413AF" w:rsidRDefault="00C64B53" w:rsidP="00A63DF6"/>
        </w:tc>
      </w:tr>
      <w:tr w:rsidR="00C64B53" w:rsidRPr="009413AF" w:rsidTr="002D72ED">
        <w:tblPrEx>
          <w:tblCellMar>
            <w:top w:w="6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340"/>
          <w:jc w:val="center"/>
        </w:trPr>
        <w:tc>
          <w:tcPr>
            <w:tcW w:w="32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B53" w:rsidRPr="009413AF" w:rsidRDefault="00C64B53" w:rsidP="00A63DF6"/>
        </w:tc>
        <w:tc>
          <w:tcPr>
            <w:tcW w:w="6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4B53" w:rsidRPr="009413AF" w:rsidRDefault="00C64B53" w:rsidP="00A63DF6">
            <w:pPr>
              <w:ind w:right="47"/>
              <w:jc w:val="center"/>
            </w:pPr>
            <w:r w:rsidRPr="009413AF">
              <w:t>2</w:t>
            </w:r>
          </w:p>
        </w:tc>
        <w:tc>
          <w:tcPr>
            <w:tcW w:w="84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4B53" w:rsidRPr="009413AF" w:rsidRDefault="00C64B53" w:rsidP="00C64B53">
            <w:pPr>
              <w:rPr>
                <w:rStyle w:val="22"/>
                <w:sz w:val="24"/>
                <w:szCs w:val="24"/>
              </w:rPr>
            </w:pPr>
            <w:r w:rsidRPr="009413AF">
              <w:rPr>
                <w:rStyle w:val="22"/>
                <w:sz w:val="24"/>
                <w:szCs w:val="24"/>
              </w:rPr>
              <w:t>Исправление ошибок, допущенных при приеме и вручении внутренних РПО.</w:t>
            </w: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4B53" w:rsidRPr="009413AF" w:rsidRDefault="00C64B53" w:rsidP="00A63DF6">
            <w:pPr>
              <w:jc w:val="center"/>
            </w:pPr>
          </w:p>
        </w:tc>
        <w:tc>
          <w:tcPr>
            <w:tcW w:w="11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4B53" w:rsidRPr="009413AF" w:rsidRDefault="00C64B53" w:rsidP="00A63DF6"/>
        </w:tc>
      </w:tr>
      <w:tr w:rsidR="00C64B53" w:rsidRPr="009413AF" w:rsidTr="002D72ED">
        <w:tblPrEx>
          <w:tblCellMar>
            <w:top w:w="6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239"/>
          <w:jc w:val="center"/>
        </w:trPr>
        <w:tc>
          <w:tcPr>
            <w:tcW w:w="3209" w:type="dxa"/>
            <w:gridSpan w:val="2"/>
            <w:vMerge/>
            <w:shd w:val="clear" w:color="auto" w:fill="auto"/>
            <w:vAlign w:val="bottom"/>
          </w:tcPr>
          <w:p w:rsidR="00C64B53" w:rsidRPr="009413AF" w:rsidRDefault="00C64B53" w:rsidP="00A63DF6"/>
        </w:tc>
        <w:tc>
          <w:tcPr>
            <w:tcW w:w="9179" w:type="dxa"/>
            <w:gridSpan w:val="4"/>
            <w:shd w:val="clear" w:color="auto" w:fill="auto"/>
          </w:tcPr>
          <w:p w:rsidR="00C64B53" w:rsidRPr="009413AF" w:rsidRDefault="00C64B53" w:rsidP="00A63DF6">
            <w:r w:rsidRPr="009413AF">
              <w:rPr>
                <w:b/>
              </w:rPr>
              <w:t>Лабораторные работы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C64B53" w:rsidRPr="009413AF" w:rsidRDefault="00501B51" w:rsidP="00A63DF6">
            <w:pPr>
              <w:ind w:right="51"/>
              <w:jc w:val="center"/>
            </w:pPr>
            <w:r>
              <w:t>92</w:t>
            </w:r>
          </w:p>
        </w:tc>
        <w:tc>
          <w:tcPr>
            <w:tcW w:w="1193" w:type="dxa"/>
            <w:gridSpan w:val="2"/>
            <w:vMerge w:val="restart"/>
            <w:shd w:val="clear" w:color="auto" w:fill="C0C0C0"/>
            <w:vAlign w:val="center"/>
          </w:tcPr>
          <w:p w:rsidR="00C64B53" w:rsidRPr="009413AF" w:rsidRDefault="00C64B53" w:rsidP="00A63DF6">
            <w:pPr>
              <w:ind w:right="1"/>
              <w:jc w:val="center"/>
            </w:pPr>
            <w:r w:rsidRPr="009413AF">
              <w:t xml:space="preserve"> </w:t>
            </w:r>
          </w:p>
        </w:tc>
      </w:tr>
      <w:tr w:rsidR="00C64B53" w:rsidRPr="009413AF" w:rsidTr="002D72ED">
        <w:tblPrEx>
          <w:tblCellMar>
            <w:top w:w="6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298"/>
          <w:jc w:val="center"/>
        </w:trPr>
        <w:tc>
          <w:tcPr>
            <w:tcW w:w="3209" w:type="dxa"/>
            <w:gridSpan w:val="2"/>
            <w:vMerge/>
            <w:shd w:val="clear" w:color="auto" w:fill="auto"/>
            <w:vAlign w:val="center"/>
          </w:tcPr>
          <w:p w:rsidR="00C64B53" w:rsidRPr="009413AF" w:rsidRDefault="00C64B53" w:rsidP="00A63DF6"/>
        </w:tc>
        <w:tc>
          <w:tcPr>
            <w:tcW w:w="688" w:type="dxa"/>
            <w:gridSpan w:val="2"/>
            <w:shd w:val="clear" w:color="auto" w:fill="auto"/>
          </w:tcPr>
          <w:p w:rsidR="00C64B53" w:rsidRPr="009413AF" w:rsidRDefault="00C64B53" w:rsidP="00A63DF6">
            <w:pPr>
              <w:ind w:right="47"/>
              <w:jc w:val="center"/>
            </w:pPr>
            <w:r w:rsidRPr="009413AF">
              <w:t xml:space="preserve">1 </w:t>
            </w:r>
          </w:p>
        </w:tc>
        <w:tc>
          <w:tcPr>
            <w:tcW w:w="8491" w:type="dxa"/>
            <w:gridSpan w:val="2"/>
            <w:shd w:val="clear" w:color="auto" w:fill="auto"/>
          </w:tcPr>
          <w:p w:rsidR="00C64B53" w:rsidRPr="009413AF" w:rsidRDefault="00C64B53" w:rsidP="00A63DF6">
            <w:r w:rsidRPr="009413AF">
              <w:rPr>
                <w:rStyle w:val="22"/>
                <w:sz w:val="24"/>
                <w:szCs w:val="24"/>
              </w:rPr>
              <w:t>Оформление приема индивидуальных и партионных заказных почтовых отправлений, писем/бандеролей с объявленной ценностью, партионных посылок.</w:t>
            </w:r>
          </w:p>
        </w:tc>
        <w:tc>
          <w:tcPr>
            <w:tcW w:w="1044" w:type="dxa"/>
            <w:vMerge/>
            <w:shd w:val="clear" w:color="auto" w:fill="auto"/>
          </w:tcPr>
          <w:p w:rsidR="00C64B53" w:rsidRPr="009413AF" w:rsidRDefault="00C64B53" w:rsidP="00A63DF6">
            <w:pPr>
              <w:jc w:val="center"/>
            </w:pP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C64B53" w:rsidRPr="009413AF" w:rsidRDefault="00C64B53" w:rsidP="00A63DF6"/>
        </w:tc>
      </w:tr>
      <w:tr w:rsidR="00C64B53" w:rsidRPr="009413AF" w:rsidTr="002D72ED">
        <w:tblPrEx>
          <w:tblCellMar>
            <w:top w:w="6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199"/>
          <w:jc w:val="center"/>
        </w:trPr>
        <w:tc>
          <w:tcPr>
            <w:tcW w:w="3209" w:type="dxa"/>
            <w:gridSpan w:val="2"/>
            <w:vMerge/>
            <w:shd w:val="clear" w:color="auto" w:fill="auto"/>
            <w:vAlign w:val="bottom"/>
          </w:tcPr>
          <w:p w:rsidR="00C64B53" w:rsidRPr="009413AF" w:rsidRDefault="00C64B53" w:rsidP="00A63DF6"/>
        </w:tc>
        <w:tc>
          <w:tcPr>
            <w:tcW w:w="688" w:type="dxa"/>
            <w:gridSpan w:val="2"/>
            <w:shd w:val="clear" w:color="auto" w:fill="auto"/>
          </w:tcPr>
          <w:p w:rsidR="00C64B53" w:rsidRPr="009413AF" w:rsidRDefault="00C64B53" w:rsidP="00A63DF6">
            <w:pPr>
              <w:ind w:right="47"/>
              <w:jc w:val="center"/>
            </w:pPr>
            <w:r w:rsidRPr="009413AF">
              <w:t>2</w:t>
            </w:r>
          </w:p>
        </w:tc>
        <w:tc>
          <w:tcPr>
            <w:tcW w:w="8491" w:type="dxa"/>
            <w:gridSpan w:val="2"/>
            <w:shd w:val="clear" w:color="auto" w:fill="auto"/>
          </w:tcPr>
          <w:p w:rsidR="00C64B53" w:rsidRPr="009413AF" w:rsidRDefault="00C64B53" w:rsidP="00A63DF6">
            <w:pPr>
              <w:rPr>
                <w:rStyle w:val="22"/>
                <w:sz w:val="24"/>
                <w:szCs w:val="24"/>
              </w:rPr>
            </w:pPr>
            <w:r w:rsidRPr="009413AF">
              <w:rPr>
                <w:rStyle w:val="22"/>
                <w:sz w:val="24"/>
                <w:szCs w:val="24"/>
              </w:rPr>
              <w:t>Оформление вручения , возврата и досыла внутренних РПО.</w:t>
            </w:r>
          </w:p>
        </w:tc>
        <w:tc>
          <w:tcPr>
            <w:tcW w:w="1044" w:type="dxa"/>
            <w:vMerge/>
            <w:shd w:val="clear" w:color="auto" w:fill="auto"/>
          </w:tcPr>
          <w:p w:rsidR="00C64B53" w:rsidRPr="009413AF" w:rsidRDefault="00C64B53" w:rsidP="00A63DF6">
            <w:pPr>
              <w:jc w:val="center"/>
            </w:pPr>
          </w:p>
        </w:tc>
        <w:tc>
          <w:tcPr>
            <w:tcW w:w="1193" w:type="dxa"/>
            <w:gridSpan w:val="2"/>
            <w:vMerge/>
            <w:shd w:val="clear" w:color="auto" w:fill="auto"/>
            <w:vAlign w:val="bottom"/>
          </w:tcPr>
          <w:p w:rsidR="00C64B53" w:rsidRPr="009413AF" w:rsidRDefault="00C64B53" w:rsidP="00A63DF6"/>
        </w:tc>
      </w:tr>
      <w:tr w:rsidR="00C64B53" w:rsidRPr="009413AF" w:rsidTr="002D72ED">
        <w:tblPrEx>
          <w:tblCellMar>
            <w:top w:w="6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199"/>
          <w:jc w:val="center"/>
        </w:trPr>
        <w:tc>
          <w:tcPr>
            <w:tcW w:w="3209" w:type="dxa"/>
            <w:gridSpan w:val="2"/>
            <w:vMerge/>
            <w:shd w:val="clear" w:color="auto" w:fill="auto"/>
            <w:vAlign w:val="bottom"/>
          </w:tcPr>
          <w:p w:rsidR="00C64B53" w:rsidRPr="009413AF" w:rsidRDefault="00C64B53" w:rsidP="00A63DF6"/>
        </w:tc>
        <w:tc>
          <w:tcPr>
            <w:tcW w:w="688" w:type="dxa"/>
            <w:gridSpan w:val="2"/>
            <w:shd w:val="clear" w:color="auto" w:fill="auto"/>
          </w:tcPr>
          <w:p w:rsidR="00C64B53" w:rsidRPr="009413AF" w:rsidRDefault="00C64B53" w:rsidP="00A63DF6">
            <w:pPr>
              <w:ind w:right="47"/>
              <w:jc w:val="center"/>
            </w:pPr>
            <w:r w:rsidRPr="009413AF">
              <w:t>3</w:t>
            </w:r>
          </w:p>
        </w:tc>
        <w:tc>
          <w:tcPr>
            <w:tcW w:w="8491" w:type="dxa"/>
            <w:gridSpan w:val="2"/>
            <w:shd w:val="clear" w:color="auto" w:fill="auto"/>
          </w:tcPr>
          <w:p w:rsidR="00C64B53" w:rsidRPr="009413AF" w:rsidRDefault="00C64B53" w:rsidP="00A63DF6">
            <w:r w:rsidRPr="009413AF">
              <w:rPr>
                <w:rStyle w:val="22"/>
                <w:sz w:val="24"/>
                <w:szCs w:val="24"/>
              </w:rPr>
              <w:t>Исправление ошибок, допущенных при приеме заказных почтовых отправлений, писем и бандеролей с объявленной ценностью, посылок.</w:t>
            </w:r>
          </w:p>
        </w:tc>
        <w:tc>
          <w:tcPr>
            <w:tcW w:w="1044" w:type="dxa"/>
            <w:vMerge/>
            <w:shd w:val="clear" w:color="auto" w:fill="auto"/>
          </w:tcPr>
          <w:p w:rsidR="00C64B53" w:rsidRPr="009413AF" w:rsidRDefault="00C64B53" w:rsidP="00A63DF6">
            <w:pPr>
              <w:jc w:val="center"/>
            </w:pPr>
          </w:p>
        </w:tc>
        <w:tc>
          <w:tcPr>
            <w:tcW w:w="1193" w:type="dxa"/>
            <w:gridSpan w:val="2"/>
            <w:vMerge/>
            <w:shd w:val="clear" w:color="auto" w:fill="auto"/>
            <w:vAlign w:val="bottom"/>
          </w:tcPr>
          <w:p w:rsidR="00C64B53" w:rsidRPr="009413AF" w:rsidRDefault="00C64B53" w:rsidP="00A63DF6"/>
        </w:tc>
      </w:tr>
      <w:tr w:rsidR="00C64B53" w:rsidRPr="009413AF" w:rsidTr="002D72ED">
        <w:tblPrEx>
          <w:tblCellMar>
            <w:top w:w="6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239"/>
          <w:jc w:val="center"/>
        </w:trPr>
        <w:tc>
          <w:tcPr>
            <w:tcW w:w="3209" w:type="dxa"/>
            <w:gridSpan w:val="2"/>
            <w:vMerge w:val="restart"/>
            <w:shd w:val="clear" w:color="auto" w:fill="auto"/>
          </w:tcPr>
          <w:p w:rsidR="00C64B53" w:rsidRPr="009413AF" w:rsidRDefault="00C64B53" w:rsidP="00A63DF6">
            <w:pPr>
              <w:jc w:val="center"/>
            </w:pPr>
            <w:r w:rsidRPr="009413AF">
              <w:rPr>
                <w:b/>
              </w:rPr>
              <w:t>Тема 2.3.</w:t>
            </w:r>
          </w:p>
          <w:p w:rsidR="00C64B53" w:rsidRPr="009413AF" w:rsidRDefault="00C64B53" w:rsidP="00A63DF6">
            <w:pPr>
              <w:jc w:val="center"/>
            </w:pPr>
            <w:r w:rsidRPr="009413AF">
              <w:rPr>
                <w:rStyle w:val="22"/>
                <w:sz w:val="24"/>
                <w:szCs w:val="24"/>
              </w:rPr>
              <w:t>Оформление почтово-кассовых и служебных операций при приеме и вручении внутренних регистрируемых почтовых отправлений (РПО)</w:t>
            </w:r>
          </w:p>
        </w:tc>
        <w:tc>
          <w:tcPr>
            <w:tcW w:w="9179" w:type="dxa"/>
            <w:gridSpan w:val="4"/>
            <w:shd w:val="clear" w:color="auto" w:fill="auto"/>
          </w:tcPr>
          <w:p w:rsidR="00C64B53" w:rsidRPr="009413AF" w:rsidRDefault="00C64B53" w:rsidP="00A63DF6">
            <w:r w:rsidRPr="009413AF">
              <w:rPr>
                <w:b/>
              </w:rPr>
              <w:t xml:space="preserve">Содержание 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C64B53" w:rsidRPr="009413AF" w:rsidRDefault="00501B51" w:rsidP="00A63DF6">
            <w:pPr>
              <w:ind w:right="1"/>
              <w:jc w:val="center"/>
            </w:pPr>
            <w:r>
              <w:t>4</w:t>
            </w: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C64B53" w:rsidRPr="009413AF" w:rsidRDefault="00C64B53" w:rsidP="00A63DF6"/>
        </w:tc>
      </w:tr>
      <w:tr w:rsidR="00596517" w:rsidRPr="009413AF" w:rsidTr="002D72ED">
        <w:tblPrEx>
          <w:tblCellMar>
            <w:top w:w="6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473"/>
          <w:jc w:val="center"/>
        </w:trPr>
        <w:tc>
          <w:tcPr>
            <w:tcW w:w="3209" w:type="dxa"/>
            <w:gridSpan w:val="2"/>
            <w:vMerge/>
            <w:shd w:val="clear" w:color="auto" w:fill="auto"/>
          </w:tcPr>
          <w:p w:rsidR="00596517" w:rsidRPr="009413AF" w:rsidRDefault="00596517" w:rsidP="00A63DF6">
            <w:pPr>
              <w:jc w:val="center"/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596517" w:rsidRPr="009413AF" w:rsidRDefault="00596517" w:rsidP="00A63DF6">
            <w:pPr>
              <w:ind w:right="47"/>
              <w:jc w:val="center"/>
            </w:pPr>
            <w:r w:rsidRPr="009413AF">
              <w:t xml:space="preserve">1 </w:t>
            </w:r>
          </w:p>
        </w:tc>
        <w:tc>
          <w:tcPr>
            <w:tcW w:w="8491" w:type="dxa"/>
            <w:gridSpan w:val="2"/>
            <w:shd w:val="clear" w:color="auto" w:fill="auto"/>
          </w:tcPr>
          <w:p w:rsidR="00596517" w:rsidRPr="009413AF" w:rsidRDefault="00596517" w:rsidP="00A63DF6">
            <w:r w:rsidRPr="009413AF">
              <w:t xml:space="preserve">Методы криптографического преобразования данных. Электронная цифровая подпись. Криптографические стандарты. Характеристика криптографических средств защиты. </w:t>
            </w:r>
          </w:p>
        </w:tc>
        <w:tc>
          <w:tcPr>
            <w:tcW w:w="1044" w:type="dxa"/>
            <w:vMerge/>
            <w:shd w:val="clear" w:color="auto" w:fill="auto"/>
          </w:tcPr>
          <w:p w:rsidR="00596517" w:rsidRPr="009413AF" w:rsidRDefault="00596517" w:rsidP="00A63DF6">
            <w:pPr>
              <w:jc w:val="center"/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96517" w:rsidRPr="009413AF" w:rsidRDefault="00596517" w:rsidP="00A63DF6">
            <w:pPr>
              <w:ind w:right="49"/>
              <w:jc w:val="center"/>
            </w:pPr>
            <w:r w:rsidRPr="009413AF">
              <w:t xml:space="preserve">1 </w:t>
            </w:r>
          </w:p>
        </w:tc>
      </w:tr>
      <w:tr w:rsidR="00596517" w:rsidRPr="009413AF" w:rsidTr="002D72ED">
        <w:tblPrEx>
          <w:tblCellMar>
            <w:top w:w="6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238"/>
          <w:jc w:val="center"/>
        </w:trPr>
        <w:tc>
          <w:tcPr>
            <w:tcW w:w="3209" w:type="dxa"/>
            <w:gridSpan w:val="2"/>
            <w:vMerge w:val="restart"/>
            <w:shd w:val="clear" w:color="auto" w:fill="auto"/>
          </w:tcPr>
          <w:p w:rsidR="00596517" w:rsidRPr="009413AF" w:rsidRDefault="00596517" w:rsidP="00A63DF6">
            <w:pPr>
              <w:jc w:val="center"/>
            </w:pPr>
            <w:r w:rsidRPr="009413AF">
              <w:rPr>
                <w:b/>
              </w:rPr>
              <w:t>Тема 2.4.</w:t>
            </w:r>
          </w:p>
          <w:p w:rsidR="00596517" w:rsidRPr="009413AF" w:rsidRDefault="009413AF" w:rsidP="00A63DF6">
            <w:pPr>
              <w:jc w:val="center"/>
            </w:pPr>
            <w:r w:rsidRPr="009413AF">
              <w:rPr>
                <w:rStyle w:val="22"/>
                <w:sz w:val="24"/>
                <w:szCs w:val="24"/>
              </w:rPr>
              <w:t>Оформление почтово-кассовых и служебных операций при приеме и вручении международных почтовых отправлений</w:t>
            </w:r>
          </w:p>
        </w:tc>
        <w:tc>
          <w:tcPr>
            <w:tcW w:w="9179" w:type="dxa"/>
            <w:gridSpan w:val="4"/>
            <w:shd w:val="clear" w:color="auto" w:fill="auto"/>
          </w:tcPr>
          <w:p w:rsidR="00596517" w:rsidRPr="009413AF" w:rsidRDefault="00596517" w:rsidP="00A63DF6">
            <w:r w:rsidRPr="009413AF">
              <w:rPr>
                <w:b/>
              </w:rPr>
              <w:t xml:space="preserve">Содержание 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596517" w:rsidRPr="009413AF" w:rsidRDefault="00501B51" w:rsidP="00A63DF6">
            <w:pPr>
              <w:ind w:right="51"/>
              <w:jc w:val="center"/>
            </w:pPr>
            <w:r>
              <w:t>4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596517" w:rsidRPr="009413AF" w:rsidRDefault="00596517" w:rsidP="00A63DF6">
            <w:pPr>
              <w:ind w:right="1"/>
              <w:jc w:val="center"/>
            </w:pPr>
            <w:r w:rsidRPr="009413AF">
              <w:t xml:space="preserve"> </w:t>
            </w:r>
          </w:p>
        </w:tc>
      </w:tr>
      <w:tr w:rsidR="00596517" w:rsidRPr="009413AF" w:rsidTr="002D72ED">
        <w:tblPrEx>
          <w:tblCellMar>
            <w:top w:w="6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472"/>
          <w:jc w:val="center"/>
        </w:trPr>
        <w:tc>
          <w:tcPr>
            <w:tcW w:w="3209" w:type="dxa"/>
            <w:gridSpan w:val="2"/>
            <w:vMerge/>
            <w:shd w:val="clear" w:color="auto" w:fill="auto"/>
          </w:tcPr>
          <w:p w:rsidR="00596517" w:rsidRPr="009413AF" w:rsidRDefault="00596517" w:rsidP="00A63DF6">
            <w:pPr>
              <w:jc w:val="center"/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596517" w:rsidRPr="009413AF" w:rsidRDefault="00596517" w:rsidP="00A63DF6">
            <w:pPr>
              <w:ind w:right="47"/>
              <w:jc w:val="center"/>
            </w:pPr>
            <w:r w:rsidRPr="009413AF">
              <w:t xml:space="preserve">1 </w:t>
            </w:r>
          </w:p>
        </w:tc>
        <w:tc>
          <w:tcPr>
            <w:tcW w:w="8491" w:type="dxa"/>
            <w:gridSpan w:val="2"/>
            <w:shd w:val="clear" w:color="auto" w:fill="auto"/>
          </w:tcPr>
          <w:p w:rsidR="009413AF" w:rsidRPr="009413AF" w:rsidRDefault="009413AF" w:rsidP="009413AF">
            <w:pPr>
              <w:jc w:val="both"/>
              <w:rPr>
                <w:rStyle w:val="22"/>
                <w:sz w:val="24"/>
                <w:szCs w:val="24"/>
              </w:rPr>
            </w:pPr>
            <w:r w:rsidRPr="009413AF">
              <w:rPr>
                <w:rStyle w:val="22"/>
                <w:sz w:val="24"/>
                <w:szCs w:val="24"/>
              </w:rPr>
              <w:t xml:space="preserve">Оформление приема международных регистрируемых почтовых отправлений. </w:t>
            </w:r>
          </w:p>
          <w:p w:rsidR="009413AF" w:rsidRPr="009413AF" w:rsidRDefault="009413AF" w:rsidP="009413AF">
            <w:pPr>
              <w:jc w:val="both"/>
            </w:pPr>
            <w:r w:rsidRPr="009413AF">
              <w:rPr>
                <w:rStyle w:val="22"/>
                <w:sz w:val="24"/>
                <w:szCs w:val="24"/>
              </w:rPr>
              <w:t>Оформление вручения международных РПО</w:t>
            </w:r>
          </w:p>
          <w:p w:rsidR="00596517" w:rsidRPr="009413AF" w:rsidRDefault="009413AF" w:rsidP="009413AF">
            <w:r w:rsidRPr="009413AF">
              <w:rPr>
                <w:rStyle w:val="22"/>
                <w:sz w:val="24"/>
                <w:szCs w:val="24"/>
              </w:rPr>
              <w:t>Передача данных по принятым и врученным международным РПО. Организация контроля операций по приему и вручению международных РПО</w:t>
            </w: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auto"/>
          </w:tcPr>
          <w:p w:rsidR="00596517" w:rsidRPr="009413AF" w:rsidRDefault="00596517" w:rsidP="00A63DF6">
            <w:pPr>
              <w:jc w:val="center"/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596517" w:rsidRPr="009413AF" w:rsidRDefault="00596517" w:rsidP="00A63DF6">
            <w:pPr>
              <w:ind w:right="49"/>
              <w:jc w:val="center"/>
            </w:pPr>
            <w:r w:rsidRPr="009413AF">
              <w:t xml:space="preserve">2 </w:t>
            </w:r>
          </w:p>
        </w:tc>
      </w:tr>
      <w:tr w:rsidR="00C64B53" w:rsidRPr="009413AF" w:rsidTr="002D72ED">
        <w:tblPrEx>
          <w:tblCellMar>
            <w:top w:w="6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472"/>
          <w:jc w:val="center"/>
        </w:trPr>
        <w:tc>
          <w:tcPr>
            <w:tcW w:w="3209" w:type="dxa"/>
            <w:gridSpan w:val="2"/>
            <w:vMerge/>
            <w:shd w:val="clear" w:color="auto" w:fill="auto"/>
          </w:tcPr>
          <w:p w:rsidR="00C64B53" w:rsidRPr="009413AF" w:rsidRDefault="00C64B53" w:rsidP="00A63DF6">
            <w:pPr>
              <w:jc w:val="center"/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C64B53" w:rsidRPr="009413AF" w:rsidRDefault="00C64B53" w:rsidP="00A63DF6">
            <w:pPr>
              <w:ind w:right="47"/>
              <w:jc w:val="center"/>
            </w:pPr>
            <w:r w:rsidRPr="009413AF">
              <w:t>2</w:t>
            </w:r>
          </w:p>
        </w:tc>
        <w:tc>
          <w:tcPr>
            <w:tcW w:w="8491" w:type="dxa"/>
            <w:gridSpan w:val="2"/>
            <w:shd w:val="clear" w:color="auto" w:fill="auto"/>
          </w:tcPr>
          <w:p w:rsidR="00C64B53" w:rsidRPr="009413AF" w:rsidRDefault="009413AF" w:rsidP="00C64B53">
            <w:pPr>
              <w:rPr>
                <w:rStyle w:val="22"/>
                <w:sz w:val="24"/>
                <w:szCs w:val="24"/>
              </w:rPr>
            </w:pPr>
            <w:r w:rsidRPr="009413AF">
              <w:rPr>
                <w:rStyle w:val="22"/>
                <w:sz w:val="24"/>
                <w:szCs w:val="24"/>
              </w:rPr>
              <w:t>Оформление возврата и досыла международных РПО. Исправление ошибок, допущенных при приеме и вручении международных РПО</w:t>
            </w:r>
          </w:p>
        </w:tc>
        <w:tc>
          <w:tcPr>
            <w:tcW w:w="1044" w:type="dxa"/>
            <w:tcBorders>
              <w:top w:val="nil"/>
            </w:tcBorders>
            <w:shd w:val="clear" w:color="auto" w:fill="auto"/>
          </w:tcPr>
          <w:p w:rsidR="00C64B53" w:rsidRPr="009413AF" w:rsidRDefault="00C64B53" w:rsidP="00A63DF6">
            <w:pPr>
              <w:jc w:val="center"/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C64B53" w:rsidRPr="009413AF" w:rsidRDefault="00C64B53" w:rsidP="00A63DF6">
            <w:pPr>
              <w:ind w:right="49"/>
              <w:jc w:val="center"/>
            </w:pPr>
          </w:p>
        </w:tc>
      </w:tr>
      <w:tr w:rsidR="00596517" w:rsidRPr="009413AF" w:rsidTr="002D72ED">
        <w:tblPrEx>
          <w:tblCellMar>
            <w:top w:w="6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238"/>
          <w:jc w:val="center"/>
        </w:trPr>
        <w:tc>
          <w:tcPr>
            <w:tcW w:w="3209" w:type="dxa"/>
            <w:gridSpan w:val="2"/>
            <w:vMerge/>
            <w:shd w:val="clear" w:color="auto" w:fill="auto"/>
          </w:tcPr>
          <w:p w:rsidR="00596517" w:rsidRPr="009413AF" w:rsidRDefault="00596517" w:rsidP="00A63DF6">
            <w:pPr>
              <w:jc w:val="center"/>
            </w:pPr>
          </w:p>
        </w:tc>
        <w:tc>
          <w:tcPr>
            <w:tcW w:w="9179" w:type="dxa"/>
            <w:gridSpan w:val="4"/>
            <w:shd w:val="clear" w:color="auto" w:fill="auto"/>
          </w:tcPr>
          <w:p w:rsidR="00596517" w:rsidRPr="009413AF" w:rsidRDefault="00596517" w:rsidP="00A63DF6">
            <w:r w:rsidRPr="009413AF">
              <w:rPr>
                <w:b/>
              </w:rPr>
              <w:t>Практические занятия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596517" w:rsidRPr="009413AF" w:rsidRDefault="00501B51" w:rsidP="00A63DF6">
            <w:pPr>
              <w:ind w:right="51"/>
              <w:jc w:val="center"/>
            </w:pPr>
            <w:r>
              <w:t>10</w:t>
            </w:r>
          </w:p>
        </w:tc>
        <w:tc>
          <w:tcPr>
            <w:tcW w:w="1193" w:type="dxa"/>
            <w:gridSpan w:val="2"/>
            <w:vMerge w:val="restart"/>
            <w:shd w:val="clear" w:color="auto" w:fill="C0C0C0"/>
            <w:vAlign w:val="center"/>
          </w:tcPr>
          <w:p w:rsidR="00596517" w:rsidRPr="009413AF" w:rsidRDefault="00596517" w:rsidP="00A63DF6">
            <w:pPr>
              <w:ind w:right="1"/>
              <w:jc w:val="center"/>
            </w:pPr>
            <w:r w:rsidRPr="009413AF">
              <w:t xml:space="preserve"> </w:t>
            </w:r>
          </w:p>
        </w:tc>
      </w:tr>
      <w:tr w:rsidR="00596517" w:rsidRPr="009413AF" w:rsidTr="002D72ED">
        <w:tblPrEx>
          <w:tblCellMar>
            <w:top w:w="6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240"/>
          <w:jc w:val="center"/>
        </w:trPr>
        <w:tc>
          <w:tcPr>
            <w:tcW w:w="3209" w:type="dxa"/>
            <w:gridSpan w:val="2"/>
            <w:vMerge/>
            <w:shd w:val="clear" w:color="auto" w:fill="auto"/>
          </w:tcPr>
          <w:p w:rsidR="00596517" w:rsidRPr="009413AF" w:rsidRDefault="00596517" w:rsidP="00A63DF6">
            <w:pPr>
              <w:jc w:val="center"/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596517" w:rsidRPr="009413AF" w:rsidRDefault="00596517" w:rsidP="00A63DF6">
            <w:pPr>
              <w:ind w:right="47"/>
              <w:jc w:val="center"/>
            </w:pPr>
            <w:r w:rsidRPr="009413AF">
              <w:t xml:space="preserve">1 </w:t>
            </w:r>
          </w:p>
        </w:tc>
        <w:tc>
          <w:tcPr>
            <w:tcW w:w="8491" w:type="dxa"/>
            <w:gridSpan w:val="2"/>
            <w:shd w:val="clear" w:color="auto" w:fill="auto"/>
          </w:tcPr>
          <w:p w:rsidR="009413AF" w:rsidRPr="009413AF" w:rsidRDefault="009413AF" w:rsidP="009413AF">
            <w:pPr>
              <w:jc w:val="both"/>
            </w:pPr>
            <w:r w:rsidRPr="009413AF">
              <w:rPr>
                <w:rStyle w:val="22"/>
                <w:sz w:val="24"/>
                <w:szCs w:val="24"/>
              </w:rPr>
              <w:t>Оформление приема международных заказных почтовых отправлений, писем с объявленной ценностью, международных посылок</w:t>
            </w:r>
          </w:p>
          <w:p w:rsidR="00596517" w:rsidRPr="009413AF" w:rsidRDefault="009413AF" w:rsidP="009413AF">
            <w:r w:rsidRPr="009413AF">
              <w:rPr>
                <w:rStyle w:val="22"/>
                <w:sz w:val="24"/>
                <w:szCs w:val="24"/>
              </w:rPr>
              <w:t>Оформление вручения, возврата и досыла международных РПО</w:t>
            </w:r>
          </w:p>
        </w:tc>
        <w:tc>
          <w:tcPr>
            <w:tcW w:w="1044" w:type="dxa"/>
            <w:vMerge/>
            <w:shd w:val="clear" w:color="auto" w:fill="auto"/>
          </w:tcPr>
          <w:p w:rsidR="00596517" w:rsidRPr="009413AF" w:rsidRDefault="00596517" w:rsidP="00A63DF6">
            <w:pPr>
              <w:jc w:val="center"/>
            </w:pP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596517" w:rsidRPr="009413AF" w:rsidRDefault="00596517" w:rsidP="00A63DF6"/>
        </w:tc>
      </w:tr>
      <w:tr w:rsidR="00596517" w:rsidRPr="009413AF" w:rsidTr="002D72ED">
        <w:tblPrEx>
          <w:tblCellMar>
            <w:top w:w="6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509"/>
          <w:jc w:val="center"/>
        </w:trPr>
        <w:tc>
          <w:tcPr>
            <w:tcW w:w="3209" w:type="dxa"/>
            <w:gridSpan w:val="2"/>
            <w:vMerge/>
            <w:shd w:val="clear" w:color="auto" w:fill="auto"/>
          </w:tcPr>
          <w:p w:rsidR="00596517" w:rsidRPr="009413AF" w:rsidRDefault="00596517" w:rsidP="00A63DF6">
            <w:pPr>
              <w:jc w:val="center"/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596517" w:rsidRPr="009413AF" w:rsidRDefault="00596517" w:rsidP="00A63DF6">
            <w:pPr>
              <w:ind w:right="47"/>
              <w:jc w:val="center"/>
            </w:pPr>
            <w:r w:rsidRPr="009413AF">
              <w:t xml:space="preserve">2 </w:t>
            </w:r>
          </w:p>
        </w:tc>
        <w:tc>
          <w:tcPr>
            <w:tcW w:w="8491" w:type="dxa"/>
            <w:gridSpan w:val="2"/>
            <w:shd w:val="clear" w:color="auto" w:fill="auto"/>
          </w:tcPr>
          <w:p w:rsidR="00596517" w:rsidRPr="009413AF" w:rsidRDefault="009413AF" w:rsidP="00A63DF6">
            <w:r w:rsidRPr="009413AF">
              <w:rPr>
                <w:rStyle w:val="22"/>
                <w:sz w:val="24"/>
                <w:szCs w:val="24"/>
              </w:rPr>
              <w:t>Исправление ошибок, допущенных при приеме заказных международных почтовых отправлений, при приеме страховых международных почтовых отправлений Передача данных по принятым и врученным международным РПО</w:t>
            </w:r>
          </w:p>
        </w:tc>
        <w:tc>
          <w:tcPr>
            <w:tcW w:w="1044" w:type="dxa"/>
            <w:vMerge/>
            <w:shd w:val="clear" w:color="auto" w:fill="auto"/>
          </w:tcPr>
          <w:p w:rsidR="00596517" w:rsidRPr="009413AF" w:rsidRDefault="00596517" w:rsidP="00A63DF6">
            <w:pPr>
              <w:jc w:val="center"/>
            </w:pPr>
          </w:p>
        </w:tc>
        <w:tc>
          <w:tcPr>
            <w:tcW w:w="1193" w:type="dxa"/>
            <w:gridSpan w:val="2"/>
            <w:vMerge/>
            <w:shd w:val="clear" w:color="auto" w:fill="auto"/>
            <w:vAlign w:val="bottom"/>
          </w:tcPr>
          <w:p w:rsidR="00596517" w:rsidRPr="009413AF" w:rsidRDefault="00596517" w:rsidP="00A63DF6"/>
        </w:tc>
      </w:tr>
      <w:tr w:rsidR="00596517" w:rsidRPr="009413AF" w:rsidTr="002D72ED">
        <w:tblPrEx>
          <w:tblCellMar>
            <w:top w:w="6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239"/>
          <w:jc w:val="center"/>
        </w:trPr>
        <w:tc>
          <w:tcPr>
            <w:tcW w:w="3209" w:type="dxa"/>
            <w:gridSpan w:val="2"/>
            <w:vMerge w:val="restart"/>
            <w:shd w:val="clear" w:color="auto" w:fill="auto"/>
          </w:tcPr>
          <w:p w:rsidR="00596517" w:rsidRPr="009413AF" w:rsidRDefault="00596517" w:rsidP="00A63DF6">
            <w:pPr>
              <w:jc w:val="center"/>
            </w:pPr>
            <w:r w:rsidRPr="009413AF">
              <w:rPr>
                <w:b/>
              </w:rPr>
              <w:lastRenderedPageBreak/>
              <w:t xml:space="preserve">Тема 2.5. </w:t>
            </w:r>
            <w:r w:rsidR="009413AF" w:rsidRPr="009413AF">
              <w:rPr>
                <w:rStyle w:val="22"/>
                <w:sz w:val="24"/>
                <w:szCs w:val="24"/>
              </w:rPr>
              <w:t>Оформление приема различного рода платежей, приема подписки, оплаты пенсий, торговых операций, дополнительных услуг.</w:t>
            </w:r>
          </w:p>
        </w:tc>
        <w:tc>
          <w:tcPr>
            <w:tcW w:w="9179" w:type="dxa"/>
            <w:gridSpan w:val="4"/>
            <w:shd w:val="clear" w:color="auto" w:fill="auto"/>
          </w:tcPr>
          <w:p w:rsidR="00596517" w:rsidRPr="009413AF" w:rsidRDefault="00596517" w:rsidP="00A63DF6">
            <w:r w:rsidRPr="009413AF">
              <w:rPr>
                <w:b/>
              </w:rPr>
              <w:t xml:space="preserve">Содержание 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596517" w:rsidRPr="009413AF" w:rsidRDefault="00501B51" w:rsidP="00A63DF6">
            <w:pPr>
              <w:ind w:right="51"/>
              <w:jc w:val="center"/>
            </w:pPr>
            <w:r>
              <w:t>4</w:t>
            </w: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596517" w:rsidRPr="009413AF" w:rsidRDefault="00596517" w:rsidP="00A63DF6"/>
        </w:tc>
      </w:tr>
      <w:tr w:rsidR="00596517" w:rsidRPr="009413AF" w:rsidTr="002D72ED">
        <w:tblPrEx>
          <w:tblCellMar>
            <w:top w:w="6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512"/>
          <w:jc w:val="center"/>
        </w:trPr>
        <w:tc>
          <w:tcPr>
            <w:tcW w:w="3209" w:type="dxa"/>
            <w:gridSpan w:val="2"/>
            <w:vMerge/>
            <w:shd w:val="clear" w:color="auto" w:fill="auto"/>
          </w:tcPr>
          <w:p w:rsidR="00596517" w:rsidRPr="009413AF" w:rsidRDefault="00596517" w:rsidP="00A63DF6">
            <w:pPr>
              <w:jc w:val="center"/>
            </w:pPr>
          </w:p>
        </w:tc>
        <w:tc>
          <w:tcPr>
            <w:tcW w:w="6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6517" w:rsidRPr="009413AF" w:rsidRDefault="00596517" w:rsidP="00A63DF6">
            <w:pPr>
              <w:ind w:right="47"/>
              <w:jc w:val="center"/>
            </w:pPr>
            <w:r w:rsidRPr="009413AF">
              <w:t xml:space="preserve">1 </w:t>
            </w:r>
          </w:p>
        </w:tc>
        <w:tc>
          <w:tcPr>
            <w:tcW w:w="84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6517" w:rsidRPr="009413AF" w:rsidRDefault="009413AF" w:rsidP="00A63DF6">
            <w:r w:rsidRPr="009413AF">
              <w:rPr>
                <w:rStyle w:val="22"/>
                <w:sz w:val="24"/>
                <w:szCs w:val="24"/>
              </w:rPr>
              <w:t xml:space="preserve">Оформление приема коммунальных платежей, приема </w:t>
            </w:r>
            <w:r w:rsidRPr="009413AF">
              <w:rPr>
                <w:rStyle w:val="22"/>
                <w:sz w:val="24"/>
                <w:szCs w:val="24"/>
                <w:lang w:val="en-US" w:eastAsia="en-US" w:bidi="en-US"/>
              </w:rPr>
              <w:t>on</w:t>
            </w:r>
            <w:r w:rsidRPr="009413AF">
              <w:rPr>
                <w:rStyle w:val="22"/>
                <w:sz w:val="24"/>
                <w:szCs w:val="24"/>
                <w:lang w:eastAsia="en-US" w:bidi="en-US"/>
              </w:rPr>
              <w:t>-</w:t>
            </w:r>
            <w:r w:rsidRPr="009413AF">
              <w:rPr>
                <w:rStyle w:val="22"/>
                <w:sz w:val="24"/>
                <w:szCs w:val="24"/>
                <w:lang w:val="en-US" w:eastAsia="en-US" w:bidi="en-US"/>
              </w:rPr>
              <w:t>line</w:t>
            </w:r>
            <w:r w:rsidRPr="009413AF">
              <w:rPr>
                <w:rStyle w:val="22"/>
                <w:sz w:val="24"/>
                <w:szCs w:val="24"/>
                <w:lang w:eastAsia="en-US" w:bidi="en-US"/>
              </w:rPr>
              <w:t xml:space="preserve"> </w:t>
            </w:r>
            <w:r w:rsidRPr="009413AF">
              <w:rPr>
                <w:rStyle w:val="22"/>
                <w:sz w:val="24"/>
                <w:szCs w:val="24"/>
              </w:rPr>
              <w:t>платежей. Оформление продажи товаров и дополнительных услуг. Оформление оплаты пенсий и пособий. Оформление приема подписки на периодические издания.</w:t>
            </w:r>
          </w:p>
        </w:tc>
        <w:tc>
          <w:tcPr>
            <w:tcW w:w="1044" w:type="dxa"/>
            <w:vMerge/>
            <w:shd w:val="clear" w:color="auto" w:fill="auto"/>
          </w:tcPr>
          <w:p w:rsidR="00596517" w:rsidRPr="009413AF" w:rsidRDefault="00596517" w:rsidP="00A63DF6">
            <w:pPr>
              <w:jc w:val="center"/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596517" w:rsidRPr="009413AF" w:rsidRDefault="00596517" w:rsidP="00A63DF6">
            <w:pPr>
              <w:ind w:right="41"/>
              <w:jc w:val="center"/>
            </w:pPr>
            <w:r w:rsidRPr="009413AF">
              <w:t>3</w:t>
            </w:r>
          </w:p>
        </w:tc>
      </w:tr>
      <w:tr w:rsidR="00596517" w:rsidRPr="009413AF" w:rsidTr="002D72ED">
        <w:tblPrEx>
          <w:tblCellMar>
            <w:top w:w="49" w:type="dxa"/>
            <w:right w:w="66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239"/>
          <w:jc w:val="center"/>
        </w:trPr>
        <w:tc>
          <w:tcPr>
            <w:tcW w:w="3209" w:type="dxa"/>
            <w:gridSpan w:val="2"/>
            <w:vMerge/>
            <w:shd w:val="clear" w:color="auto" w:fill="auto"/>
          </w:tcPr>
          <w:p w:rsidR="00596517" w:rsidRPr="009413AF" w:rsidRDefault="00596517" w:rsidP="00A63DF6">
            <w:pPr>
              <w:jc w:val="center"/>
            </w:pPr>
          </w:p>
        </w:tc>
        <w:tc>
          <w:tcPr>
            <w:tcW w:w="91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96517" w:rsidRPr="009413AF" w:rsidRDefault="00596517" w:rsidP="00A63DF6">
            <w:r w:rsidRPr="009413AF">
              <w:rPr>
                <w:b/>
              </w:rPr>
              <w:t xml:space="preserve">Практические занятия 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596517" w:rsidRPr="009413AF" w:rsidRDefault="00501B51" w:rsidP="00A63DF6">
            <w:pPr>
              <w:ind w:right="43"/>
              <w:jc w:val="center"/>
            </w:pPr>
            <w:r>
              <w:t>10</w:t>
            </w:r>
          </w:p>
        </w:tc>
        <w:tc>
          <w:tcPr>
            <w:tcW w:w="1193" w:type="dxa"/>
            <w:gridSpan w:val="2"/>
            <w:vMerge w:val="restart"/>
            <w:shd w:val="clear" w:color="auto" w:fill="C0C0C0"/>
            <w:vAlign w:val="center"/>
          </w:tcPr>
          <w:p w:rsidR="00596517" w:rsidRPr="009413AF" w:rsidRDefault="00596517" w:rsidP="00A63DF6">
            <w:pPr>
              <w:ind w:left="7"/>
              <w:jc w:val="center"/>
            </w:pPr>
            <w:r w:rsidRPr="009413AF">
              <w:t xml:space="preserve"> </w:t>
            </w:r>
          </w:p>
        </w:tc>
      </w:tr>
      <w:tr w:rsidR="00596517" w:rsidRPr="009413AF" w:rsidTr="002D72ED">
        <w:tblPrEx>
          <w:tblCellMar>
            <w:top w:w="49" w:type="dxa"/>
            <w:right w:w="66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240"/>
          <w:jc w:val="center"/>
        </w:trPr>
        <w:tc>
          <w:tcPr>
            <w:tcW w:w="32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96517" w:rsidRPr="009413AF" w:rsidRDefault="00596517" w:rsidP="00A63DF6">
            <w:pPr>
              <w:jc w:val="center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17" w:rsidRPr="009413AF" w:rsidRDefault="00596517" w:rsidP="00A63DF6">
            <w:pPr>
              <w:jc w:val="center"/>
            </w:pPr>
            <w:r w:rsidRPr="009413AF">
              <w:t xml:space="preserve">1 </w:t>
            </w:r>
          </w:p>
        </w:tc>
        <w:tc>
          <w:tcPr>
            <w:tcW w:w="8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17" w:rsidRPr="009413AF" w:rsidRDefault="009413AF" w:rsidP="00A63DF6">
            <w:r w:rsidRPr="009413AF">
              <w:rPr>
                <w:rStyle w:val="22"/>
                <w:sz w:val="24"/>
                <w:szCs w:val="24"/>
              </w:rPr>
              <w:t>Оформление продажи товаров и дополнительных услуг, приема подписки, различного рода выплат на ККМ.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96517" w:rsidRPr="009413AF" w:rsidRDefault="00596517" w:rsidP="00A63DF6">
            <w:pPr>
              <w:jc w:val="center"/>
            </w:pPr>
          </w:p>
        </w:tc>
        <w:tc>
          <w:tcPr>
            <w:tcW w:w="1193" w:type="dxa"/>
            <w:gridSpan w:val="2"/>
            <w:vMerge/>
            <w:shd w:val="clear" w:color="auto" w:fill="auto"/>
            <w:vAlign w:val="bottom"/>
          </w:tcPr>
          <w:p w:rsidR="00596517" w:rsidRPr="009413AF" w:rsidRDefault="00596517" w:rsidP="00A63DF6"/>
        </w:tc>
      </w:tr>
      <w:tr w:rsidR="00596517" w:rsidRPr="009413AF" w:rsidTr="002D72ED">
        <w:tblPrEx>
          <w:tblCellMar>
            <w:top w:w="49" w:type="dxa"/>
            <w:right w:w="66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240"/>
          <w:jc w:val="center"/>
        </w:trPr>
        <w:tc>
          <w:tcPr>
            <w:tcW w:w="3209" w:type="dxa"/>
            <w:gridSpan w:val="2"/>
            <w:vMerge/>
            <w:shd w:val="clear" w:color="auto" w:fill="auto"/>
          </w:tcPr>
          <w:p w:rsidR="00596517" w:rsidRPr="009413AF" w:rsidRDefault="00596517" w:rsidP="00A63DF6">
            <w:pPr>
              <w:jc w:val="center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6517" w:rsidRPr="009413AF" w:rsidRDefault="00596517" w:rsidP="00A63DF6">
            <w:pPr>
              <w:ind w:right="40"/>
              <w:jc w:val="center"/>
            </w:pPr>
            <w:r w:rsidRPr="009413AF">
              <w:t xml:space="preserve">2 </w:t>
            </w:r>
          </w:p>
        </w:tc>
        <w:tc>
          <w:tcPr>
            <w:tcW w:w="84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13AF" w:rsidRPr="009413AF" w:rsidRDefault="009413AF" w:rsidP="009413AF">
            <w:r w:rsidRPr="009413AF">
              <w:rPr>
                <w:rStyle w:val="22"/>
                <w:sz w:val="24"/>
                <w:szCs w:val="24"/>
              </w:rPr>
              <w:t>Исправление ошибок, допущенных при приеме платежей, подписки, продажи товаров.</w:t>
            </w:r>
          </w:p>
          <w:p w:rsidR="00596517" w:rsidRPr="009413AF" w:rsidRDefault="009413AF" w:rsidP="00A63DF6">
            <w:pPr>
              <w:rPr>
                <w:color w:val="000000"/>
                <w:lang w:bidi="ru-RU"/>
              </w:rPr>
            </w:pPr>
            <w:r w:rsidRPr="009413AF">
              <w:rPr>
                <w:rStyle w:val="22"/>
                <w:sz w:val="24"/>
                <w:szCs w:val="24"/>
              </w:rPr>
              <w:t>Исправление ошибок, допущенных при выполнении различного рода выплат на ККМ.</w:t>
            </w:r>
          </w:p>
        </w:tc>
        <w:tc>
          <w:tcPr>
            <w:tcW w:w="1044" w:type="dxa"/>
            <w:vMerge/>
            <w:shd w:val="clear" w:color="auto" w:fill="auto"/>
          </w:tcPr>
          <w:p w:rsidR="00596517" w:rsidRPr="009413AF" w:rsidRDefault="00596517" w:rsidP="00A63DF6">
            <w:pPr>
              <w:jc w:val="center"/>
            </w:pP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596517" w:rsidRPr="009413AF" w:rsidRDefault="00596517" w:rsidP="00A63DF6"/>
        </w:tc>
      </w:tr>
      <w:tr w:rsidR="00596517" w:rsidRPr="009413AF" w:rsidTr="002D72ED">
        <w:tblPrEx>
          <w:tblCellMar>
            <w:top w:w="49" w:type="dxa"/>
            <w:right w:w="66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239"/>
          <w:jc w:val="center"/>
        </w:trPr>
        <w:tc>
          <w:tcPr>
            <w:tcW w:w="3209" w:type="dxa"/>
            <w:gridSpan w:val="2"/>
            <w:vMerge w:val="restart"/>
            <w:shd w:val="clear" w:color="auto" w:fill="auto"/>
          </w:tcPr>
          <w:p w:rsidR="00596517" w:rsidRPr="009413AF" w:rsidRDefault="00596517" w:rsidP="00A63DF6">
            <w:pPr>
              <w:jc w:val="center"/>
            </w:pPr>
            <w:r w:rsidRPr="009413AF">
              <w:rPr>
                <w:b/>
              </w:rPr>
              <w:t xml:space="preserve">Тема 2.6. </w:t>
            </w:r>
            <w:r w:rsidR="009413AF">
              <w:rPr>
                <w:rStyle w:val="22"/>
              </w:rPr>
              <w:t>Единая система почтовых переводов (АИТС ПС «Почтовые переводы»)</w:t>
            </w:r>
          </w:p>
        </w:tc>
        <w:tc>
          <w:tcPr>
            <w:tcW w:w="9179" w:type="dxa"/>
            <w:gridSpan w:val="4"/>
            <w:shd w:val="clear" w:color="auto" w:fill="auto"/>
          </w:tcPr>
          <w:p w:rsidR="00596517" w:rsidRPr="009413AF" w:rsidRDefault="00596517" w:rsidP="00A63DF6">
            <w:r w:rsidRPr="009413AF">
              <w:rPr>
                <w:b/>
              </w:rPr>
              <w:t xml:space="preserve">Содержание 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596517" w:rsidRPr="009413AF" w:rsidRDefault="00501B51" w:rsidP="00A63DF6">
            <w:pPr>
              <w:ind w:right="43"/>
              <w:jc w:val="center"/>
            </w:pPr>
            <w:r>
              <w:t>8</w:t>
            </w: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596517" w:rsidRPr="009413AF" w:rsidRDefault="00596517" w:rsidP="00A63DF6"/>
        </w:tc>
      </w:tr>
      <w:tr w:rsidR="00B9385C" w:rsidRPr="009413AF" w:rsidTr="002D72ED">
        <w:tblPrEx>
          <w:tblCellMar>
            <w:top w:w="49" w:type="dxa"/>
            <w:right w:w="66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2324"/>
          <w:jc w:val="center"/>
        </w:trPr>
        <w:tc>
          <w:tcPr>
            <w:tcW w:w="3209" w:type="dxa"/>
            <w:gridSpan w:val="2"/>
            <w:vMerge/>
            <w:shd w:val="clear" w:color="auto" w:fill="auto"/>
            <w:vAlign w:val="bottom"/>
          </w:tcPr>
          <w:p w:rsidR="00B9385C" w:rsidRPr="009413AF" w:rsidRDefault="00B9385C" w:rsidP="00A63DF6"/>
        </w:tc>
        <w:tc>
          <w:tcPr>
            <w:tcW w:w="688" w:type="dxa"/>
            <w:gridSpan w:val="2"/>
            <w:shd w:val="clear" w:color="auto" w:fill="auto"/>
          </w:tcPr>
          <w:p w:rsidR="00B9385C" w:rsidRPr="009413AF" w:rsidRDefault="00B9385C" w:rsidP="00A63DF6">
            <w:pPr>
              <w:ind w:right="40"/>
              <w:jc w:val="center"/>
            </w:pPr>
            <w:r w:rsidRPr="009413AF">
              <w:t xml:space="preserve">1 </w:t>
            </w:r>
          </w:p>
        </w:tc>
        <w:tc>
          <w:tcPr>
            <w:tcW w:w="8491" w:type="dxa"/>
            <w:gridSpan w:val="2"/>
            <w:shd w:val="clear" w:color="auto" w:fill="auto"/>
          </w:tcPr>
          <w:p w:rsidR="00B9385C" w:rsidRDefault="00B9385C" w:rsidP="009413AF">
            <w:r>
              <w:rPr>
                <w:rStyle w:val="22"/>
              </w:rPr>
              <w:t>Порядок приема и оплаты переводов при использовании защищенного пункта терминального обмена (ЗПТО). Оформление приема внутренних и международных почтовых переводов. Отправка электронных переводов. Получение, контроль электронных переводов. Оплата переводов. Исправление ошибок, допущенных при приеме и оплате почтовых переводов средств.</w:t>
            </w:r>
          </w:p>
          <w:p w:rsidR="00B9385C" w:rsidRDefault="00B9385C" w:rsidP="009413AF">
            <w:r>
              <w:rPr>
                <w:rStyle w:val="22"/>
              </w:rPr>
              <w:t>Возврат и досыл переводов. Технология ЗПБТ по приему и оплате переводов.</w:t>
            </w:r>
          </w:p>
          <w:p w:rsidR="00B9385C" w:rsidRPr="009413AF" w:rsidRDefault="00B9385C" w:rsidP="00B9385C">
            <w:pPr>
              <w:jc w:val="both"/>
            </w:pPr>
            <w:r>
              <w:rPr>
                <w:rStyle w:val="22"/>
              </w:rPr>
              <w:t>Применение ПК для контроля и учета ПКО. Настройка модуля защищенного пункта терминального обмена. Инициализации пункта обмена. Работы с архивными копиями. Получение адресного справочника.</w:t>
            </w:r>
          </w:p>
        </w:tc>
        <w:tc>
          <w:tcPr>
            <w:tcW w:w="1044" w:type="dxa"/>
            <w:vMerge/>
            <w:shd w:val="clear" w:color="auto" w:fill="auto"/>
          </w:tcPr>
          <w:p w:rsidR="00B9385C" w:rsidRPr="009413AF" w:rsidRDefault="00B9385C" w:rsidP="00A63DF6">
            <w:pPr>
              <w:jc w:val="center"/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B9385C" w:rsidRPr="009413AF" w:rsidRDefault="00B9385C" w:rsidP="00B9385C">
            <w:pPr>
              <w:ind w:right="42"/>
              <w:jc w:val="center"/>
            </w:pPr>
            <w:r w:rsidRPr="009413AF">
              <w:t>2</w:t>
            </w:r>
          </w:p>
          <w:p w:rsidR="00B9385C" w:rsidRPr="009413AF" w:rsidRDefault="00B9385C" w:rsidP="00B9385C">
            <w:pPr>
              <w:ind w:right="43"/>
              <w:jc w:val="center"/>
            </w:pPr>
          </w:p>
        </w:tc>
      </w:tr>
      <w:tr w:rsidR="00596517" w:rsidRPr="009413AF" w:rsidTr="002D72ED">
        <w:tblPrEx>
          <w:tblCellMar>
            <w:top w:w="49" w:type="dxa"/>
            <w:right w:w="66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238"/>
          <w:jc w:val="center"/>
        </w:trPr>
        <w:tc>
          <w:tcPr>
            <w:tcW w:w="3209" w:type="dxa"/>
            <w:gridSpan w:val="2"/>
            <w:vMerge/>
            <w:shd w:val="clear" w:color="auto" w:fill="auto"/>
            <w:vAlign w:val="bottom"/>
          </w:tcPr>
          <w:p w:rsidR="00596517" w:rsidRPr="009413AF" w:rsidRDefault="00596517" w:rsidP="00A63DF6"/>
        </w:tc>
        <w:tc>
          <w:tcPr>
            <w:tcW w:w="9179" w:type="dxa"/>
            <w:gridSpan w:val="4"/>
            <w:shd w:val="clear" w:color="auto" w:fill="auto"/>
          </w:tcPr>
          <w:p w:rsidR="00596517" w:rsidRPr="009413AF" w:rsidRDefault="00596517" w:rsidP="00A63DF6">
            <w:r w:rsidRPr="009413AF">
              <w:rPr>
                <w:b/>
              </w:rPr>
              <w:t xml:space="preserve">Практическое занятие 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596517" w:rsidRPr="009413AF" w:rsidRDefault="00501B51" w:rsidP="00A63DF6">
            <w:pPr>
              <w:ind w:right="43"/>
              <w:jc w:val="center"/>
            </w:pPr>
            <w:r>
              <w:t>8</w:t>
            </w:r>
          </w:p>
        </w:tc>
        <w:tc>
          <w:tcPr>
            <w:tcW w:w="1193" w:type="dxa"/>
            <w:gridSpan w:val="2"/>
            <w:vMerge w:val="restart"/>
            <w:shd w:val="clear" w:color="auto" w:fill="C0C0C0"/>
            <w:vAlign w:val="center"/>
          </w:tcPr>
          <w:p w:rsidR="00596517" w:rsidRPr="009413AF" w:rsidRDefault="00596517" w:rsidP="00A63DF6">
            <w:pPr>
              <w:ind w:left="7"/>
              <w:jc w:val="center"/>
            </w:pPr>
            <w:r w:rsidRPr="009413AF">
              <w:t xml:space="preserve"> </w:t>
            </w:r>
          </w:p>
        </w:tc>
      </w:tr>
      <w:tr w:rsidR="009413AF" w:rsidRPr="009413AF" w:rsidTr="002D72ED">
        <w:tblPrEx>
          <w:tblCellMar>
            <w:top w:w="49" w:type="dxa"/>
            <w:right w:w="66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470"/>
          <w:jc w:val="center"/>
        </w:trPr>
        <w:tc>
          <w:tcPr>
            <w:tcW w:w="3209" w:type="dxa"/>
            <w:gridSpan w:val="2"/>
            <w:vMerge/>
            <w:shd w:val="clear" w:color="auto" w:fill="auto"/>
            <w:vAlign w:val="center"/>
          </w:tcPr>
          <w:p w:rsidR="009413AF" w:rsidRPr="009413AF" w:rsidRDefault="009413AF" w:rsidP="00A63DF6"/>
        </w:tc>
        <w:tc>
          <w:tcPr>
            <w:tcW w:w="688" w:type="dxa"/>
            <w:gridSpan w:val="2"/>
            <w:shd w:val="clear" w:color="auto" w:fill="auto"/>
          </w:tcPr>
          <w:p w:rsidR="009413AF" w:rsidRPr="009413AF" w:rsidRDefault="009413AF" w:rsidP="00A63DF6">
            <w:pPr>
              <w:ind w:right="40"/>
              <w:jc w:val="center"/>
            </w:pPr>
            <w:r w:rsidRPr="009413AF">
              <w:t>1</w:t>
            </w:r>
          </w:p>
        </w:tc>
        <w:tc>
          <w:tcPr>
            <w:tcW w:w="8491" w:type="dxa"/>
            <w:gridSpan w:val="2"/>
            <w:shd w:val="clear" w:color="auto" w:fill="auto"/>
          </w:tcPr>
          <w:p w:rsidR="009413AF" w:rsidRPr="009413AF" w:rsidRDefault="009413AF" w:rsidP="009413AF">
            <w:pPr>
              <w:spacing w:line="278" w:lineRule="exact"/>
              <w:jc w:val="both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rStyle w:val="22"/>
              </w:rPr>
              <w:t>Оформление приема и оплаты внутренних почтовых переводов, индивидуальных электронных переводов, партионных электронных переводов, международных электронных переводов, переводов «Форсаж».</w:t>
            </w:r>
          </w:p>
        </w:tc>
        <w:tc>
          <w:tcPr>
            <w:tcW w:w="1044" w:type="dxa"/>
            <w:vMerge/>
            <w:shd w:val="clear" w:color="auto" w:fill="auto"/>
          </w:tcPr>
          <w:p w:rsidR="009413AF" w:rsidRPr="009413AF" w:rsidRDefault="009413AF" w:rsidP="00A63DF6">
            <w:pPr>
              <w:jc w:val="center"/>
            </w:pPr>
          </w:p>
        </w:tc>
        <w:tc>
          <w:tcPr>
            <w:tcW w:w="1193" w:type="dxa"/>
            <w:gridSpan w:val="2"/>
            <w:vMerge/>
            <w:shd w:val="clear" w:color="auto" w:fill="auto"/>
            <w:vAlign w:val="bottom"/>
          </w:tcPr>
          <w:p w:rsidR="009413AF" w:rsidRPr="009413AF" w:rsidRDefault="009413AF" w:rsidP="00A63DF6"/>
        </w:tc>
      </w:tr>
      <w:tr w:rsidR="009413AF" w:rsidRPr="009413AF" w:rsidTr="002D72ED">
        <w:tblPrEx>
          <w:tblCellMar>
            <w:top w:w="49" w:type="dxa"/>
            <w:right w:w="66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470"/>
          <w:jc w:val="center"/>
        </w:trPr>
        <w:tc>
          <w:tcPr>
            <w:tcW w:w="3209" w:type="dxa"/>
            <w:gridSpan w:val="2"/>
            <w:vMerge/>
            <w:shd w:val="clear" w:color="auto" w:fill="auto"/>
            <w:vAlign w:val="center"/>
          </w:tcPr>
          <w:p w:rsidR="009413AF" w:rsidRPr="009413AF" w:rsidRDefault="009413AF" w:rsidP="00A63DF6"/>
        </w:tc>
        <w:tc>
          <w:tcPr>
            <w:tcW w:w="688" w:type="dxa"/>
            <w:gridSpan w:val="2"/>
            <w:shd w:val="clear" w:color="auto" w:fill="auto"/>
          </w:tcPr>
          <w:p w:rsidR="009413AF" w:rsidRPr="009413AF" w:rsidRDefault="009413AF" w:rsidP="00A63DF6">
            <w:pPr>
              <w:ind w:right="40"/>
              <w:jc w:val="center"/>
            </w:pPr>
            <w:r>
              <w:t>2</w:t>
            </w:r>
          </w:p>
        </w:tc>
        <w:tc>
          <w:tcPr>
            <w:tcW w:w="8491" w:type="dxa"/>
            <w:gridSpan w:val="2"/>
            <w:shd w:val="clear" w:color="auto" w:fill="auto"/>
          </w:tcPr>
          <w:p w:rsidR="009413AF" w:rsidRPr="009413AF" w:rsidRDefault="009413AF" w:rsidP="00A63DF6">
            <w:pPr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rStyle w:val="22"/>
              </w:rPr>
              <w:t>Исправление ошибок, допущенных при приеме почтовых переводов, при оплате почтовых переводов Информационный обмен между объектами почтовой связи по принятым и оплаченным почтовым переводам.</w:t>
            </w:r>
          </w:p>
        </w:tc>
        <w:tc>
          <w:tcPr>
            <w:tcW w:w="1044" w:type="dxa"/>
            <w:vMerge/>
            <w:shd w:val="clear" w:color="auto" w:fill="auto"/>
          </w:tcPr>
          <w:p w:rsidR="009413AF" w:rsidRPr="009413AF" w:rsidRDefault="009413AF" w:rsidP="00A63DF6">
            <w:pPr>
              <w:jc w:val="center"/>
            </w:pPr>
          </w:p>
        </w:tc>
        <w:tc>
          <w:tcPr>
            <w:tcW w:w="1193" w:type="dxa"/>
            <w:gridSpan w:val="2"/>
            <w:vMerge/>
            <w:shd w:val="clear" w:color="auto" w:fill="auto"/>
            <w:vAlign w:val="bottom"/>
          </w:tcPr>
          <w:p w:rsidR="009413AF" w:rsidRPr="009413AF" w:rsidRDefault="009413AF" w:rsidP="00A63DF6"/>
        </w:tc>
      </w:tr>
      <w:tr w:rsidR="00596517" w:rsidRPr="009413AF" w:rsidTr="002D72ED">
        <w:tblPrEx>
          <w:tblCellMar>
            <w:top w:w="49" w:type="dxa"/>
            <w:right w:w="66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470"/>
          <w:jc w:val="center"/>
        </w:trPr>
        <w:tc>
          <w:tcPr>
            <w:tcW w:w="3209" w:type="dxa"/>
            <w:gridSpan w:val="2"/>
            <w:vMerge/>
            <w:shd w:val="clear" w:color="auto" w:fill="auto"/>
            <w:vAlign w:val="center"/>
          </w:tcPr>
          <w:p w:rsidR="00596517" w:rsidRPr="009413AF" w:rsidRDefault="00596517" w:rsidP="00A63DF6"/>
        </w:tc>
        <w:tc>
          <w:tcPr>
            <w:tcW w:w="688" w:type="dxa"/>
            <w:gridSpan w:val="2"/>
            <w:shd w:val="clear" w:color="auto" w:fill="auto"/>
          </w:tcPr>
          <w:p w:rsidR="00596517" w:rsidRPr="009413AF" w:rsidRDefault="009413AF" w:rsidP="00A63DF6">
            <w:pPr>
              <w:ind w:right="40"/>
              <w:jc w:val="center"/>
            </w:pPr>
            <w:r>
              <w:t>3</w:t>
            </w:r>
          </w:p>
        </w:tc>
        <w:tc>
          <w:tcPr>
            <w:tcW w:w="8491" w:type="dxa"/>
            <w:gridSpan w:val="2"/>
            <w:shd w:val="clear" w:color="auto" w:fill="auto"/>
          </w:tcPr>
          <w:p w:rsidR="00596517" w:rsidRPr="009413AF" w:rsidRDefault="009413AF" w:rsidP="00A63DF6">
            <w:r>
              <w:rPr>
                <w:rStyle w:val="22"/>
              </w:rPr>
              <w:t>Оформление приема и оплаты почтовых переводов по технологии ЗПБТ. Применение ПК для контроля и учета переводных операций</w:t>
            </w:r>
          </w:p>
        </w:tc>
        <w:tc>
          <w:tcPr>
            <w:tcW w:w="1044" w:type="dxa"/>
            <w:vMerge/>
            <w:shd w:val="clear" w:color="auto" w:fill="auto"/>
          </w:tcPr>
          <w:p w:rsidR="00596517" w:rsidRPr="009413AF" w:rsidRDefault="00596517" w:rsidP="00A63DF6">
            <w:pPr>
              <w:jc w:val="center"/>
            </w:pPr>
          </w:p>
        </w:tc>
        <w:tc>
          <w:tcPr>
            <w:tcW w:w="1193" w:type="dxa"/>
            <w:gridSpan w:val="2"/>
            <w:vMerge/>
            <w:shd w:val="clear" w:color="auto" w:fill="auto"/>
            <w:vAlign w:val="bottom"/>
          </w:tcPr>
          <w:p w:rsidR="00596517" w:rsidRPr="009413AF" w:rsidRDefault="00596517" w:rsidP="00A63DF6"/>
        </w:tc>
      </w:tr>
      <w:tr w:rsidR="00596517" w:rsidRPr="009413AF" w:rsidTr="002D72ED">
        <w:tblPrEx>
          <w:tblCellMar>
            <w:top w:w="49" w:type="dxa"/>
            <w:right w:w="66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240"/>
          <w:jc w:val="center"/>
        </w:trPr>
        <w:tc>
          <w:tcPr>
            <w:tcW w:w="12388" w:type="dxa"/>
            <w:gridSpan w:val="6"/>
            <w:shd w:val="clear" w:color="auto" w:fill="auto"/>
          </w:tcPr>
          <w:p w:rsidR="00596517" w:rsidRPr="009413AF" w:rsidRDefault="00596517" w:rsidP="00E274C7">
            <w:r w:rsidRPr="009413AF">
              <w:rPr>
                <w:b/>
              </w:rPr>
              <w:t>Самостоятельная работа при изучении раздела 2 ПМ 0</w:t>
            </w:r>
            <w:r w:rsidR="00E274C7">
              <w:rPr>
                <w:b/>
              </w:rPr>
              <w:t>2</w:t>
            </w:r>
            <w:r w:rsidRPr="009413AF">
              <w:rPr>
                <w:b/>
              </w:rPr>
              <w:t xml:space="preserve">.02 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596517" w:rsidRPr="009413AF" w:rsidRDefault="00501B51" w:rsidP="00A63DF6">
            <w:pPr>
              <w:ind w:right="43"/>
              <w:jc w:val="center"/>
            </w:pPr>
            <w:r>
              <w:t>76</w:t>
            </w:r>
          </w:p>
        </w:tc>
        <w:tc>
          <w:tcPr>
            <w:tcW w:w="1193" w:type="dxa"/>
            <w:gridSpan w:val="2"/>
            <w:vMerge/>
            <w:shd w:val="clear" w:color="auto" w:fill="auto"/>
            <w:vAlign w:val="bottom"/>
          </w:tcPr>
          <w:p w:rsidR="00596517" w:rsidRPr="009413AF" w:rsidRDefault="00596517" w:rsidP="00A63DF6"/>
        </w:tc>
      </w:tr>
      <w:tr w:rsidR="00596517" w:rsidRPr="009413AF" w:rsidTr="002D72ED">
        <w:tblPrEx>
          <w:tblCellMar>
            <w:top w:w="49" w:type="dxa"/>
            <w:right w:w="66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3019"/>
          <w:jc w:val="center"/>
        </w:trPr>
        <w:tc>
          <w:tcPr>
            <w:tcW w:w="12388" w:type="dxa"/>
            <w:gridSpan w:val="6"/>
            <w:shd w:val="clear" w:color="auto" w:fill="auto"/>
          </w:tcPr>
          <w:p w:rsidR="00596517" w:rsidRPr="009413AF" w:rsidRDefault="00596517" w:rsidP="00A63DF6">
            <w:r w:rsidRPr="009413AF">
              <w:rPr>
                <w:b/>
              </w:rPr>
              <w:lastRenderedPageBreak/>
              <w:t xml:space="preserve">Примерная тематика домашних заданий </w:t>
            </w:r>
          </w:p>
          <w:p w:rsidR="00E274C7" w:rsidRPr="00501B51" w:rsidRDefault="00E274C7" w:rsidP="00501B51">
            <w:r w:rsidRPr="00501B51">
              <w:rPr>
                <w:rStyle w:val="22"/>
                <w:sz w:val="24"/>
                <w:szCs w:val="24"/>
              </w:rPr>
              <w:t>Разработка алгоритмов выполнения операций на ККМ по приему, вручению внутренних и международных почтовых отправлений.</w:t>
            </w:r>
          </w:p>
          <w:p w:rsidR="00E274C7" w:rsidRPr="00501B51" w:rsidRDefault="00E274C7" w:rsidP="00501B51">
            <w:r w:rsidRPr="00501B51">
              <w:rPr>
                <w:rStyle w:val="22"/>
                <w:sz w:val="24"/>
                <w:szCs w:val="24"/>
              </w:rPr>
              <w:t>Разработка алгоритмов выполнения операций на ККМ по приему и оплате внутренних и международных почтовых переводов, переводов «Телеграф +2 и т.д.</w:t>
            </w:r>
          </w:p>
          <w:p w:rsidR="00E274C7" w:rsidRPr="00501B51" w:rsidRDefault="00E274C7" w:rsidP="00501B51">
            <w:r w:rsidRPr="00501B51">
              <w:rPr>
                <w:rStyle w:val="22"/>
                <w:sz w:val="24"/>
                <w:szCs w:val="24"/>
              </w:rPr>
              <w:t>Разработка алгоритмов выполнения операций на ККМ по приему различного рода платежей, приему подписки, оплаты пенсий, продаже товаров.</w:t>
            </w:r>
          </w:p>
          <w:p w:rsidR="00E274C7" w:rsidRPr="00501B51" w:rsidRDefault="00E274C7" w:rsidP="00501B51">
            <w:r w:rsidRPr="00501B51">
              <w:rPr>
                <w:rStyle w:val="22"/>
                <w:sz w:val="24"/>
                <w:szCs w:val="24"/>
              </w:rPr>
              <w:t>Разработка комплекса мероприятий по работе на ККТ без ошибок Разработка алгоритмов исправления ошибок, допущенных при работе на ККТ Разработка алгоритма работы в случае отказа ККТ</w:t>
            </w:r>
          </w:p>
          <w:p w:rsidR="00E274C7" w:rsidRPr="00501B51" w:rsidRDefault="00E274C7" w:rsidP="00501B51">
            <w:r w:rsidRPr="00501B51">
              <w:rPr>
                <w:rStyle w:val="22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596517" w:rsidRPr="009413AF" w:rsidRDefault="00E274C7" w:rsidP="00501B51">
            <w:r w:rsidRPr="00501B51">
              <w:rPr>
                <w:rStyle w:val="22"/>
                <w:sz w:val="24"/>
                <w:szCs w:val="24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</w:tc>
        <w:tc>
          <w:tcPr>
            <w:tcW w:w="1044" w:type="dxa"/>
            <w:vMerge/>
            <w:shd w:val="clear" w:color="auto" w:fill="auto"/>
          </w:tcPr>
          <w:p w:rsidR="00596517" w:rsidRPr="009413AF" w:rsidRDefault="00596517" w:rsidP="00A63DF6">
            <w:pPr>
              <w:jc w:val="center"/>
            </w:pPr>
          </w:p>
        </w:tc>
        <w:tc>
          <w:tcPr>
            <w:tcW w:w="1193" w:type="dxa"/>
            <w:gridSpan w:val="2"/>
            <w:vMerge/>
            <w:shd w:val="clear" w:color="auto" w:fill="auto"/>
            <w:vAlign w:val="bottom"/>
          </w:tcPr>
          <w:p w:rsidR="00596517" w:rsidRPr="009413AF" w:rsidRDefault="00596517" w:rsidP="00A63DF6"/>
        </w:tc>
      </w:tr>
      <w:tr w:rsidR="00A346CC" w:rsidRPr="009413AF" w:rsidTr="00E60CAB">
        <w:tblPrEx>
          <w:tblCellMar>
            <w:top w:w="49" w:type="dxa"/>
            <w:right w:w="66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831"/>
          <w:jc w:val="center"/>
        </w:trPr>
        <w:tc>
          <w:tcPr>
            <w:tcW w:w="3209" w:type="dxa"/>
            <w:gridSpan w:val="2"/>
            <w:shd w:val="clear" w:color="auto" w:fill="auto"/>
          </w:tcPr>
          <w:p w:rsidR="00A346CC" w:rsidRPr="001E42D4" w:rsidRDefault="00A346CC" w:rsidP="00A63DF6">
            <w:pPr>
              <w:jc w:val="center"/>
              <w:rPr>
                <w:b/>
              </w:rPr>
            </w:pPr>
            <w:r w:rsidRPr="001E42D4">
              <w:rPr>
                <w:b/>
              </w:rPr>
              <w:t xml:space="preserve">Раздел 3. </w:t>
            </w:r>
            <w:r w:rsidRPr="001E42D4">
              <w:t>Информационные системы объектов почтовой связи</w:t>
            </w:r>
          </w:p>
        </w:tc>
        <w:tc>
          <w:tcPr>
            <w:tcW w:w="9179" w:type="dxa"/>
            <w:gridSpan w:val="4"/>
            <w:shd w:val="clear" w:color="auto" w:fill="auto"/>
            <w:vAlign w:val="center"/>
          </w:tcPr>
          <w:p w:rsidR="00A346CC" w:rsidRPr="00A346CC" w:rsidRDefault="00A346CC" w:rsidP="00A63DF6">
            <w:r w:rsidRPr="00A346CC">
              <w:rPr>
                <w:b/>
              </w:rPr>
              <w:t xml:space="preserve"> </w:t>
            </w:r>
          </w:p>
        </w:tc>
        <w:tc>
          <w:tcPr>
            <w:tcW w:w="1044" w:type="dxa"/>
            <w:shd w:val="clear" w:color="auto" w:fill="auto"/>
          </w:tcPr>
          <w:p w:rsidR="00A346CC" w:rsidRPr="009413AF" w:rsidRDefault="00A346CC" w:rsidP="00A63DF6">
            <w:pPr>
              <w:ind w:right="43"/>
              <w:jc w:val="center"/>
            </w:pPr>
            <w:r>
              <w:rPr>
                <w:b/>
              </w:rPr>
              <w:t>98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A346CC" w:rsidRPr="009413AF" w:rsidRDefault="00A346CC" w:rsidP="00A63DF6"/>
        </w:tc>
      </w:tr>
      <w:tr w:rsidR="00C37A41" w:rsidRPr="009413AF" w:rsidTr="002D72ED">
        <w:tblPrEx>
          <w:tblCellMar>
            <w:top w:w="49" w:type="dxa"/>
            <w:right w:w="66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545"/>
          <w:jc w:val="center"/>
        </w:trPr>
        <w:tc>
          <w:tcPr>
            <w:tcW w:w="3209" w:type="dxa"/>
            <w:gridSpan w:val="2"/>
            <w:shd w:val="clear" w:color="auto" w:fill="auto"/>
          </w:tcPr>
          <w:p w:rsidR="00C37A41" w:rsidRPr="001E42D4" w:rsidRDefault="00C37A41" w:rsidP="00C37A41">
            <w:pPr>
              <w:jc w:val="center"/>
              <w:rPr>
                <w:b/>
              </w:rPr>
            </w:pPr>
            <w:r w:rsidRPr="001E42D4">
              <w:rPr>
                <w:b/>
                <w:bCs/>
              </w:rPr>
              <w:t>МДК 02.03.</w:t>
            </w:r>
            <w:r w:rsidRPr="001E42D4">
              <w:rPr>
                <w:bCs/>
              </w:rPr>
              <w:t xml:space="preserve"> </w:t>
            </w:r>
            <w:r w:rsidRPr="001E42D4">
              <w:t>Информационные системы объектов почтовой связи</w:t>
            </w:r>
          </w:p>
        </w:tc>
        <w:tc>
          <w:tcPr>
            <w:tcW w:w="9179" w:type="dxa"/>
            <w:gridSpan w:val="4"/>
            <w:shd w:val="clear" w:color="auto" w:fill="auto"/>
            <w:vAlign w:val="center"/>
          </w:tcPr>
          <w:p w:rsidR="00C37A41" w:rsidRPr="00A346CC" w:rsidRDefault="00C37A41" w:rsidP="00C37A41">
            <w:pPr>
              <w:rPr>
                <w:b/>
              </w:rPr>
            </w:pPr>
          </w:p>
        </w:tc>
        <w:tc>
          <w:tcPr>
            <w:tcW w:w="1044" w:type="dxa"/>
            <w:shd w:val="clear" w:color="auto" w:fill="auto"/>
          </w:tcPr>
          <w:p w:rsidR="00C37A41" w:rsidRPr="009413AF" w:rsidRDefault="00C37A41" w:rsidP="00C37A41">
            <w:pPr>
              <w:ind w:right="43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C37A41" w:rsidRPr="009413AF" w:rsidRDefault="00C37A41" w:rsidP="00C37A41"/>
        </w:tc>
      </w:tr>
      <w:tr w:rsidR="00A346CC" w:rsidRPr="009413AF" w:rsidTr="002D72ED">
        <w:tblPrEx>
          <w:tblCellMar>
            <w:top w:w="49" w:type="dxa"/>
            <w:right w:w="66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239"/>
          <w:jc w:val="center"/>
        </w:trPr>
        <w:tc>
          <w:tcPr>
            <w:tcW w:w="3209" w:type="dxa"/>
            <w:gridSpan w:val="2"/>
            <w:vMerge w:val="restart"/>
            <w:shd w:val="clear" w:color="auto" w:fill="auto"/>
          </w:tcPr>
          <w:p w:rsidR="00A346CC" w:rsidRPr="001E42D4" w:rsidRDefault="00A346CC" w:rsidP="00C37A41">
            <w:pPr>
              <w:jc w:val="center"/>
            </w:pPr>
            <w:r w:rsidRPr="001E42D4">
              <w:rPr>
                <w:b/>
              </w:rPr>
              <w:t xml:space="preserve">Тема 2.1.  </w:t>
            </w:r>
            <w:r w:rsidRPr="001E42D4">
              <w:rPr>
                <w:rStyle w:val="22"/>
                <w:color w:val="auto"/>
                <w:sz w:val="24"/>
                <w:szCs w:val="24"/>
              </w:rPr>
              <w:t>Основные принципы организации и развития информационных систем почтовой связи</w:t>
            </w:r>
          </w:p>
        </w:tc>
        <w:tc>
          <w:tcPr>
            <w:tcW w:w="9179" w:type="dxa"/>
            <w:gridSpan w:val="4"/>
            <w:shd w:val="clear" w:color="auto" w:fill="auto"/>
          </w:tcPr>
          <w:p w:rsidR="00A346CC" w:rsidRPr="001E42D4" w:rsidRDefault="00A346CC" w:rsidP="00C37A41">
            <w:r w:rsidRPr="001E42D4">
              <w:rPr>
                <w:b/>
              </w:rPr>
              <w:t xml:space="preserve">Содержание 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A346CC" w:rsidRPr="009413AF" w:rsidRDefault="00A346CC" w:rsidP="00C37A41">
            <w:pPr>
              <w:ind w:right="43"/>
              <w:jc w:val="center"/>
            </w:pPr>
            <w:r>
              <w:t>2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A346CC" w:rsidRPr="009413AF" w:rsidRDefault="00A346CC" w:rsidP="00C37A41"/>
        </w:tc>
      </w:tr>
      <w:tr w:rsidR="00A346CC" w:rsidRPr="009413AF" w:rsidTr="002D72ED">
        <w:tblPrEx>
          <w:tblCellMar>
            <w:top w:w="49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900"/>
          <w:jc w:val="center"/>
        </w:trPr>
        <w:tc>
          <w:tcPr>
            <w:tcW w:w="3209" w:type="dxa"/>
            <w:gridSpan w:val="2"/>
            <w:vMerge/>
            <w:shd w:val="clear" w:color="auto" w:fill="auto"/>
          </w:tcPr>
          <w:p w:rsidR="00A346CC" w:rsidRPr="001E42D4" w:rsidRDefault="00A346CC" w:rsidP="00C37A41"/>
        </w:tc>
        <w:tc>
          <w:tcPr>
            <w:tcW w:w="688" w:type="dxa"/>
            <w:gridSpan w:val="2"/>
            <w:shd w:val="clear" w:color="auto" w:fill="auto"/>
          </w:tcPr>
          <w:p w:rsidR="00A346CC" w:rsidRPr="001E42D4" w:rsidRDefault="00A346CC" w:rsidP="00C37A41">
            <w:r w:rsidRPr="001E42D4">
              <w:t>1.</w:t>
            </w:r>
          </w:p>
        </w:tc>
        <w:tc>
          <w:tcPr>
            <w:tcW w:w="8491" w:type="dxa"/>
            <w:gridSpan w:val="2"/>
            <w:shd w:val="clear" w:color="auto" w:fill="auto"/>
          </w:tcPr>
          <w:p w:rsidR="00A346CC" w:rsidRPr="001E42D4" w:rsidRDefault="00A346CC" w:rsidP="00C37A41">
            <w:pPr>
              <w:ind w:right="43"/>
              <w:jc w:val="center"/>
              <w:rPr>
                <w:rStyle w:val="22"/>
                <w:color w:val="auto"/>
                <w:sz w:val="24"/>
                <w:szCs w:val="24"/>
              </w:rPr>
            </w:pPr>
            <w:r w:rsidRPr="001E42D4">
              <w:rPr>
                <w:rStyle w:val="22"/>
                <w:color w:val="auto"/>
                <w:sz w:val="24"/>
                <w:szCs w:val="24"/>
              </w:rPr>
              <w:t>Этапы развития информационных систем почтовой связи в мире и в России. Почтовая связь один из базовых элементов социальной инфраструктуры общества. Современная структура ФГУП «Почта России». Основные требования к почтовой связи общего пользования.</w:t>
            </w:r>
          </w:p>
        </w:tc>
        <w:tc>
          <w:tcPr>
            <w:tcW w:w="1044" w:type="dxa"/>
            <w:vMerge/>
            <w:shd w:val="clear" w:color="auto" w:fill="auto"/>
            <w:vAlign w:val="bottom"/>
          </w:tcPr>
          <w:p w:rsidR="00A346CC" w:rsidRPr="009413AF" w:rsidRDefault="00A346CC" w:rsidP="00C37A41"/>
        </w:tc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A346CC" w:rsidRPr="009413AF" w:rsidRDefault="00A346CC" w:rsidP="00C37A41">
            <w:pPr>
              <w:ind w:right="49"/>
              <w:jc w:val="center"/>
            </w:pPr>
          </w:p>
        </w:tc>
      </w:tr>
      <w:tr w:rsidR="00C37A41" w:rsidRPr="009413AF" w:rsidTr="00A346CC">
        <w:tblPrEx>
          <w:tblCellMar>
            <w:top w:w="49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218"/>
          <w:jc w:val="center"/>
        </w:trPr>
        <w:tc>
          <w:tcPr>
            <w:tcW w:w="3209" w:type="dxa"/>
            <w:gridSpan w:val="2"/>
            <w:vMerge/>
            <w:shd w:val="clear" w:color="auto" w:fill="auto"/>
          </w:tcPr>
          <w:p w:rsidR="00C37A41" w:rsidRPr="001E42D4" w:rsidRDefault="00C37A41" w:rsidP="00C37A41"/>
        </w:tc>
        <w:tc>
          <w:tcPr>
            <w:tcW w:w="9179" w:type="dxa"/>
            <w:gridSpan w:val="4"/>
            <w:shd w:val="clear" w:color="auto" w:fill="auto"/>
          </w:tcPr>
          <w:p w:rsidR="00C37A41" w:rsidRPr="001E42D4" w:rsidRDefault="00C37A41" w:rsidP="00C37A41">
            <w:pPr>
              <w:widowControl w:val="0"/>
              <w:tabs>
                <w:tab w:val="left" w:pos="139"/>
              </w:tabs>
              <w:spacing w:line="274" w:lineRule="exact"/>
              <w:jc w:val="both"/>
            </w:pPr>
            <w:r w:rsidRPr="001E42D4">
              <w:rPr>
                <w:b/>
              </w:rPr>
              <w:t>Практические работы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C37A41" w:rsidRPr="009413AF" w:rsidRDefault="00C37A41" w:rsidP="00C37A41">
            <w:pPr>
              <w:jc w:val="center"/>
            </w:pPr>
            <w:r>
              <w:t>4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</w:tcPr>
          <w:p w:rsidR="00C37A41" w:rsidRPr="009413AF" w:rsidRDefault="00C37A41" w:rsidP="00A346CC">
            <w:pPr>
              <w:ind w:right="49"/>
              <w:jc w:val="center"/>
            </w:pPr>
            <w:r w:rsidRPr="009413AF">
              <w:t>2</w:t>
            </w:r>
          </w:p>
        </w:tc>
      </w:tr>
      <w:tr w:rsidR="00C37A41" w:rsidRPr="009413AF" w:rsidTr="002D72ED">
        <w:tblPrEx>
          <w:tblCellMar>
            <w:top w:w="49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323"/>
          <w:jc w:val="center"/>
        </w:trPr>
        <w:tc>
          <w:tcPr>
            <w:tcW w:w="3209" w:type="dxa"/>
            <w:gridSpan w:val="2"/>
            <w:vMerge/>
            <w:shd w:val="clear" w:color="auto" w:fill="auto"/>
          </w:tcPr>
          <w:p w:rsidR="00C37A41" w:rsidRPr="001E42D4" w:rsidRDefault="00C37A41" w:rsidP="00C37A41"/>
        </w:tc>
        <w:tc>
          <w:tcPr>
            <w:tcW w:w="688" w:type="dxa"/>
            <w:gridSpan w:val="2"/>
            <w:shd w:val="clear" w:color="auto" w:fill="auto"/>
          </w:tcPr>
          <w:p w:rsidR="00C37A41" w:rsidRPr="001E42D4" w:rsidRDefault="00C37A41" w:rsidP="00C37A41">
            <w:r w:rsidRPr="001E42D4">
              <w:t>1</w:t>
            </w:r>
          </w:p>
        </w:tc>
        <w:tc>
          <w:tcPr>
            <w:tcW w:w="8491" w:type="dxa"/>
            <w:gridSpan w:val="2"/>
            <w:shd w:val="clear" w:color="auto" w:fill="auto"/>
          </w:tcPr>
          <w:p w:rsidR="00C37A41" w:rsidRPr="001E42D4" w:rsidRDefault="00C37A41" w:rsidP="00C37A41">
            <w:pPr>
              <w:widowControl w:val="0"/>
              <w:tabs>
                <w:tab w:val="left" w:pos="139"/>
              </w:tabs>
              <w:spacing w:line="274" w:lineRule="exact"/>
              <w:jc w:val="both"/>
            </w:pPr>
            <w:r w:rsidRPr="001E42D4">
              <w:rPr>
                <w:rStyle w:val="22"/>
                <w:color w:val="auto"/>
                <w:sz w:val="24"/>
                <w:szCs w:val="24"/>
              </w:rPr>
              <w:t>Организации почтовой связи на территории РФ и характеристика их деятельности</w:t>
            </w:r>
          </w:p>
        </w:tc>
        <w:tc>
          <w:tcPr>
            <w:tcW w:w="1044" w:type="dxa"/>
            <w:vMerge/>
            <w:shd w:val="clear" w:color="auto" w:fill="auto"/>
            <w:vAlign w:val="bottom"/>
          </w:tcPr>
          <w:p w:rsidR="00C37A41" w:rsidRPr="009413AF" w:rsidRDefault="00C37A41" w:rsidP="00C37A41"/>
        </w:tc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C37A41" w:rsidRPr="009413AF" w:rsidRDefault="00C37A41" w:rsidP="00C37A41">
            <w:pPr>
              <w:ind w:right="49"/>
              <w:jc w:val="center"/>
            </w:pPr>
          </w:p>
        </w:tc>
      </w:tr>
      <w:tr w:rsidR="00C37A41" w:rsidRPr="009413AF" w:rsidTr="002D72ED">
        <w:tblPrEx>
          <w:tblCellMar>
            <w:top w:w="49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73"/>
          <w:jc w:val="center"/>
        </w:trPr>
        <w:tc>
          <w:tcPr>
            <w:tcW w:w="32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37A41" w:rsidRPr="001E42D4" w:rsidRDefault="00C37A41" w:rsidP="00C37A41"/>
        </w:tc>
        <w:tc>
          <w:tcPr>
            <w:tcW w:w="6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A41" w:rsidRPr="001E42D4" w:rsidRDefault="00C37A41" w:rsidP="00C37A41">
            <w:r w:rsidRPr="001E42D4">
              <w:t>2</w:t>
            </w:r>
          </w:p>
        </w:tc>
        <w:tc>
          <w:tcPr>
            <w:tcW w:w="84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A41" w:rsidRPr="001E42D4" w:rsidRDefault="00C37A41" w:rsidP="00C37A41">
            <w:pPr>
              <w:widowControl w:val="0"/>
              <w:tabs>
                <w:tab w:val="left" w:pos="139"/>
              </w:tabs>
              <w:spacing w:line="274" w:lineRule="exact"/>
              <w:jc w:val="both"/>
            </w:pPr>
            <w:r w:rsidRPr="001E42D4">
              <w:rPr>
                <w:rStyle w:val="22"/>
                <w:color w:val="auto"/>
                <w:sz w:val="24"/>
                <w:szCs w:val="24"/>
              </w:rPr>
              <w:t>Российская Федерация - член Всемирного почтового союза</w:t>
            </w: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7A41" w:rsidRPr="009413AF" w:rsidRDefault="00C37A41" w:rsidP="00C37A41"/>
        </w:tc>
        <w:tc>
          <w:tcPr>
            <w:tcW w:w="11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A41" w:rsidRPr="009413AF" w:rsidRDefault="00C37A41" w:rsidP="00C37A41">
            <w:pPr>
              <w:ind w:right="49"/>
              <w:jc w:val="center"/>
            </w:pPr>
          </w:p>
        </w:tc>
      </w:tr>
      <w:tr w:rsidR="00A346CC" w:rsidRPr="009413AF" w:rsidTr="00A346CC">
        <w:tblPrEx>
          <w:tblCellMar>
            <w:top w:w="49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239"/>
          <w:jc w:val="center"/>
        </w:trPr>
        <w:tc>
          <w:tcPr>
            <w:tcW w:w="3209" w:type="dxa"/>
            <w:gridSpan w:val="2"/>
            <w:vMerge w:val="restart"/>
            <w:shd w:val="clear" w:color="auto" w:fill="auto"/>
          </w:tcPr>
          <w:p w:rsidR="00A346CC" w:rsidRPr="001E42D4" w:rsidRDefault="00A346CC" w:rsidP="00C37A41">
            <w:pPr>
              <w:jc w:val="center"/>
            </w:pPr>
            <w:r w:rsidRPr="001E42D4">
              <w:rPr>
                <w:b/>
              </w:rPr>
              <w:t xml:space="preserve">Тема 2.2. </w:t>
            </w:r>
            <w:r w:rsidRPr="001E42D4">
              <w:rPr>
                <w:rStyle w:val="22"/>
                <w:color w:val="auto"/>
                <w:sz w:val="24"/>
                <w:szCs w:val="24"/>
              </w:rPr>
              <w:t>Механизация и автоматизация технологических процессов в почтовой связи</w:t>
            </w:r>
          </w:p>
        </w:tc>
        <w:tc>
          <w:tcPr>
            <w:tcW w:w="9179" w:type="dxa"/>
            <w:gridSpan w:val="4"/>
            <w:shd w:val="clear" w:color="auto" w:fill="auto"/>
          </w:tcPr>
          <w:p w:rsidR="00A346CC" w:rsidRPr="001E42D4" w:rsidRDefault="00A346CC" w:rsidP="00C37A41">
            <w:r w:rsidRPr="001E42D4">
              <w:rPr>
                <w:b/>
              </w:rPr>
              <w:t xml:space="preserve">Содержание 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A346CC" w:rsidRPr="009413AF" w:rsidRDefault="00A346CC" w:rsidP="00C37A41">
            <w:pPr>
              <w:ind w:right="51"/>
              <w:jc w:val="center"/>
            </w:pPr>
            <w:r>
              <w:t>2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</w:tcPr>
          <w:p w:rsidR="00A346CC" w:rsidRPr="009413AF" w:rsidRDefault="00A346CC" w:rsidP="00A346CC">
            <w:pPr>
              <w:ind w:right="49"/>
              <w:jc w:val="center"/>
            </w:pPr>
            <w:r w:rsidRPr="009413AF">
              <w:t>3</w:t>
            </w:r>
          </w:p>
        </w:tc>
      </w:tr>
      <w:tr w:rsidR="00A346CC" w:rsidRPr="009413AF" w:rsidTr="002D72ED">
        <w:tblPrEx>
          <w:tblCellMar>
            <w:top w:w="49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472"/>
          <w:jc w:val="center"/>
        </w:trPr>
        <w:tc>
          <w:tcPr>
            <w:tcW w:w="3209" w:type="dxa"/>
            <w:gridSpan w:val="2"/>
            <w:vMerge/>
            <w:shd w:val="clear" w:color="auto" w:fill="auto"/>
            <w:vAlign w:val="bottom"/>
          </w:tcPr>
          <w:p w:rsidR="00A346CC" w:rsidRPr="001E42D4" w:rsidRDefault="00A346CC" w:rsidP="00C37A41"/>
        </w:tc>
        <w:tc>
          <w:tcPr>
            <w:tcW w:w="688" w:type="dxa"/>
            <w:gridSpan w:val="2"/>
            <w:shd w:val="clear" w:color="auto" w:fill="auto"/>
          </w:tcPr>
          <w:p w:rsidR="00A346CC" w:rsidRPr="001E42D4" w:rsidRDefault="00A346CC" w:rsidP="00C37A41">
            <w:pPr>
              <w:ind w:right="47"/>
              <w:jc w:val="center"/>
            </w:pPr>
            <w:r w:rsidRPr="001E42D4">
              <w:t xml:space="preserve">1 </w:t>
            </w:r>
          </w:p>
        </w:tc>
        <w:tc>
          <w:tcPr>
            <w:tcW w:w="8491" w:type="dxa"/>
            <w:gridSpan w:val="2"/>
            <w:shd w:val="clear" w:color="auto" w:fill="auto"/>
          </w:tcPr>
          <w:p w:rsidR="00A346CC" w:rsidRPr="001E42D4" w:rsidRDefault="00A346CC" w:rsidP="00C37A41">
            <w:pPr>
              <w:widowControl w:val="0"/>
              <w:tabs>
                <w:tab w:val="left" w:pos="144"/>
              </w:tabs>
              <w:spacing w:line="274" w:lineRule="exact"/>
            </w:pPr>
            <w:r w:rsidRPr="001E42D4">
              <w:rPr>
                <w:rStyle w:val="22"/>
                <w:color w:val="auto"/>
                <w:sz w:val="24"/>
                <w:szCs w:val="24"/>
              </w:rPr>
              <w:t xml:space="preserve">Современные средства механизации и автоматизации </w:t>
            </w:r>
            <w:r w:rsidRPr="001E42D4">
              <w:rPr>
                <w:rStyle w:val="21"/>
                <w:color w:val="auto"/>
                <w:sz w:val="24"/>
                <w:szCs w:val="24"/>
              </w:rPr>
              <w:t xml:space="preserve">технологических процессов </w:t>
            </w:r>
            <w:r w:rsidRPr="001E42D4">
              <w:rPr>
                <w:rStyle w:val="22"/>
                <w:color w:val="auto"/>
                <w:sz w:val="24"/>
                <w:szCs w:val="24"/>
              </w:rPr>
              <w:t>обработки почтовых отправлений. Интернет. Электронная почта. Гибридная почта.</w:t>
            </w:r>
          </w:p>
        </w:tc>
        <w:tc>
          <w:tcPr>
            <w:tcW w:w="1044" w:type="dxa"/>
            <w:vMerge/>
            <w:shd w:val="clear" w:color="auto" w:fill="auto"/>
            <w:vAlign w:val="center"/>
          </w:tcPr>
          <w:p w:rsidR="00A346CC" w:rsidRPr="009413AF" w:rsidRDefault="00A346CC" w:rsidP="00C37A41"/>
        </w:tc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A346CC" w:rsidRPr="009413AF" w:rsidRDefault="00A346CC" w:rsidP="00C37A41">
            <w:pPr>
              <w:ind w:right="49"/>
              <w:jc w:val="center"/>
            </w:pPr>
          </w:p>
        </w:tc>
      </w:tr>
      <w:tr w:rsidR="00C37A41" w:rsidRPr="009413AF" w:rsidTr="00A346CC">
        <w:tblPrEx>
          <w:tblCellMar>
            <w:top w:w="49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472"/>
          <w:jc w:val="center"/>
        </w:trPr>
        <w:tc>
          <w:tcPr>
            <w:tcW w:w="3209" w:type="dxa"/>
            <w:gridSpan w:val="2"/>
            <w:vMerge/>
            <w:shd w:val="clear" w:color="auto" w:fill="auto"/>
            <w:vAlign w:val="center"/>
          </w:tcPr>
          <w:p w:rsidR="00C37A41" w:rsidRPr="001E42D4" w:rsidRDefault="00C37A41" w:rsidP="00C37A41"/>
        </w:tc>
        <w:tc>
          <w:tcPr>
            <w:tcW w:w="688" w:type="dxa"/>
            <w:gridSpan w:val="2"/>
            <w:shd w:val="clear" w:color="auto" w:fill="auto"/>
          </w:tcPr>
          <w:p w:rsidR="00C37A41" w:rsidRPr="001E42D4" w:rsidRDefault="00C37A41" w:rsidP="00C37A41">
            <w:pPr>
              <w:ind w:right="47"/>
              <w:jc w:val="center"/>
            </w:pPr>
            <w:r w:rsidRPr="001E42D4">
              <w:t xml:space="preserve">2 </w:t>
            </w:r>
          </w:p>
        </w:tc>
        <w:tc>
          <w:tcPr>
            <w:tcW w:w="8491" w:type="dxa"/>
            <w:gridSpan w:val="2"/>
            <w:shd w:val="clear" w:color="auto" w:fill="auto"/>
          </w:tcPr>
          <w:p w:rsidR="00C37A41" w:rsidRPr="001E42D4" w:rsidRDefault="00C37A41" w:rsidP="00C37A41">
            <w:pPr>
              <w:widowControl w:val="0"/>
              <w:tabs>
                <w:tab w:val="left" w:pos="149"/>
              </w:tabs>
              <w:spacing w:line="274" w:lineRule="exact"/>
              <w:jc w:val="both"/>
            </w:pPr>
            <w:r w:rsidRPr="001E42D4">
              <w:rPr>
                <w:rStyle w:val="22"/>
                <w:color w:val="auto"/>
                <w:sz w:val="24"/>
                <w:szCs w:val="24"/>
              </w:rPr>
              <w:t>Контрольно-кассовая техника. Средства связи, обеспечивающие услуги службы ЕМБ, услуги электросвязи (в том числе - продажа ТЛФ карт, жетонов, интернет-</w:t>
            </w:r>
            <w:r w:rsidRPr="001E42D4">
              <w:rPr>
                <w:rStyle w:val="22"/>
                <w:color w:val="auto"/>
                <w:sz w:val="24"/>
                <w:szCs w:val="24"/>
              </w:rPr>
              <w:lastRenderedPageBreak/>
              <w:t>карт, др.), договорные услуги (полиграфические, рекламные, продажа театральных и ж/д билетов, др.), продажа товаров народного потребления.</w:t>
            </w:r>
          </w:p>
          <w:p w:rsidR="00C37A41" w:rsidRPr="001E42D4" w:rsidRDefault="00C37A41" w:rsidP="00C37A41">
            <w:r w:rsidRPr="001E42D4">
              <w:rPr>
                <w:rStyle w:val="22"/>
                <w:color w:val="auto"/>
                <w:sz w:val="24"/>
                <w:szCs w:val="24"/>
              </w:rPr>
              <w:t>Современное почтообрабатывающее оборудование. Новые виды почтовой тары.</w:t>
            </w:r>
          </w:p>
        </w:tc>
        <w:tc>
          <w:tcPr>
            <w:tcW w:w="1044" w:type="dxa"/>
            <w:vMerge/>
            <w:shd w:val="clear" w:color="auto" w:fill="auto"/>
            <w:vAlign w:val="bottom"/>
          </w:tcPr>
          <w:p w:rsidR="00C37A41" w:rsidRPr="009413AF" w:rsidRDefault="00C37A41" w:rsidP="00C37A41"/>
        </w:tc>
        <w:tc>
          <w:tcPr>
            <w:tcW w:w="11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A41" w:rsidRPr="009413AF" w:rsidRDefault="00C37A41" w:rsidP="00C37A41">
            <w:pPr>
              <w:ind w:right="49"/>
              <w:jc w:val="center"/>
            </w:pPr>
          </w:p>
        </w:tc>
      </w:tr>
      <w:tr w:rsidR="00C37A41" w:rsidRPr="009413AF" w:rsidTr="00A346CC">
        <w:tblPrEx>
          <w:tblCellMar>
            <w:top w:w="49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239"/>
          <w:jc w:val="center"/>
        </w:trPr>
        <w:tc>
          <w:tcPr>
            <w:tcW w:w="3209" w:type="dxa"/>
            <w:gridSpan w:val="2"/>
            <w:vMerge/>
            <w:shd w:val="clear" w:color="auto" w:fill="auto"/>
            <w:vAlign w:val="bottom"/>
          </w:tcPr>
          <w:p w:rsidR="00C37A41" w:rsidRPr="001E42D4" w:rsidRDefault="00C37A41" w:rsidP="00C37A41"/>
        </w:tc>
        <w:tc>
          <w:tcPr>
            <w:tcW w:w="9179" w:type="dxa"/>
            <w:gridSpan w:val="4"/>
            <w:shd w:val="clear" w:color="auto" w:fill="auto"/>
          </w:tcPr>
          <w:p w:rsidR="00C37A41" w:rsidRPr="001E42D4" w:rsidRDefault="00C37A41" w:rsidP="00C37A41">
            <w:r w:rsidRPr="001E42D4">
              <w:rPr>
                <w:b/>
              </w:rPr>
              <w:t xml:space="preserve">Практическое занятие 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C37A41" w:rsidRPr="009413AF" w:rsidRDefault="00C37A41" w:rsidP="00C37A41">
            <w:pPr>
              <w:ind w:right="51"/>
              <w:jc w:val="center"/>
            </w:pPr>
            <w:r>
              <w:t>4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</w:tcPr>
          <w:p w:rsidR="00C37A41" w:rsidRPr="00A346CC" w:rsidRDefault="00A346CC" w:rsidP="00A346CC">
            <w:pPr>
              <w:ind w:right="1"/>
              <w:jc w:val="center"/>
            </w:pPr>
            <w:r w:rsidRPr="00A346CC">
              <w:t>2</w:t>
            </w:r>
          </w:p>
        </w:tc>
      </w:tr>
      <w:tr w:rsidR="00C37A41" w:rsidRPr="009413AF" w:rsidTr="002D72ED">
        <w:tblPrEx>
          <w:tblCellMar>
            <w:top w:w="49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240"/>
          <w:jc w:val="center"/>
        </w:trPr>
        <w:tc>
          <w:tcPr>
            <w:tcW w:w="3209" w:type="dxa"/>
            <w:gridSpan w:val="2"/>
            <w:vMerge/>
            <w:shd w:val="clear" w:color="auto" w:fill="auto"/>
            <w:vAlign w:val="bottom"/>
          </w:tcPr>
          <w:p w:rsidR="00C37A41" w:rsidRPr="001E42D4" w:rsidRDefault="00C37A41" w:rsidP="00C37A41"/>
        </w:tc>
        <w:tc>
          <w:tcPr>
            <w:tcW w:w="688" w:type="dxa"/>
            <w:gridSpan w:val="2"/>
            <w:shd w:val="clear" w:color="auto" w:fill="auto"/>
          </w:tcPr>
          <w:p w:rsidR="00C37A41" w:rsidRPr="001E42D4" w:rsidRDefault="00C37A41" w:rsidP="00C37A41">
            <w:pPr>
              <w:ind w:right="47"/>
              <w:jc w:val="center"/>
            </w:pPr>
            <w:r w:rsidRPr="001E42D4">
              <w:t xml:space="preserve">1 </w:t>
            </w:r>
          </w:p>
        </w:tc>
        <w:tc>
          <w:tcPr>
            <w:tcW w:w="8491" w:type="dxa"/>
            <w:gridSpan w:val="2"/>
            <w:shd w:val="clear" w:color="auto" w:fill="auto"/>
          </w:tcPr>
          <w:p w:rsidR="00C37A41" w:rsidRPr="001E42D4" w:rsidRDefault="00C37A41" w:rsidP="00C37A41">
            <w:r w:rsidRPr="001E42D4">
              <w:rPr>
                <w:rStyle w:val="22"/>
                <w:color w:val="auto"/>
                <w:sz w:val="24"/>
                <w:szCs w:val="24"/>
              </w:rPr>
              <w:t>Интернет. Электронная почта. Информация о пересылке и вручении почтового отправления</w:t>
            </w:r>
          </w:p>
        </w:tc>
        <w:tc>
          <w:tcPr>
            <w:tcW w:w="1044" w:type="dxa"/>
            <w:vMerge/>
            <w:shd w:val="clear" w:color="auto" w:fill="auto"/>
          </w:tcPr>
          <w:p w:rsidR="00C37A41" w:rsidRPr="009413AF" w:rsidRDefault="00C37A41" w:rsidP="00C37A41">
            <w:pPr>
              <w:jc w:val="center"/>
            </w:pP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C37A41" w:rsidRPr="009413AF" w:rsidRDefault="00C37A41" w:rsidP="00C37A41"/>
        </w:tc>
      </w:tr>
      <w:tr w:rsidR="00A346CC" w:rsidRPr="009413AF" w:rsidTr="00A346CC">
        <w:tblPrEx>
          <w:tblCellMar>
            <w:top w:w="49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239"/>
          <w:jc w:val="center"/>
        </w:trPr>
        <w:tc>
          <w:tcPr>
            <w:tcW w:w="3209" w:type="dxa"/>
            <w:gridSpan w:val="2"/>
            <w:vMerge w:val="restart"/>
            <w:shd w:val="clear" w:color="auto" w:fill="auto"/>
          </w:tcPr>
          <w:p w:rsidR="00A346CC" w:rsidRPr="001E42D4" w:rsidRDefault="00A346CC" w:rsidP="001E42D4">
            <w:pPr>
              <w:jc w:val="center"/>
            </w:pPr>
            <w:r w:rsidRPr="001E42D4">
              <w:rPr>
                <w:b/>
              </w:rPr>
              <w:t xml:space="preserve">Тема 2.3. </w:t>
            </w:r>
            <w:r w:rsidRPr="001E42D4">
              <w:rPr>
                <w:rStyle w:val="22"/>
                <w:color w:val="auto"/>
                <w:sz w:val="24"/>
                <w:szCs w:val="24"/>
              </w:rPr>
              <w:t>Разработка и внедрение комплексной перевозки</w:t>
            </w:r>
          </w:p>
        </w:tc>
        <w:tc>
          <w:tcPr>
            <w:tcW w:w="9179" w:type="dxa"/>
            <w:gridSpan w:val="4"/>
            <w:shd w:val="clear" w:color="auto" w:fill="auto"/>
          </w:tcPr>
          <w:p w:rsidR="00A346CC" w:rsidRPr="001E42D4" w:rsidRDefault="00A346CC" w:rsidP="00C37A41">
            <w:r w:rsidRPr="001E42D4">
              <w:rPr>
                <w:b/>
              </w:rPr>
              <w:t xml:space="preserve">Содержание 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A346CC" w:rsidRPr="009413AF" w:rsidRDefault="00A346CC" w:rsidP="00A346CC">
            <w:pPr>
              <w:jc w:val="center"/>
            </w:pPr>
            <w:r w:rsidRPr="009413AF">
              <w:t>2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</w:tcPr>
          <w:p w:rsidR="00A346CC" w:rsidRPr="009413AF" w:rsidRDefault="00A346CC" w:rsidP="00C37A41">
            <w:pPr>
              <w:ind w:right="49"/>
              <w:jc w:val="center"/>
            </w:pPr>
            <w:r w:rsidRPr="009413AF">
              <w:t>2</w:t>
            </w:r>
          </w:p>
        </w:tc>
      </w:tr>
      <w:tr w:rsidR="00A346CC" w:rsidRPr="009413AF" w:rsidTr="002D72ED">
        <w:tblPrEx>
          <w:tblCellMar>
            <w:top w:w="49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270"/>
          <w:jc w:val="center"/>
        </w:trPr>
        <w:tc>
          <w:tcPr>
            <w:tcW w:w="3209" w:type="dxa"/>
            <w:gridSpan w:val="2"/>
            <w:vMerge/>
            <w:shd w:val="clear" w:color="auto" w:fill="auto"/>
          </w:tcPr>
          <w:p w:rsidR="00A346CC" w:rsidRPr="001E42D4" w:rsidRDefault="00A346CC" w:rsidP="00C37A41">
            <w:pPr>
              <w:jc w:val="center"/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A346CC" w:rsidRPr="001E42D4" w:rsidRDefault="00A346CC" w:rsidP="00C37A41">
            <w:pPr>
              <w:ind w:right="47"/>
              <w:jc w:val="center"/>
            </w:pPr>
            <w:r w:rsidRPr="001E42D4">
              <w:t xml:space="preserve">1 </w:t>
            </w:r>
          </w:p>
        </w:tc>
        <w:tc>
          <w:tcPr>
            <w:tcW w:w="8491" w:type="dxa"/>
            <w:gridSpan w:val="2"/>
            <w:shd w:val="clear" w:color="auto" w:fill="auto"/>
          </w:tcPr>
          <w:p w:rsidR="00A346CC" w:rsidRPr="001E42D4" w:rsidRDefault="00A346CC" w:rsidP="00C37A41">
            <w:r w:rsidRPr="001E42D4">
              <w:rPr>
                <w:rStyle w:val="22"/>
                <w:color w:val="auto"/>
                <w:sz w:val="24"/>
                <w:szCs w:val="24"/>
              </w:rPr>
              <w:t>Совершенствование логистики почтовых перевозок</w:t>
            </w:r>
          </w:p>
        </w:tc>
        <w:tc>
          <w:tcPr>
            <w:tcW w:w="1044" w:type="dxa"/>
            <w:vMerge/>
            <w:shd w:val="clear" w:color="auto" w:fill="auto"/>
          </w:tcPr>
          <w:p w:rsidR="00A346CC" w:rsidRPr="009413AF" w:rsidRDefault="00A346CC" w:rsidP="00C37A41">
            <w:pPr>
              <w:jc w:val="center"/>
            </w:pP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A346CC" w:rsidRPr="009413AF" w:rsidRDefault="00A346CC" w:rsidP="00C37A41">
            <w:pPr>
              <w:ind w:right="49"/>
              <w:jc w:val="center"/>
            </w:pPr>
          </w:p>
        </w:tc>
      </w:tr>
      <w:tr w:rsidR="00A346CC" w:rsidRPr="009413AF" w:rsidTr="00A346CC">
        <w:tblPrEx>
          <w:tblCellMar>
            <w:top w:w="49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239"/>
          <w:jc w:val="center"/>
        </w:trPr>
        <w:tc>
          <w:tcPr>
            <w:tcW w:w="3209" w:type="dxa"/>
            <w:gridSpan w:val="2"/>
            <w:vMerge/>
            <w:shd w:val="clear" w:color="auto" w:fill="auto"/>
          </w:tcPr>
          <w:p w:rsidR="00A346CC" w:rsidRPr="001E42D4" w:rsidRDefault="00A346CC" w:rsidP="00C37A41">
            <w:pPr>
              <w:jc w:val="center"/>
            </w:pPr>
          </w:p>
        </w:tc>
        <w:tc>
          <w:tcPr>
            <w:tcW w:w="9179" w:type="dxa"/>
            <w:gridSpan w:val="4"/>
            <w:shd w:val="clear" w:color="auto" w:fill="auto"/>
          </w:tcPr>
          <w:p w:rsidR="00A346CC" w:rsidRPr="001E42D4" w:rsidRDefault="00A346CC" w:rsidP="00C37A41">
            <w:r w:rsidRPr="001E42D4">
              <w:rPr>
                <w:b/>
              </w:rPr>
              <w:t xml:space="preserve">Практическое занятие  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A346CC" w:rsidRPr="009413AF" w:rsidRDefault="00A346CC" w:rsidP="00C37A41">
            <w:pPr>
              <w:ind w:right="51"/>
              <w:jc w:val="center"/>
            </w:pPr>
            <w:r>
              <w:t>4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A346CC" w:rsidRPr="009413AF" w:rsidRDefault="00A346CC" w:rsidP="00C37A41">
            <w:pPr>
              <w:ind w:right="1"/>
              <w:jc w:val="center"/>
            </w:pPr>
            <w:r w:rsidRPr="009413AF">
              <w:t xml:space="preserve"> </w:t>
            </w:r>
          </w:p>
        </w:tc>
      </w:tr>
      <w:tr w:rsidR="00A346CC" w:rsidRPr="009413AF" w:rsidTr="002D72ED">
        <w:tblPrEx>
          <w:tblCellMar>
            <w:top w:w="49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240"/>
          <w:jc w:val="center"/>
        </w:trPr>
        <w:tc>
          <w:tcPr>
            <w:tcW w:w="3209" w:type="dxa"/>
            <w:gridSpan w:val="2"/>
            <w:vMerge/>
            <w:shd w:val="clear" w:color="auto" w:fill="auto"/>
          </w:tcPr>
          <w:p w:rsidR="00A346CC" w:rsidRPr="001E42D4" w:rsidRDefault="00A346CC" w:rsidP="00C37A41">
            <w:pPr>
              <w:jc w:val="center"/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A346CC" w:rsidRPr="001E42D4" w:rsidRDefault="00A346CC" w:rsidP="00C37A41">
            <w:pPr>
              <w:ind w:right="47"/>
              <w:jc w:val="center"/>
            </w:pPr>
            <w:r w:rsidRPr="001E42D4">
              <w:t xml:space="preserve">1 </w:t>
            </w:r>
          </w:p>
        </w:tc>
        <w:tc>
          <w:tcPr>
            <w:tcW w:w="8491" w:type="dxa"/>
            <w:gridSpan w:val="2"/>
            <w:shd w:val="clear" w:color="auto" w:fill="auto"/>
          </w:tcPr>
          <w:p w:rsidR="00A346CC" w:rsidRPr="001E42D4" w:rsidRDefault="00A346CC" w:rsidP="00C37A41">
            <w:r w:rsidRPr="001E42D4">
              <w:rPr>
                <w:rStyle w:val="22"/>
                <w:color w:val="auto"/>
                <w:sz w:val="24"/>
                <w:szCs w:val="24"/>
              </w:rPr>
              <w:t>Логистика почтовых перевозок</w:t>
            </w:r>
          </w:p>
        </w:tc>
        <w:tc>
          <w:tcPr>
            <w:tcW w:w="1044" w:type="dxa"/>
            <w:vMerge/>
            <w:shd w:val="clear" w:color="auto" w:fill="auto"/>
          </w:tcPr>
          <w:p w:rsidR="00A346CC" w:rsidRPr="009413AF" w:rsidRDefault="00A346CC" w:rsidP="00C37A41">
            <w:pPr>
              <w:jc w:val="center"/>
            </w:pP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A346CC" w:rsidRPr="009413AF" w:rsidRDefault="00A346CC" w:rsidP="00C37A41"/>
        </w:tc>
      </w:tr>
      <w:tr w:rsidR="00A346CC" w:rsidRPr="009413AF" w:rsidTr="00A346CC">
        <w:tblPrEx>
          <w:tblCellMar>
            <w:top w:w="49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168"/>
          <w:jc w:val="center"/>
        </w:trPr>
        <w:tc>
          <w:tcPr>
            <w:tcW w:w="3209" w:type="dxa"/>
            <w:gridSpan w:val="2"/>
            <w:vMerge w:val="restart"/>
            <w:shd w:val="clear" w:color="auto" w:fill="auto"/>
          </w:tcPr>
          <w:p w:rsidR="00A346CC" w:rsidRPr="001E42D4" w:rsidRDefault="00A346CC" w:rsidP="00C37A41">
            <w:pPr>
              <w:jc w:val="center"/>
              <w:rPr>
                <w:b/>
              </w:rPr>
            </w:pPr>
            <w:r w:rsidRPr="001E42D4">
              <w:rPr>
                <w:b/>
              </w:rPr>
              <w:t xml:space="preserve">Тема 2.4. </w:t>
            </w:r>
          </w:p>
          <w:p w:rsidR="00A346CC" w:rsidRPr="001E42D4" w:rsidRDefault="00A346CC" w:rsidP="00C37A41">
            <w:pPr>
              <w:jc w:val="center"/>
            </w:pPr>
            <w:r w:rsidRPr="001E42D4">
              <w:rPr>
                <w:rStyle w:val="22"/>
                <w:color w:val="auto"/>
                <w:sz w:val="24"/>
                <w:szCs w:val="24"/>
              </w:rPr>
              <w:t>Нормативы почтовых отправлений. Корпоративный стиль.</w:t>
            </w:r>
          </w:p>
        </w:tc>
        <w:tc>
          <w:tcPr>
            <w:tcW w:w="9179" w:type="dxa"/>
            <w:gridSpan w:val="4"/>
            <w:shd w:val="clear" w:color="auto" w:fill="auto"/>
          </w:tcPr>
          <w:p w:rsidR="00A346CC" w:rsidRPr="001E42D4" w:rsidRDefault="00A346CC" w:rsidP="00C37A41">
            <w:pPr>
              <w:rPr>
                <w:b/>
              </w:rPr>
            </w:pPr>
            <w:r w:rsidRPr="001E42D4">
              <w:rPr>
                <w:b/>
              </w:rPr>
              <w:t xml:space="preserve">Содержание 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A346CC" w:rsidRPr="009413AF" w:rsidRDefault="00A346CC" w:rsidP="00A346CC">
            <w:pPr>
              <w:jc w:val="center"/>
            </w:pPr>
            <w:r w:rsidRPr="009413AF">
              <w:t>2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</w:tcPr>
          <w:p w:rsidR="00A346CC" w:rsidRPr="009413AF" w:rsidRDefault="00A346CC" w:rsidP="00C37A41"/>
        </w:tc>
      </w:tr>
      <w:tr w:rsidR="00A346CC" w:rsidRPr="009413AF" w:rsidTr="002D72ED">
        <w:tblPrEx>
          <w:tblCellMar>
            <w:top w:w="49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507"/>
          <w:jc w:val="center"/>
        </w:trPr>
        <w:tc>
          <w:tcPr>
            <w:tcW w:w="3209" w:type="dxa"/>
            <w:gridSpan w:val="2"/>
            <w:vMerge/>
            <w:shd w:val="clear" w:color="auto" w:fill="auto"/>
          </w:tcPr>
          <w:p w:rsidR="00A346CC" w:rsidRPr="001E42D4" w:rsidRDefault="00A346CC" w:rsidP="00C37A41">
            <w:pPr>
              <w:jc w:val="center"/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A346CC" w:rsidRPr="001E42D4" w:rsidRDefault="00A346CC" w:rsidP="00C37A41">
            <w:pPr>
              <w:ind w:right="47"/>
              <w:jc w:val="center"/>
            </w:pPr>
            <w:r w:rsidRPr="001E42D4">
              <w:t>1</w:t>
            </w:r>
          </w:p>
        </w:tc>
        <w:tc>
          <w:tcPr>
            <w:tcW w:w="8491" w:type="dxa"/>
            <w:gridSpan w:val="2"/>
            <w:shd w:val="clear" w:color="auto" w:fill="auto"/>
          </w:tcPr>
          <w:p w:rsidR="00A346CC" w:rsidRPr="001E42D4" w:rsidRDefault="00A346CC" w:rsidP="001E42D4">
            <w:pPr>
              <w:rPr>
                <w:rStyle w:val="22"/>
                <w:color w:val="auto"/>
                <w:sz w:val="24"/>
                <w:szCs w:val="24"/>
              </w:rPr>
            </w:pPr>
            <w:r w:rsidRPr="001E42D4">
              <w:rPr>
                <w:rStyle w:val="22"/>
                <w:color w:val="auto"/>
                <w:sz w:val="24"/>
                <w:szCs w:val="24"/>
              </w:rPr>
              <w:t>Соблюдение нормативов обработки почтовых отправлений. Обеспечение сохранности почтовых отправлений на всех этапах пересылки. Корпоративный стиль.</w:t>
            </w:r>
          </w:p>
        </w:tc>
        <w:tc>
          <w:tcPr>
            <w:tcW w:w="1044" w:type="dxa"/>
            <w:vMerge/>
            <w:shd w:val="clear" w:color="auto" w:fill="auto"/>
          </w:tcPr>
          <w:p w:rsidR="00A346CC" w:rsidRPr="009413AF" w:rsidRDefault="00A346CC" w:rsidP="00C37A41">
            <w:pPr>
              <w:jc w:val="center"/>
            </w:pP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A346CC" w:rsidRPr="009413AF" w:rsidRDefault="00A346CC" w:rsidP="00C37A41">
            <w:pPr>
              <w:ind w:right="50"/>
              <w:jc w:val="center"/>
            </w:pPr>
          </w:p>
        </w:tc>
      </w:tr>
      <w:tr w:rsidR="001E42D4" w:rsidRPr="009413AF" w:rsidTr="002D72ED">
        <w:tblPrEx>
          <w:tblCellMar>
            <w:top w:w="49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53"/>
          <w:jc w:val="center"/>
        </w:trPr>
        <w:tc>
          <w:tcPr>
            <w:tcW w:w="3209" w:type="dxa"/>
            <w:gridSpan w:val="2"/>
            <w:vMerge/>
            <w:shd w:val="clear" w:color="auto" w:fill="auto"/>
          </w:tcPr>
          <w:p w:rsidR="001E42D4" w:rsidRPr="001E42D4" w:rsidRDefault="001E42D4" w:rsidP="00C37A41">
            <w:pPr>
              <w:jc w:val="center"/>
            </w:pPr>
          </w:p>
        </w:tc>
        <w:tc>
          <w:tcPr>
            <w:tcW w:w="9179" w:type="dxa"/>
            <w:gridSpan w:val="4"/>
            <w:shd w:val="clear" w:color="auto" w:fill="auto"/>
          </w:tcPr>
          <w:p w:rsidR="001E42D4" w:rsidRPr="001E42D4" w:rsidRDefault="001E42D4" w:rsidP="00C37A41">
            <w:pPr>
              <w:rPr>
                <w:rStyle w:val="22"/>
                <w:b/>
                <w:color w:val="auto"/>
                <w:sz w:val="24"/>
                <w:szCs w:val="24"/>
              </w:rPr>
            </w:pPr>
            <w:r w:rsidRPr="001E42D4">
              <w:rPr>
                <w:rStyle w:val="22"/>
                <w:b/>
                <w:color w:val="auto"/>
                <w:sz w:val="24"/>
                <w:szCs w:val="24"/>
              </w:rPr>
              <w:t>Практические работы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1E42D4" w:rsidRPr="009413AF" w:rsidRDefault="001E42D4" w:rsidP="00C37A41">
            <w:pPr>
              <w:jc w:val="center"/>
            </w:pPr>
            <w:r>
              <w:t>6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</w:tcPr>
          <w:p w:rsidR="001E42D4" w:rsidRPr="009413AF" w:rsidRDefault="001E42D4" w:rsidP="00C37A41">
            <w:pPr>
              <w:ind w:right="50"/>
              <w:jc w:val="center"/>
            </w:pPr>
            <w:r w:rsidRPr="009413AF">
              <w:t xml:space="preserve">2 </w:t>
            </w:r>
          </w:p>
        </w:tc>
      </w:tr>
      <w:tr w:rsidR="001E42D4" w:rsidRPr="009413AF" w:rsidTr="002D72ED">
        <w:tblPrEx>
          <w:tblCellMar>
            <w:top w:w="49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330"/>
          <w:jc w:val="center"/>
        </w:trPr>
        <w:tc>
          <w:tcPr>
            <w:tcW w:w="3209" w:type="dxa"/>
            <w:gridSpan w:val="2"/>
            <w:vMerge/>
            <w:shd w:val="clear" w:color="auto" w:fill="auto"/>
          </w:tcPr>
          <w:p w:rsidR="001E42D4" w:rsidRPr="001E42D4" w:rsidRDefault="001E42D4" w:rsidP="00C37A41">
            <w:pPr>
              <w:jc w:val="center"/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1E42D4" w:rsidRPr="001E42D4" w:rsidRDefault="001E42D4" w:rsidP="00C37A41">
            <w:pPr>
              <w:ind w:right="47"/>
              <w:jc w:val="center"/>
            </w:pPr>
            <w:r w:rsidRPr="001E42D4">
              <w:t>1</w:t>
            </w:r>
          </w:p>
        </w:tc>
        <w:tc>
          <w:tcPr>
            <w:tcW w:w="8491" w:type="dxa"/>
            <w:gridSpan w:val="2"/>
            <w:shd w:val="clear" w:color="auto" w:fill="auto"/>
          </w:tcPr>
          <w:p w:rsidR="001E42D4" w:rsidRPr="001E42D4" w:rsidRDefault="001E42D4" w:rsidP="001E42D4">
            <w:r w:rsidRPr="001E42D4">
              <w:rPr>
                <w:rStyle w:val="22"/>
                <w:color w:val="auto"/>
                <w:sz w:val="24"/>
                <w:szCs w:val="24"/>
              </w:rPr>
              <w:t>Показатели устойчивости и регулярности почтовых сообщений. Создание корпоративного стиля.</w:t>
            </w:r>
          </w:p>
        </w:tc>
        <w:tc>
          <w:tcPr>
            <w:tcW w:w="1044" w:type="dxa"/>
            <w:vMerge/>
            <w:shd w:val="clear" w:color="auto" w:fill="auto"/>
          </w:tcPr>
          <w:p w:rsidR="001E42D4" w:rsidRPr="009413AF" w:rsidRDefault="001E42D4" w:rsidP="00C37A41">
            <w:pPr>
              <w:jc w:val="center"/>
            </w:pP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1E42D4" w:rsidRPr="009413AF" w:rsidRDefault="001E42D4" w:rsidP="00C37A41">
            <w:pPr>
              <w:ind w:right="50"/>
              <w:jc w:val="center"/>
            </w:pPr>
          </w:p>
        </w:tc>
      </w:tr>
      <w:tr w:rsidR="001E42D4" w:rsidRPr="009413AF" w:rsidTr="002D72ED">
        <w:tblPrEx>
          <w:tblCellMar>
            <w:top w:w="49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302"/>
          <w:jc w:val="center"/>
        </w:trPr>
        <w:tc>
          <w:tcPr>
            <w:tcW w:w="3209" w:type="dxa"/>
            <w:gridSpan w:val="2"/>
            <w:vMerge w:val="restart"/>
            <w:shd w:val="clear" w:color="auto" w:fill="auto"/>
          </w:tcPr>
          <w:p w:rsidR="001E42D4" w:rsidRPr="009413AF" w:rsidRDefault="001E42D4" w:rsidP="001E42D4">
            <w:pPr>
              <w:jc w:val="center"/>
            </w:pPr>
            <w:r w:rsidRPr="009413AF">
              <w:rPr>
                <w:b/>
              </w:rPr>
              <w:t>Тема 2.</w:t>
            </w:r>
            <w:r>
              <w:rPr>
                <w:b/>
              </w:rPr>
              <w:t>5</w:t>
            </w:r>
            <w:r w:rsidRPr="009413AF">
              <w:rPr>
                <w:b/>
              </w:rPr>
              <w:t>.</w:t>
            </w:r>
          </w:p>
          <w:p w:rsidR="001E42D4" w:rsidRPr="001E42D4" w:rsidRDefault="001E42D4" w:rsidP="001E42D4">
            <w:pPr>
              <w:jc w:val="center"/>
            </w:pPr>
            <w:r w:rsidRPr="009413AF">
              <w:rPr>
                <w:rStyle w:val="22"/>
                <w:sz w:val="24"/>
                <w:szCs w:val="24"/>
              </w:rPr>
              <w:t xml:space="preserve">Оформление почтово-кассовых операций </w:t>
            </w:r>
            <w:r>
              <w:rPr>
                <w:rStyle w:val="22"/>
                <w:sz w:val="24"/>
                <w:szCs w:val="24"/>
              </w:rPr>
              <w:t>с использование информационных систем</w:t>
            </w:r>
          </w:p>
        </w:tc>
        <w:tc>
          <w:tcPr>
            <w:tcW w:w="9179" w:type="dxa"/>
            <w:gridSpan w:val="4"/>
            <w:shd w:val="clear" w:color="auto" w:fill="auto"/>
          </w:tcPr>
          <w:p w:rsidR="001E42D4" w:rsidRPr="001E42D4" w:rsidRDefault="001E42D4" w:rsidP="00C37A41">
            <w:pPr>
              <w:rPr>
                <w:rStyle w:val="22"/>
                <w:color w:val="auto"/>
              </w:rPr>
            </w:pPr>
            <w:r w:rsidRPr="001E42D4">
              <w:rPr>
                <w:rStyle w:val="22"/>
                <w:b/>
                <w:color w:val="auto"/>
                <w:sz w:val="24"/>
                <w:szCs w:val="24"/>
              </w:rPr>
              <w:t>Практические работы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1E42D4" w:rsidRPr="009413AF" w:rsidRDefault="0051302E" w:rsidP="00C37A41">
            <w:pPr>
              <w:ind w:right="50"/>
              <w:jc w:val="center"/>
            </w:pPr>
            <w:r>
              <w:t>10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</w:tcPr>
          <w:p w:rsidR="001E42D4" w:rsidRPr="009413AF" w:rsidRDefault="0051302E" w:rsidP="00C37A41">
            <w:pPr>
              <w:ind w:right="50"/>
              <w:jc w:val="center"/>
            </w:pPr>
            <w:r>
              <w:t>2</w:t>
            </w:r>
          </w:p>
        </w:tc>
      </w:tr>
      <w:tr w:rsidR="001E42D4" w:rsidRPr="009413AF" w:rsidTr="002D72ED">
        <w:tblPrEx>
          <w:tblCellMar>
            <w:top w:w="49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870"/>
          <w:jc w:val="center"/>
        </w:trPr>
        <w:tc>
          <w:tcPr>
            <w:tcW w:w="3209" w:type="dxa"/>
            <w:gridSpan w:val="2"/>
            <w:vMerge/>
            <w:shd w:val="clear" w:color="auto" w:fill="auto"/>
          </w:tcPr>
          <w:p w:rsidR="001E42D4" w:rsidRPr="009413AF" w:rsidRDefault="001E42D4" w:rsidP="001E42D4">
            <w:pPr>
              <w:jc w:val="center"/>
              <w:rPr>
                <w:b/>
              </w:rPr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1E42D4" w:rsidRPr="009413AF" w:rsidRDefault="001E42D4" w:rsidP="001E42D4">
            <w:pPr>
              <w:ind w:right="47"/>
              <w:jc w:val="center"/>
            </w:pPr>
            <w:r w:rsidRPr="009413AF">
              <w:t xml:space="preserve">1 </w:t>
            </w:r>
          </w:p>
        </w:tc>
        <w:tc>
          <w:tcPr>
            <w:tcW w:w="8491" w:type="dxa"/>
            <w:gridSpan w:val="2"/>
            <w:shd w:val="clear" w:color="auto" w:fill="auto"/>
          </w:tcPr>
          <w:p w:rsidR="001E42D4" w:rsidRPr="009413AF" w:rsidRDefault="001E42D4" w:rsidP="001E42D4">
            <w:pPr>
              <w:jc w:val="both"/>
            </w:pPr>
            <w:r w:rsidRPr="009413AF">
              <w:rPr>
                <w:rStyle w:val="22"/>
                <w:sz w:val="24"/>
                <w:szCs w:val="24"/>
              </w:rPr>
              <w:t>Оформление приема международных заказных почтовых отправлений, писем с объявленной ценностью, международных посылок</w:t>
            </w:r>
          </w:p>
          <w:p w:rsidR="0051302E" w:rsidRDefault="001E42D4" w:rsidP="0051302E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9413AF">
              <w:rPr>
                <w:rStyle w:val="22"/>
                <w:sz w:val="24"/>
                <w:szCs w:val="24"/>
              </w:rPr>
              <w:t>Оформление вручения, возврата и досыла международных РПО</w:t>
            </w:r>
            <w:r w:rsidR="0051302E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 </w:t>
            </w:r>
          </w:p>
          <w:p w:rsidR="001E42D4" w:rsidRPr="0051302E" w:rsidRDefault="0051302E" w:rsidP="005130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bidi="ru-RU"/>
              </w:rPr>
            </w:pPr>
            <w:r w:rsidRPr="0051302E">
              <w:rPr>
                <w:rStyle w:val="22"/>
                <w:rFonts w:eastAsiaTheme="minorHAnsi"/>
                <w:sz w:val="24"/>
                <w:szCs w:val="24"/>
              </w:rPr>
              <w:t>Использование ПК для учета и контроля операций по приему вручению международных</w:t>
            </w:r>
            <w:r>
              <w:rPr>
                <w:rStyle w:val="22"/>
                <w:rFonts w:eastAsiaTheme="minorHAnsi"/>
                <w:sz w:val="24"/>
                <w:szCs w:val="24"/>
              </w:rPr>
              <w:t xml:space="preserve"> РПО.</w:t>
            </w:r>
          </w:p>
        </w:tc>
        <w:tc>
          <w:tcPr>
            <w:tcW w:w="1044" w:type="dxa"/>
            <w:vMerge/>
            <w:shd w:val="clear" w:color="auto" w:fill="auto"/>
          </w:tcPr>
          <w:p w:rsidR="001E42D4" w:rsidRPr="009413AF" w:rsidRDefault="001E42D4" w:rsidP="001E42D4">
            <w:pPr>
              <w:ind w:right="50"/>
              <w:jc w:val="center"/>
            </w:pP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1E42D4" w:rsidRPr="009413AF" w:rsidRDefault="001E42D4" w:rsidP="001E42D4">
            <w:pPr>
              <w:ind w:right="50"/>
              <w:jc w:val="center"/>
            </w:pPr>
          </w:p>
        </w:tc>
      </w:tr>
      <w:tr w:rsidR="001E42D4" w:rsidRPr="009413AF" w:rsidTr="002D72ED">
        <w:tblPrEx>
          <w:tblCellMar>
            <w:top w:w="49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180"/>
          <w:jc w:val="center"/>
        </w:trPr>
        <w:tc>
          <w:tcPr>
            <w:tcW w:w="3209" w:type="dxa"/>
            <w:gridSpan w:val="2"/>
            <w:vMerge/>
            <w:shd w:val="clear" w:color="auto" w:fill="auto"/>
          </w:tcPr>
          <w:p w:rsidR="001E42D4" w:rsidRPr="001E42D4" w:rsidRDefault="001E42D4" w:rsidP="001E42D4">
            <w:pPr>
              <w:jc w:val="center"/>
            </w:pPr>
          </w:p>
        </w:tc>
        <w:tc>
          <w:tcPr>
            <w:tcW w:w="688" w:type="dxa"/>
            <w:gridSpan w:val="2"/>
            <w:shd w:val="clear" w:color="auto" w:fill="auto"/>
          </w:tcPr>
          <w:p w:rsidR="001E42D4" w:rsidRPr="009413AF" w:rsidRDefault="001E42D4" w:rsidP="001E42D4">
            <w:pPr>
              <w:ind w:right="47"/>
              <w:jc w:val="center"/>
            </w:pPr>
            <w:r w:rsidRPr="009413AF">
              <w:t xml:space="preserve">2 </w:t>
            </w:r>
          </w:p>
        </w:tc>
        <w:tc>
          <w:tcPr>
            <w:tcW w:w="8491" w:type="dxa"/>
            <w:gridSpan w:val="2"/>
            <w:shd w:val="clear" w:color="auto" w:fill="auto"/>
          </w:tcPr>
          <w:p w:rsidR="001E42D4" w:rsidRPr="009413AF" w:rsidRDefault="001E42D4" w:rsidP="001E42D4">
            <w:r w:rsidRPr="009413AF">
              <w:rPr>
                <w:rStyle w:val="22"/>
                <w:sz w:val="24"/>
                <w:szCs w:val="24"/>
              </w:rPr>
              <w:t>Исправление ошибок, допущенных при приеме заказных международных почтовых отправлений, при приеме страховых международных почтовых отправлений Передача данных по принятым и врученным международным РПО</w:t>
            </w:r>
          </w:p>
        </w:tc>
        <w:tc>
          <w:tcPr>
            <w:tcW w:w="1044" w:type="dxa"/>
            <w:shd w:val="clear" w:color="auto" w:fill="auto"/>
          </w:tcPr>
          <w:p w:rsidR="001E42D4" w:rsidRPr="009413AF" w:rsidRDefault="001E42D4" w:rsidP="001E42D4">
            <w:pPr>
              <w:ind w:right="50"/>
              <w:jc w:val="center"/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1E42D4" w:rsidRPr="009413AF" w:rsidRDefault="001E42D4" w:rsidP="001E42D4">
            <w:pPr>
              <w:ind w:right="50"/>
              <w:jc w:val="center"/>
            </w:pPr>
          </w:p>
        </w:tc>
      </w:tr>
      <w:tr w:rsidR="002D72ED" w:rsidRPr="009413AF" w:rsidTr="002D72ED">
        <w:tblPrEx>
          <w:tblCellMar>
            <w:top w:w="49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300"/>
          <w:jc w:val="center"/>
        </w:trPr>
        <w:tc>
          <w:tcPr>
            <w:tcW w:w="3209" w:type="dxa"/>
            <w:gridSpan w:val="2"/>
            <w:vMerge w:val="restart"/>
            <w:shd w:val="clear" w:color="auto" w:fill="auto"/>
          </w:tcPr>
          <w:p w:rsidR="002D72ED" w:rsidRPr="001E42D4" w:rsidRDefault="002D72ED" w:rsidP="0051302E">
            <w:pPr>
              <w:jc w:val="center"/>
            </w:pPr>
            <w:r w:rsidRPr="009413AF">
              <w:rPr>
                <w:b/>
              </w:rPr>
              <w:t>Тема 2.</w:t>
            </w:r>
            <w:r>
              <w:rPr>
                <w:b/>
              </w:rPr>
              <w:t>6</w:t>
            </w:r>
            <w:r w:rsidRPr="009413AF">
              <w:rPr>
                <w:b/>
              </w:rPr>
              <w:t xml:space="preserve">. </w:t>
            </w:r>
            <w:r w:rsidRPr="009413AF">
              <w:rPr>
                <w:rStyle w:val="22"/>
                <w:sz w:val="24"/>
                <w:szCs w:val="24"/>
              </w:rPr>
              <w:t>Оформление приема различного рода платежей, торговых операций, дополнительных услуг.</w:t>
            </w:r>
          </w:p>
        </w:tc>
        <w:tc>
          <w:tcPr>
            <w:tcW w:w="9179" w:type="dxa"/>
            <w:gridSpan w:val="4"/>
            <w:shd w:val="clear" w:color="auto" w:fill="auto"/>
          </w:tcPr>
          <w:p w:rsidR="002D72ED" w:rsidRPr="001E42D4" w:rsidRDefault="002D72ED" w:rsidP="001E42D4">
            <w:pPr>
              <w:rPr>
                <w:rStyle w:val="22"/>
                <w:color w:val="auto"/>
              </w:rPr>
            </w:pPr>
            <w:r w:rsidRPr="009413AF">
              <w:rPr>
                <w:b/>
              </w:rPr>
              <w:t>Практические занятия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2D72ED" w:rsidRPr="009413AF" w:rsidRDefault="002D72ED" w:rsidP="0082510F">
            <w:pPr>
              <w:ind w:right="50"/>
              <w:jc w:val="center"/>
            </w:pPr>
            <w:r>
              <w:t>20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</w:tcPr>
          <w:p w:rsidR="002D72ED" w:rsidRPr="009413AF" w:rsidRDefault="002D72ED" w:rsidP="001E42D4">
            <w:pPr>
              <w:ind w:right="50"/>
              <w:jc w:val="center"/>
            </w:pPr>
            <w:r>
              <w:t>2</w:t>
            </w:r>
          </w:p>
        </w:tc>
      </w:tr>
      <w:tr w:rsidR="002D72ED" w:rsidRPr="009413AF" w:rsidTr="002D72ED">
        <w:tblPrEx>
          <w:tblCellMar>
            <w:top w:w="49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520"/>
          <w:jc w:val="center"/>
        </w:trPr>
        <w:tc>
          <w:tcPr>
            <w:tcW w:w="3209" w:type="dxa"/>
            <w:gridSpan w:val="2"/>
            <w:vMerge/>
            <w:shd w:val="clear" w:color="auto" w:fill="auto"/>
          </w:tcPr>
          <w:p w:rsidR="002D72ED" w:rsidRPr="009413AF" w:rsidRDefault="002D72ED" w:rsidP="0051302E">
            <w:pPr>
              <w:jc w:val="center"/>
              <w:rPr>
                <w:b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ED" w:rsidRPr="009413AF" w:rsidRDefault="002D72ED" w:rsidP="0051302E">
            <w:pPr>
              <w:jc w:val="center"/>
            </w:pPr>
            <w:r w:rsidRPr="009413AF">
              <w:t xml:space="preserve">1 </w:t>
            </w:r>
          </w:p>
        </w:tc>
        <w:tc>
          <w:tcPr>
            <w:tcW w:w="8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ED" w:rsidRPr="009413AF" w:rsidRDefault="002D72ED" w:rsidP="0051302E">
            <w:r w:rsidRPr="009413AF">
              <w:rPr>
                <w:rStyle w:val="22"/>
                <w:sz w:val="24"/>
                <w:szCs w:val="24"/>
              </w:rPr>
              <w:t xml:space="preserve">Оформление продажи товаров и дополнительных услуг, приема подписки, различного рода выплат </w:t>
            </w:r>
            <w:r>
              <w:rPr>
                <w:rStyle w:val="22"/>
                <w:sz w:val="24"/>
                <w:szCs w:val="24"/>
              </w:rPr>
              <w:t>в 1С:Управление торговлей.</w:t>
            </w:r>
          </w:p>
        </w:tc>
        <w:tc>
          <w:tcPr>
            <w:tcW w:w="1044" w:type="dxa"/>
            <w:vMerge/>
            <w:shd w:val="clear" w:color="auto" w:fill="auto"/>
          </w:tcPr>
          <w:p w:rsidR="002D72ED" w:rsidRPr="009413AF" w:rsidRDefault="002D72ED" w:rsidP="0051302E">
            <w:pPr>
              <w:ind w:right="50"/>
              <w:jc w:val="center"/>
            </w:pP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2D72ED" w:rsidRPr="009413AF" w:rsidRDefault="002D72ED" w:rsidP="0051302E">
            <w:pPr>
              <w:ind w:right="50"/>
              <w:jc w:val="center"/>
            </w:pPr>
          </w:p>
        </w:tc>
      </w:tr>
      <w:tr w:rsidR="002D72ED" w:rsidRPr="009413AF" w:rsidTr="002D72ED">
        <w:tblPrEx>
          <w:tblCellMar>
            <w:top w:w="49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773"/>
          <w:jc w:val="center"/>
        </w:trPr>
        <w:tc>
          <w:tcPr>
            <w:tcW w:w="3209" w:type="dxa"/>
            <w:gridSpan w:val="2"/>
            <w:vMerge/>
            <w:shd w:val="clear" w:color="auto" w:fill="auto"/>
          </w:tcPr>
          <w:p w:rsidR="002D72ED" w:rsidRPr="001E42D4" w:rsidRDefault="002D72ED" w:rsidP="0051302E">
            <w:pPr>
              <w:jc w:val="center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72ED" w:rsidRPr="009413AF" w:rsidRDefault="002D72ED" w:rsidP="0051302E">
            <w:pPr>
              <w:ind w:right="40"/>
              <w:jc w:val="center"/>
            </w:pPr>
            <w:r w:rsidRPr="009413AF">
              <w:t xml:space="preserve">2 </w:t>
            </w:r>
          </w:p>
        </w:tc>
        <w:tc>
          <w:tcPr>
            <w:tcW w:w="84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72ED" w:rsidRPr="009413AF" w:rsidRDefault="002D72ED" w:rsidP="002D72ED">
            <w:pPr>
              <w:rPr>
                <w:color w:val="000000"/>
                <w:lang w:bidi="ru-RU"/>
              </w:rPr>
            </w:pPr>
            <w:r w:rsidRPr="009413AF">
              <w:rPr>
                <w:rStyle w:val="22"/>
                <w:sz w:val="24"/>
                <w:szCs w:val="24"/>
              </w:rPr>
              <w:t>Исправление ошибок, допущенных при приеме платежей, подписки, продажи товаров.</w:t>
            </w:r>
            <w:r>
              <w:rPr>
                <w:rStyle w:val="22"/>
                <w:sz w:val="24"/>
                <w:szCs w:val="24"/>
              </w:rPr>
              <w:t xml:space="preserve"> </w:t>
            </w:r>
            <w:r w:rsidRPr="009413AF">
              <w:rPr>
                <w:rStyle w:val="22"/>
                <w:sz w:val="24"/>
                <w:szCs w:val="24"/>
              </w:rPr>
              <w:t xml:space="preserve">Исправление ошибок, допущенных при выполнении различного рода выплат </w:t>
            </w:r>
            <w:r>
              <w:rPr>
                <w:rStyle w:val="22"/>
                <w:sz w:val="24"/>
                <w:szCs w:val="24"/>
              </w:rPr>
              <w:t>в 1С:Управление торговлей.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4" w:type="dxa"/>
            <w:vMerge/>
            <w:shd w:val="clear" w:color="auto" w:fill="auto"/>
          </w:tcPr>
          <w:p w:rsidR="002D72ED" w:rsidRPr="009413AF" w:rsidRDefault="002D72ED" w:rsidP="0051302E">
            <w:pPr>
              <w:ind w:right="50"/>
              <w:jc w:val="center"/>
            </w:pP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2D72ED" w:rsidRPr="009413AF" w:rsidRDefault="002D72ED" w:rsidP="0051302E">
            <w:pPr>
              <w:ind w:right="50"/>
              <w:jc w:val="center"/>
            </w:pPr>
          </w:p>
        </w:tc>
      </w:tr>
      <w:tr w:rsidR="002D72ED" w:rsidRPr="009413AF" w:rsidTr="002D72ED">
        <w:tblPrEx>
          <w:tblCellMar>
            <w:top w:w="49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435"/>
          <w:jc w:val="center"/>
        </w:trPr>
        <w:tc>
          <w:tcPr>
            <w:tcW w:w="3209" w:type="dxa"/>
            <w:gridSpan w:val="2"/>
            <w:vMerge/>
            <w:shd w:val="clear" w:color="auto" w:fill="auto"/>
          </w:tcPr>
          <w:p w:rsidR="002D72ED" w:rsidRPr="001E42D4" w:rsidRDefault="002D72ED" w:rsidP="0051302E">
            <w:pPr>
              <w:jc w:val="center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72ED" w:rsidRPr="009413AF" w:rsidRDefault="002D72ED" w:rsidP="0051302E">
            <w:pPr>
              <w:ind w:right="40"/>
              <w:jc w:val="center"/>
            </w:pPr>
            <w:r>
              <w:t>3</w:t>
            </w:r>
          </w:p>
        </w:tc>
        <w:tc>
          <w:tcPr>
            <w:tcW w:w="84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72ED" w:rsidRPr="009413AF" w:rsidRDefault="002D72ED" w:rsidP="0082510F">
            <w:pPr>
              <w:autoSpaceDE w:val="0"/>
              <w:autoSpaceDN w:val="0"/>
              <w:adjustRightInd w:val="0"/>
              <w:rPr>
                <w:rStyle w:val="22"/>
                <w:sz w:val="24"/>
                <w:szCs w:val="24"/>
              </w:rPr>
            </w:pPr>
            <w:r w:rsidRPr="0082510F">
              <w:rPr>
                <w:rStyle w:val="22"/>
                <w:rFonts w:eastAsiaTheme="minorHAnsi"/>
                <w:sz w:val="24"/>
                <w:szCs w:val="24"/>
              </w:rPr>
              <w:t>Оформление приема коммунальных платежей, приема on-line платежей. Оформление</w:t>
            </w:r>
            <w:r>
              <w:rPr>
                <w:rStyle w:val="22"/>
                <w:rFonts w:eastAsiaTheme="minorHAnsi"/>
                <w:sz w:val="24"/>
                <w:szCs w:val="24"/>
              </w:rPr>
              <w:t xml:space="preserve"> </w:t>
            </w:r>
            <w:r w:rsidRPr="0082510F">
              <w:rPr>
                <w:rStyle w:val="22"/>
                <w:rFonts w:eastAsiaTheme="minorHAnsi"/>
                <w:sz w:val="24"/>
                <w:szCs w:val="24"/>
              </w:rPr>
              <w:t>продажи товаров и дополнительных услуг.</w:t>
            </w:r>
          </w:p>
        </w:tc>
        <w:tc>
          <w:tcPr>
            <w:tcW w:w="1044" w:type="dxa"/>
            <w:vMerge/>
            <w:shd w:val="clear" w:color="auto" w:fill="auto"/>
          </w:tcPr>
          <w:p w:rsidR="002D72ED" w:rsidRPr="009413AF" w:rsidRDefault="002D72ED" w:rsidP="0051302E">
            <w:pPr>
              <w:ind w:right="50"/>
              <w:jc w:val="center"/>
            </w:pP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2D72ED" w:rsidRPr="009413AF" w:rsidRDefault="002D72ED" w:rsidP="0051302E">
            <w:pPr>
              <w:ind w:right="50"/>
              <w:jc w:val="center"/>
            </w:pPr>
          </w:p>
        </w:tc>
      </w:tr>
      <w:tr w:rsidR="002D72ED" w:rsidRPr="009413AF" w:rsidTr="002D72ED">
        <w:tblPrEx>
          <w:tblCellMar>
            <w:top w:w="49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120"/>
          <w:jc w:val="center"/>
        </w:trPr>
        <w:tc>
          <w:tcPr>
            <w:tcW w:w="3209" w:type="dxa"/>
            <w:gridSpan w:val="2"/>
            <w:vMerge/>
            <w:shd w:val="clear" w:color="auto" w:fill="auto"/>
          </w:tcPr>
          <w:p w:rsidR="002D72ED" w:rsidRPr="001E42D4" w:rsidRDefault="002D72ED" w:rsidP="0051302E">
            <w:pPr>
              <w:jc w:val="center"/>
            </w:pPr>
          </w:p>
        </w:tc>
        <w:tc>
          <w:tcPr>
            <w:tcW w:w="688" w:type="dxa"/>
            <w:gridSpan w:val="2"/>
            <w:tcBorders>
              <w:top w:val="nil"/>
            </w:tcBorders>
            <w:shd w:val="clear" w:color="auto" w:fill="auto"/>
          </w:tcPr>
          <w:p w:rsidR="002D72ED" w:rsidRPr="0082510F" w:rsidRDefault="002D72ED" w:rsidP="0082510F">
            <w:pPr>
              <w:autoSpaceDE w:val="0"/>
              <w:autoSpaceDN w:val="0"/>
              <w:adjustRightInd w:val="0"/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8491" w:type="dxa"/>
            <w:gridSpan w:val="2"/>
            <w:tcBorders>
              <w:top w:val="nil"/>
            </w:tcBorders>
            <w:shd w:val="clear" w:color="auto" w:fill="auto"/>
          </w:tcPr>
          <w:p w:rsidR="002D72ED" w:rsidRPr="0082510F" w:rsidRDefault="002D72ED" w:rsidP="0082510F">
            <w:pPr>
              <w:autoSpaceDE w:val="0"/>
              <w:autoSpaceDN w:val="0"/>
              <w:adjustRightInd w:val="0"/>
              <w:rPr>
                <w:rStyle w:val="22"/>
                <w:rFonts w:eastAsiaTheme="minorHAnsi"/>
                <w:sz w:val="24"/>
                <w:szCs w:val="24"/>
              </w:rPr>
            </w:pPr>
            <w:r w:rsidRPr="0082510F">
              <w:rPr>
                <w:rStyle w:val="22"/>
                <w:rFonts w:eastAsiaTheme="minorHAnsi"/>
                <w:sz w:val="24"/>
                <w:szCs w:val="24"/>
              </w:rPr>
              <w:t>Оформление приема коммунальных платежей.</w:t>
            </w:r>
          </w:p>
          <w:p w:rsidR="002D72ED" w:rsidRPr="0082510F" w:rsidRDefault="002D72ED" w:rsidP="0082510F">
            <w:pPr>
              <w:autoSpaceDE w:val="0"/>
              <w:autoSpaceDN w:val="0"/>
              <w:adjustRightInd w:val="0"/>
              <w:rPr>
                <w:rStyle w:val="22"/>
                <w:rFonts w:eastAsiaTheme="minorHAnsi"/>
                <w:sz w:val="24"/>
                <w:szCs w:val="24"/>
              </w:rPr>
            </w:pPr>
            <w:r w:rsidRPr="0082510F">
              <w:rPr>
                <w:rStyle w:val="22"/>
                <w:rFonts w:eastAsiaTheme="minorHAnsi"/>
                <w:sz w:val="24"/>
                <w:szCs w:val="24"/>
              </w:rPr>
              <w:t>Оформление приема различного рода платежей</w:t>
            </w:r>
            <w:r>
              <w:rPr>
                <w:rStyle w:val="2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044" w:type="dxa"/>
            <w:vMerge/>
            <w:shd w:val="clear" w:color="auto" w:fill="auto"/>
          </w:tcPr>
          <w:p w:rsidR="002D72ED" w:rsidRPr="009413AF" w:rsidRDefault="002D72ED" w:rsidP="0051302E">
            <w:pPr>
              <w:ind w:right="50"/>
              <w:jc w:val="center"/>
            </w:pP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2D72ED" w:rsidRPr="009413AF" w:rsidRDefault="002D72ED" w:rsidP="0051302E">
            <w:pPr>
              <w:ind w:right="50"/>
              <w:jc w:val="center"/>
            </w:pPr>
          </w:p>
        </w:tc>
      </w:tr>
      <w:tr w:rsidR="002D72ED" w:rsidRPr="009413AF" w:rsidTr="002D72ED">
        <w:tblPrEx>
          <w:tblCellMar>
            <w:top w:w="49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480"/>
          <w:jc w:val="center"/>
        </w:trPr>
        <w:tc>
          <w:tcPr>
            <w:tcW w:w="3209" w:type="dxa"/>
            <w:gridSpan w:val="2"/>
            <w:vMerge/>
            <w:shd w:val="clear" w:color="auto" w:fill="auto"/>
          </w:tcPr>
          <w:p w:rsidR="002D72ED" w:rsidRPr="001E42D4" w:rsidRDefault="002D72ED" w:rsidP="0051302E">
            <w:pPr>
              <w:jc w:val="center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72ED" w:rsidRDefault="002D72ED" w:rsidP="0051302E">
            <w:pPr>
              <w:ind w:right="40"/>
              <w:jc w:val="center"/>
            </w:pPr>
            <w:r>
              <w:t>5</w:t>
            </w:r>
          </w:p>
        </w:tc>
        <w:tc>
          <w:tcPr>
            <w:tcW w:w="84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72ED" w:rsidRDefault="002D72ED" w:rsidP="008251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bidi="ru-RU"/>
              </w:rPr>
            </w:pPr>
            <w:r w:rsidRPr="0082510F">
              <w:rPr>
                <w:rFonts w:eastAsiaTheme="minorHAnsi"/>
                <w:color w:val="000000"/>
                <w:lang w:bidi="ru-RU"/>
              </w:rPr>
              <w:t>Оформление приема внутренних индивидуальных электронных переводов.</w:t>
            </w:r>
          </w:p>
          <w:p w:rsidR="002D72ED" w:rsidRPr="0082510F" w:rsidRDefault="002D72ED" w:rsidP="0082510F">
            <w:pPr>
              <w:autoSpaceDE w:val="0"/>
              <w:autoSpaceDN w:val="0"/>
              <w:adjustRightInd w:val="0"/>
              <w:rPr>
                <w:rStyle w:val="22"/>
                <w:rFonts w:eastAsiaTheme="minorHAnsi"/>
                <w:sz w:val="24"/>
                <w:szCs w:val="24"/>
              </w:rPr>
            </w:pPr>
            <w:r w:rsidRPr="0082510F">
              <w:rPr>
                <w:rFonts w:eastAsiaTheme="minorHAnsi"/>
                <w:color w:val="000000"/>
                <w:lang w:bidi="ru-RU"/>
              </w:rPr>
              <w:t>Оформление приема внутренних партионных электронных переводов.</w:t>
            </w:r>
          </w:p>
        </w:tc>
        <w:tc>
          <w:tcPr>
            <w:tcW w:w="1044" w:type="dxa"/>
            <w:vMerge/>
            <w:shd w:val="clear" w:color="auto" w:fill="auto"/>
          </w:tcPr>
          <w:p w:rsidR="002D72ED" w:rsidRPr="009413AF" w:rsidRDefault="002D72ED" w:rsidP="0051302E">
            <w:pPr>
              <w:ind w:right="50"/>
              <w:jc w:val="center"/>
            </w:pP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2D72ED" w:rsidRPr="009413AF" w:rsidRDefault="002D72ED" w:rsidP="0051302E">
            <w:pPr>
              <w:ind w:right="50"/>
              <w:jc w:val="center"/>
            </w:pPr>
          </w:p>
        </w:tc>
      </w:tr>
      <w:tr w:rsidR="002D72ED" w:rsidRPr="009413AF" w:rsidTr="002D72ED">
        <w:tblPrEx>
          <w:tblCellMar>
            <w:top w:w="49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525"/>
          <w:jc w:val="center"/>
        </w:trPr>
        <w:tc>
          <w:tcPr>
            <w:tcW w:w="3209" w:type="dxa"/>
            <w:gridSpan w:val="2"/>
            <w:vMerge/>
            <w:shd w:val="clear" w:color="auto" w:fill="auto"/>
          </w:tcPr>
          <w:p w:rsidR="002D72ED" w:rsidRPr="001E42D4" w:rsidRDefault="002D72ED" w:rsidP="0051302E">
            <w:pPr>
              <w:jc w:val="center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72ED" w:rsidRDefault="002D72ED" w:rsidP="0051302E">
            <w:pPr>
              <w:ind w:right="40"/>
              <w:jc w:val="center"/>
            </w:pPr>
            <w:r>
              <w:t>6</w:t>
            </w:r>
          </w:p>
        </w:tc>
        <w:tc>
          <w:tcPr>
            <w:tcW w:w="84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72ED" w:rsidRPr="0082510F" w:rsidRDefault="002D72ED" w:rsidP="008251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bidi="ru-RU"/>
              </w:rPr>
            </w:pPr>
            <w:r w:rsidRPr="0082510F">
              <w:rPr>
                <w:rFonts w:eastAsiaTheme="minorHAnsi"/>
                <w:color w:val="000000"/>
                <w:lang w:bidi="ru-RU"/>
              </w:rPr>
              <w:t>Оформление оплаты внутренних и международных электронных переводов.</w:t>
            </w:r>
          </w:p>
          <w:p w:rsidR="002D72ED" w:rsidRPr="0082510F" w:rsidRDefault="002D72ED" w:rsidP="008251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bidi="ru-RU"/>
              </w:rPr>
            </w:pPr>
            <w:r w:rsidRPr="0082510F">
              <w:rPr>
                <w:rFonts w:eastAsiaTheme="minorHAnsi"/>
                <w:color w:val="000000"/>
                <w:lang w:bidi="ru-RU"/>
              </w:rPr>
              <w:t>Оформление приема и оплаты переводов «Форсаж»</w:t>
            </w:r>
          </w:p>
        </w:tc>
        <w:tc>
          <w:tcPr>
            <w:tcW w:w="1044" w:type="dxa"/>
            <w:vMerge/>
            <w:shd w:val="clear" w:color="auto" w:fill="auto"/>
          </w:tcPr>
          <w:p w:rsidR="002D72ED" w:rsidRPr="009413AF" w:rsidRDefault="002D72ED" w:rsidP="0051302E">
            <w:pPr>
              <w:ind w:right="50"/>
              <w:jc w:val="center"/>
            </w:pP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2D72ED" w:rsidRPr="009413AF" w:rsidRDefault="002D72ED" w:rsidP="0051302E">
            <w:pPr>
              <w:ind w:right="50"/>
              <w:jc w:val="center"/>
            </w:pPr>
          </w:p>
        </w:tc>
      </w:tr>
      <w:tr w:rsidR="002D72ED" w:rsidRPr="009413AF" w:rsidTr="002D72ED">
        <w:tblPrEx>
          <w:tblCellMar>
            <w:top w:w="49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570"/>
          <w:jc w:val="center"/>
        </w:trPr>
        <w:tc>
          <w:tcPr>
            <w:tcW w:w="3209" w:type="dxa"/>
            <w:gridSpan w:val="2"/>
            <w:vMerge/>
            <w:shd w:val="clear" w:color="auto" w:fill="auto"/>
          </w:tcPr>
          <w:p w:rsidR="002D72ED" w:rsidRPr="001E42D4" w:rsidRDefault="002D72ED" w:rsidP="0051302E">
            <w:pPr>
              <w:jc w:val="center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72ED" w:rsidRDefault="002D72ED" w:rsidP="0051302E">
            <w:pPr>
              <w:ind w:right="40"/>
              <w:jc w:val="center"/>
            </w:pPr>
            <w:r>
              <w:t>7</w:t>
            </w:r>
          </w:p>
        </w:tc>
        <w:tc>
          <w:tcPr>
            <w:tcW w:w="84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72ED" w:rsidRPr="0082510F" w:rsidRDefault="002D72ED" w:rsidP="008251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bidi="ru-RU"/>
              </w:rPr>
            </w:pPr>
            <w:r w:rsidRPr="0082510F">
              <w:rPr>
                <w:rFonts w:eastAsiaTheme="minorHAnsi"/>
                <w:color w:val="000000"/>
                <w:lang w:bidi="ru-RU"/>
              </w:rPr>
              <w:t>Информационный обмен между объектами почтовой связи по принятым и оплаченным</w:t>
            </w:r>
            <w:r>
              <w:rPr>
                <w:rFonts w:eastAsiaTheme="minorHAnsi"/>
                <w:color w:val="000000"/>
                <w:lang w:bidi="ru-RU"/>
              </w:rPr>
              <w:t xml:space="preserve"> </w:t>
            </w:r>
            <w:r w:rsidRPr="0082510F">
              <w:rPr>
                <w:rFonts w:eastAsiaTheme="minorHAnsi"/>
                <w:color w:val="000000"/>
                <w:lang w:bidi="ru-RU"/>
              </w:rPr>
              <w:t>почтовым переводам.</w:t>
            </w:r>
          </w:p>
        </w:tc>
        <w:tc>
          <w:tcPr>
            <w:tcW w:w="1044" w:type="dxa"/>
            <w:vMerge/>
            <w:shd w:val="clear" w:color="auto" w:fill="auto"/>
          </w:tcPr>
          <w:p w:rsidR="002D72ED" w:rsidRPr="009413AF" w:rsidRDefault="002D72ED" w:rsidP="0051302E">
            <w:pPr>
              <w:ind w:right="50"/>
              <w:jc w:val="center"/>
            </w:pP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2D72ED" w:rsidRPr="009413AF" w:rsidRDefault="002D72ED" w:rsidP="0051302E">
            <w:pPr>
              <w:ind w:right="50"/>
              <w:jc w:val="center"/>
            </w:pPr>
          </w:p>
        </w:tc>
      </w:tr>
      <w:tr w:rsidR="002D72ED" w:rsidRPr="009413AF" w:rsidTr="002D72ED">
        <w:tblPrEx>
          <w:tblCellMar>
            <w:top w:w="49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570"/>
          <w:jc w:val="center"/>
        </w:trPr>
        <w:tc>
          <w:tcPr>
            <w:tcW w:w="3209" w:type="dxa"/>
            <w:gridSpan w:val="2"/>
            <w:vMerge/>
            <w:shd w:val="clear" w:color="auto" w:fill="auto"/>
          </w:tcPr>
          <w:p w:rsidR="002D72ED" w:rsidRPr="001E42D4" w:rsidRDefault="002D72ED" w:rsidP="0051302E">
            <w:pPr>
              <w:jc w:val="center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72ED" w:rsidRDefault="002D72ED" w:rsidP="0051302E">
            <w:pPr>
              <w:ind w:right="40"/>
              <w:jc w:val="center"/>
            </w:pPr>
            <w:r>
              <w:t>8</w:t>
            </w:r>
          </w:p>
        </w:tc>
        <w:tc>
          <w:tcPr>
            <w:tcW w:w="84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72ED" w:rsidRDefault="002D72ED" w:rsidP="002D72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bidi="ru-RU"/>
              </w:rPr>
            </w:pPr>
            <w:r w:rsidRPr="0082510F">
              <w:rPr>
                <w:rFonts w:eastAsiaTheme="minorHAnsi"/>
                <w:color w:val="000000"/>
                <w:lang w:bidi="ru-RU"/>
              </w:rPr>
              <w:t>Оформление приема и оплаты почтовых переводов по технологии ЗПБТ</w:t>
            </w:r>
            <w:r>
              <w:rPr>
                <w:rFonts w:eastAsiaTheme="minorHAnsi"/>
                <w:color w:val="000000"/>
                <w:lang w:bidi="ru-RU"/>
              </w:rPr>
              <w:t>.</w:t>
            </w:r>
          </w:p>
          <w:p w:rsidR="002D72ED" w:rsidRPr="0082510F" w:rsidRDefault="002D72ED" w:rsidP="002D72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bidi="ru-RU"/>
              </w:rPr>
            </w:pPr>
            <w:r w:rsidRPr="0082510F">
              <w:rPr>
                <w:rFonts w:eastAsiaTheme="minorHAnsi"/>
                <w:color w:val="000000"/>
                <w:lang w:bidi="ru-RU"/>
              </w:rPr>
              <w:t>Применение ПК для контроля и учета переводных операций</w:t>
            </w:r>
            <w:r>
              <w:rPr>
                <w:rFonts w:eastAsiaTheme="minorHAnsi"/>
                <w:color w:val="000000"/>
                <w:lang w:bidi="ru-RU"/>
              </w:rPr>
              <w:t>.</w:t>
            </w:r>
          </w:p>
        </w:tc>
        <w:tc>
          <w:tcPr>
            <w:tcW w:w="1044" w:type="dxa"/>
            <w:vMerge/>
            <w:shd w:val="clear" w:color="auto" w:fill="auto"/>
          </w:tcPr>
          <w:p w:rsidR="002D72ED" w:rsidRPr="009413AF" w:rsidRDefault="002D72ED" w:rsidP="0051302E">
            <w:pPr>
              <w:ind w:right="50"/>
              <w:jc w:val="center"/>
            </w:pP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2D72ED" w:rsidRPr="009413AF" w:rsidRDefault="002D72ED" w:rsidP="0051302E">
            <w:pPr>
              <w:ind w:right="50"/>
              <w:jc w:val="center"/>
            </w:pPr>
          </w:p>
        </w:tc>
      </w:tr>
      <w:tr w:rsidR="00A346CC" w:rsidRPr="009413AF" w:rsidTr="002D72ED">
        <w:tblPrEx>
          <w:tblCellMar>
            <w:top w:w="49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255"/>
          <w:jc w:val="center"/>
        </w:trPr>
        <w:tc>
          <w:tcPr>
            <w:tcW w:w="3209" w:type="dxa"/>
            <w:gridSpan w:val="2"/>
            <w:vMerge w:val="restart"/>
            <w:shd w:val="clear" w:color="auto" w:fill="auto"/>
          </w:tcPr>
          <w:p w:rsidR="00A346CC" w:rsidRPr="001E42D4" w:rsidRDefault="00A346CC" w:rsidP="0051302E">
            <w:pPr>
              <w:jc w:val="center"/>
            </w:pPr>
            <w:r w:rsidRPr="009413AF">
              <w:rPr>
                <w:b/>
              </w:rPr>
              <w:t>Тема 2.</w:t>
            </w:r>
            <w:r>
              <w:rPr>
                <w:b/>
              </w:rPr>
              <w:t>7</w:t>
            </w:r>
            <w:r w:rsidRPr="009413AF">
              <w:rPr>
                <w:b/>
              </w:rPr>
              <w:t xml:space="preserve">. </w:t>
            </w:r>
            <w:r>
              <w:rPr>
                <w:rStyle w:val="22"/>
              </w:rPr>
              <w:t>Единая система почтовых переводов (АИТС ПС «Почтовые переводы»)</w:t>
            </w:r>
          </w:p>
        </w:tc>
        <w:tc>
          <w:tcPr>
            <w:tcW w:w="91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346CC" w:rsidRPr="009413AF" w:rsidRDefault="00A346CC" w:rsidP="0051302E">
            <w:pPr>
              <w:rPr>
                <w:rStyle w:val="22"/>
                <w:sz w:val="24"/>
                <w:szCs w:val="24"/>
              </w:rPr>
            </w:pPr>
            <w:r w:rsidRPr="009413AF">
              <w:rPr>
                <w:b/>
              </w:rPr>
              <w:t>Практические занятия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A346CC" w:rsidRPr="009413AF" w:rsidRDefault="00A346CC" w:rsidP="0051302E">
            <w:pPr>
              <w:ind w:right="50"/>
              <w:jc w:val="center"/>
            </w:pPr>
            <w:r>
              <w:t>6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</w:tcPr>
          <w:p w:rsidR="00A346CC" w:rsidRPr="009413AF" w:rsidRDefault="00A346CC" w:rsidP="0051302E">
            <w:pPr>
              <w:ind w:right="50"/>
              <w:jc w:val="center"/>
            </w:pPr>
            <w:r>
              <w:t>2</w:t>
            </w:r>
          </w:p>
        </w:tc>
      </w:tr>
      <w:tr w:rsidR="00A346CC" w:rsidRPr="009413AF" w:rsidTr="002D72ED">
        <w:tblPrEx>
          <w:tblCellMar>
            <w:top w:w="49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555"/>
          <w:jc w:val="center"/>
        </w:trPr>
        <w:tc>
          <w:tcPr>
            <w:tcW w:w="3209" w:type="dxa"/>
            <w:gridSpan w:val="2"/>
            <w:vMerge/>
            <w:shd w:val="clear" w:color="auto" w:fill="auto"/>
          </w:tcPr>
          <w:p w:rsidR="00A346CC" w:rsidRPr="009413AF" w:rsidRDefault="00A346CC" w:rsidP="0051302E">
            <w:pPr>
              <w:jc w:val="center"/>
              <w:rPr>
                <w:b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46CC" w:rsidRPr="009413AF" w:rsidRDefault="00A346CC" w:rsidP="0051302E">
            <w:pPr>
              <w:ind w:right="40"/>
              <w:jc w:val="center"/>
            </w:pPr>
            <w:r>
              <w:t>1</w:t>
            </w:r>
          </w:p>
        </w:tc>
        <w:tc>
          <w:tcPr>
            <w:tcW w:w="84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46CC" w:rsidRPr="009413AF" w:rsidRDefault="00A346CC" w:rsidP="0051302E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</w:rPr>
              <w:t>Оформление приема и оплаты внутренних почтовых переводов, индивидуальных электронных переводов, партионных электронных переводов, международных электронных переводов, переводов «Форсаж».</w:t>
            </w:r>
          </w:p>
        </w:tc>
        <w:tc>
          <w:tcPr>
            <w:tcW w:w="1044" w:type="dxa"/>
            <w:vMerge/>
            <w:shd w:val="clear" w:color="auto" w:fill="auto"/>
          </w:tcPr>
          <w:p w:rsidR="00A346CC" w:rsidRDefault="00A346CC" w:rsidP="0051302E">
            <w:pPr>
              <w:ind w:right="50"/>
              <w:jc w:val="center"/>
            </w:pP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A346CC" w:rsidRDefault="00A346CC" w:rsidP="0051302E">
            <w:pPr>
              <w:ind w:right="50"/>
              <w:jc w:val="center"/>
            </w:pPr>
          </w:p>
        </w:tc>
      </w:tr>
      <w:tr w:rsidR="00A346CC" w:rsidRPr="009413AF" w:rsidTr="002D72ED">
        <w:tblPrEx>
          <w:tblCellMar>
            <w:top w:w="49" w:type="dxa"/>
            <w:right w:w="59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105"/>
          <w:jc w:val="center"/>
        </w:trPr>
        <w:tc>
          <w:tcPr>
            <w:tcW w:w="3209" w:type="dxa"/>
            <w:gridSpan w:val="2"/>
            <w:shd w:val="clear" w:color="auto" w:fill="auto"/>
          </w:tcPr>
          <w:p w:rsidR="00A346CC" w:rsidRPr="001E42D4" w:rsidRDefault="00A346CC" w:rsidP="0051302E">
            <w:pPr>
              <w:jc w:val="center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46CC" w:rsidRPr="009413AF" w:rsidRDefault="00A346CC" w:rsidP="0051302E">
            <w:pPr>
              <w:ind w:right="40"/>
              <w:jc w:val="center"/>
            </w:pPr>
            <w:r>
              <w:t>2</w:t>
            </w:r>
          </w:p>
        </w:tc>
        <w:tc>
          <w:tcPr>
            <w:tcW w:w="84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46CC" w:rsidRPr="009413AF" w:rsidRDefault="00A346CC" w:rsidP="0051302E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</w:rPr>
              <w:t>Применение ПК для контроля и учета ПКО. Настройка модуля защищенного пункта терминального обмена. Инициализации пункта обмена. Работы с архивными копиями. Получение адресного справочника.</w:t>
            </w:r>
          </w:p>
        </w:tc>
        <w:tc>
          <w:tcPr>
            <w:tcW w:w="1044" w:type="dxa"/>
            <w:vMerge/>
            <w:shd w:val="clear" w:color="auto" w:fill="auto"/>
          </w:tcPr>
          <w:p w:rsidR="00A346CC" w:rsidRPr="009413AF" w:rsidRDefault="00A346CC" w:rsidP="0051302E">
            <w:pPr>
              <w:ind w:right="50"/>
              <w:jc w:val="center"/>
            </w:pP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A346CC" w:rsidRPr="009413AF" w:rsidRDefault="00A346CC" w:rsidP="0051302E">
            <w:pPr>
              <w:ind w:right="50"/>
              <w:jc w:val="center"/>
            </w:pPr>
          </w:p>
        </w:tc>
      </w:tr>
      <w:tr w:rsidR="0051302E" w:rsidRPr="009413AF" w:rsidTr="002D72ED">
        <w:tblPrEx>
          <w:tblCellMar>
            <w:top w:w="48" w:type="dxa"/>
            <w:right w:w="5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240"/>
          <w:jc w:val="center"/>
        </w:trPr>
        <w:tc>
          <w:tcPr>
            <w:tcW w:w="12388" w:type="dxa"/>
            <w:gridSpan w:val="6"/>
            <w:shd w:val="clear" w:color="auto" w:fill="auto"/>
          </w:tcPr>
          <w:p w:rsidR="0051302E" w:rsidRPr="001E42D4" w:rsidRDefault="0051302E" w:rsidP="0051302E">
            <w:r w:rsidRPr="001E42D4">
              <w:rPr>
                <w:b/>
              </w:rPr>
              <w:t xml:space="preserve">Самостоятельная работа при изучении раздела 3 ПМ 03.02 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51302E" w:rsidRPr="009413AF" w:rsidRDefault="0051302E" w:rsidP="0051302E">
            <w:pPr>
              <w:ind w:left="5"/>
              <w:jc w:val="center"/>
            </w:pPr>
            <w:r>
              <w:t>36</w:t>
            </w:r>
          </w:p>
        </w:tc>
        <w:tc>
          <w:tcPr>
            <w:tcW w:w="1193" w:type="dxa"/>
            <w:gridSpan w:val="2"/>
            <w:vMerge w:val="restart"/>
            <w:shd w:val="clear" w:color="auto" w:fill="C0C0C0"/>
          </w:tcPr>
          <w:p w:rsidR="0051302E" w:rsidRPr="009413AF" w:rsidRDefault="00A346CC" w:rsidP="0051302E">
            <w:pPr>
              <w:ind w:left="56"/>
              <w:jc w:val="center"/>
            </w:pPr>
            <w:r>
              <w:t>3</w:t>
            </w:r>
          </w:p>
        </w:tc>
      </w:tr>
      <w:tr w:rsidR="0051302E" w:rsidRPr="009413AF" w:rsidTr="002D72ED">
        <w:tblPrEx>
          <w:tblCellMar>
            <w:top w:w="48" w:type="dxa"/>
            <w:right w:w="5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" w:type="dxa"/>
          <w:trHeight w:val="370"/>
          <w:jc w:val="center"/>
        </w:trPr>
        <w:tc>
          <w:tcPr>
            <w:tcW w:w="123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1302E" w:rsidRPr="00C37A41" w:rsidRDefault="0051302E" w:rsidP="0051302E">
            <w:pPr>
              <w:widowControl w:val="0"/>
              <w:tabs>
                <w:tab w:val="left" w:pos="250"/>
              </w:tabs>
              <w:spacing w:line="274" w:lineRule="exact"/>
            </w:pPr>
            <w:r w:rsidRPr="00C37A41">
              <w:rPr>
                <w:rStyle w:val="22"/>
                <w:color w:val="auto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</w:t>
            </w:r>
          </w:p>
          <w:p w:rsidR="0051302E" w:rsidRPr="00C37A41" w:rsidRDefault="0051302E" w:rsidP="0051302E">
            <w:pPr>
              <w:widowControl w:val="0"/>
              <w:tabs>
                <w:tab w:val="left" w:pos="235"/>
              </w:tabs>
              <w:spacing w:line="274" w:lineRule="exact"/>
            </w:pPr>
            <w:r w:rsidRPr="00C37A41">
              <w:rPr>
                <w:rStyle w:val="22"/>
                <w:color w:val="auto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51302E" w:rsidRPr="00C37A41" w:rsidRDefault="0051302E" w:rsidP="0051302E">
            <w:pPr>
              <w:widowControl w:val="0"/>
              <w:tabs>
                <w:tab w:val="left" w:pos="341"/>
              </w:tabs>
              <w:spacing w:line="274" w:lineRule="exact"/>
              <w:jc w:val="both"/>
            </w:pPr>
            <w:r w:rsidRPr="00C37A41">
              <w:rPr>
                <w:rStyle w:val="22"/>
                <w:color w:val="auto"/>
              </w:rPr>
              <w:t>Составление алгоритма мероприятий позволяющих механизировать и автоматизировать процессы почтовой связи.</w:t>
            </w:r>
          </w:p>
          <w:p w:rsidR="0051302E" w:rsidRPr="00C37A41" w:rsidRDefault="0051302E" w:rsidP="0051302E">
            <w:pPr>
              <w:widowControl w:val="0"/>
              <w:tabs>
                <w:tab w:val="left" w:pos="355"/>
              </w:tabs>
              <w:spacing w:line="274" w:lineRule="exact"/>
              <w:jc w:val="both"/>
            </w:pPr>
            <w:r w:rsidRPr="00C37A41">
              <w:rPr>
                <w:rStyle w:val="22"/>
                <w:color w:val="auto"/>
              </w:rPr>
              <w:t>Изучение принципов организации и оптимизации рабочих мест работников почты</w:t>
            </w:r>
          </w:p>
          <w:p w:rsidR="0051302E" w:rsidRPr="00C37A41" w:rsidRDefault="0051302E" w:rsidP="0051302E">
            <w:pPr>
              <w:widowControl w:val="0"/>
              <w:tabs>
                <w:tab w:val="left" w:pos="350"/>
              </w:tabs>
              <w:spacing w:line="274" w:lineRule="exact"/>
              <w:jc w:val="both"/>
            </w:pPr>
            <w:r w:rsidRPr="00C37A41">
              <w:rPr>
                <w:rStyle w:val="22"/>
                <w:color w:val="auto"/>
              </w:rPr>
              <w:t>Разработка мероприятий по обеспечению сохранности почтовых отправлений на всех этапах пересылки</w:t>
            </w:r>
          </w:p>
          <w:p w:rsidR="0051302E" w:rsidRPr="00C37A41" w:rsidRDefault="0051302E" w:rsidP="0051302E">
            <w:r w:rsidRPr="00C37A41">
              <w:rPr>
                <w:rStyle w:val="22"/>
                <w:color w:val="auto"/>
              </w:rPr>
              <w:t>Разработка проекта оформления почтового отделения с учетом корпоративного стиля</w:t>
            </w:r>
          </w:p>
        </w:tc>
        <w:tc>
          <w:tcPr>
            <w:tcW w:w="1044" w:type="dxa"/>
            <w:vMerge/>
            <w:shd w:val="clear" w:color="auto" w:fill="auto"/>
          </w:tcPr>
          <w:p w:rsidR="0051302E" w:rsidRPr="009413AF" w:rsidRDefault="0051302E" w:rsidP="0051302E">
            <w:pPr>
              <w:jc w:val="center"/>
            </w:pPr>
          </w:p>
        </w:tc>
        <w:tc>
          <w:tcPr>
            <w:tcW w:w="1193" w:type="dxa"/>
            <w:gridSpan w:val="2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1302E" w:rsidRPr="009413AF" w:rsidRDefault="0051302E" w:rsidP="0051302E">
            <w:pPr>
              <w:ind w:left="56"/>
              <w:jc w:val="center"/>
            </w:pPr>
          </w:p>
        </w:tc>
      </w:tr>
    </w:tbl>
    <w:p w:rsidR="00A346CC" w:rsidRDefault="00A346CC"/>
    <w:p w:rsidR="007A1C0E" w:rsidRDefault="007A1C0E"/>
    <w:p w:rsidR="007A1C0E" w:rsidRDefault="007A1C0E"/>
    <w:p w:rsidR="00B9385C" w:rsidRDefault="00B9385C">
      <w:pPr>
        <w:sectPr w:rsidR="00B9385C" w:rsidSect="00A346C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B16E98" w:rsidRPr="00FC4A39" w:rsidRDefault="00B16E98" w:rsidP="00B16E98">
      <w:pPr>
        <w:pStyle w:val="1"/>
        <w:ind w:firstLine="0"/>
        <w:jc w:val="center"/>
      </w:pPr>
      <w:bookmarkStart w:id="18" w:name="_Toc470774815"/>
      <w:r w:rsidRPr="00FC4A39">
        <w:lastRenderedPageBreak/>
        <w:t>4. условия реализации программы ПРОФЕССИОНАЛЬНОГО МОДУЛЯ</w:t>
      </w:r>
      <w:bookmarkEnd w:id="18"/>
    </w:p>
    <w:p w:rsidR="00B16E98" w:rsidRPr="00FC4A39" w:rsidRDefault="00B16E98" w:rsidP="00B16E98">
      <w:pPr>
        <w:pStyle w:val="3"/>
        <w:ind w:firstLine="0"/>
      </w:pPr>
      <w:bookmarkStart w:id="19" w:name="_Toc447874285"/>
      <w:bookmarkStart w:id="20" w:name="_Toc470774816"/>
      <w:r w:rsidRPr="00FC4A39">
        <w:t>4.1. Требования к минимальному материально-техническому обеспечению</w:t>
      </w:r>
      <w:bookmarkEnd w:id="19"/>
      <w:bookmarkEnd w:id="20"/>
    </w:p>
    <w:p w:rsidR="00B16E98" w:rsidRDefault="00B16E98" w:rsidP="00AB0908">
      <w:pPr>
        <w:ind w:firstLine="567"/>
        <w:jc w:val="both"/>
        <w:rPr>
          <w:sz w:val="28"/>
        </w:rPr>
      </w:pPr>
      <w:r w:rsidRPr="00B16E98">
        <w:rPr>
          <w:sz w:val="28"/>
        </w:rPr>
        <w:t>Реализация программы требует наличия учебного кабинета, специализированных лабораторий: «Автоматизации почтово-кассовых операций», «Информационных технологий в почтовой связи», «Механизации объектов почтовой связи».</w:t>
      </w:r>
    </w:p>
    <w:p w:rsidR="00AB0908" w:rsidRPr="00FC4A39" w:rsidRDefault="00AB0908" w:rsidP="00AB0908">
      <w:pPr>
        <w:pStyle w:val="2"/>
        <w:tabs>
          <w:tab w:val="left" w:pos="993"/>
        </w:tabs>
        <w:ind w:left="0" w:firstLine="709"/>
        <w:rPr>
          <w:sz w:val="28"/>
        </w:rPr>
      </w:pPr>
      <w:r w:rsidRPr="00FC4A39">
        <w:rPr>
          <w:sz w:val="28"/>
        </w:rPr>
        <w:t>посадочное место - по количеству обучающихся;</w:t>
      </w:r>
    </w:p>
    <w:p w:rsidR="00AB0908" w:rsidRPr="00FC4A39" w:rsidRDefault="00AB0908" w:rsidP="00AB0908">
      <w:pPr>
        <w:pStyle w:val="2"/>
        <w:tabs>
          <w:tab w:val="left" w:pos="993"/>
        </w:tabs>
        <w:ind w:left="0" w:firstLine="709"/>
        <w:rPr>
          <w:sz w:val="28"/>
        </w:rPr>
      </w:pPr>
      <w:r w:rsidRPr="00FC4A39">
        <w:rPr>
          <w:sz w:val="28"/>
        </w:rPr>
        <w:t>рабочее место преподавателя;</w:t>
      </w:r>
    </w:p>
    <w:p w:rsidR="00AB0908" w:rsidRPr="00FC4A39" w:rsidRDefault="00AB0908" w:rsidP="00AB0908">
      <w:pPr>
        <w:pStyle w:val="2"/>
        <w:tabs>
          <w:tab w:val="left" w:pos="993"/>
        </w:tabs>
        <w:ind w:left="0" w:firstLine="709"/>
        <w:rPr>
          <w:sz w:val="28"/>
        </w:rPr>
      </w:pPr>
      <w:r w:rsidRPr="00FC4A39">
        <w:rPr>
          <w:sz w:val="28"/>
        </w:rPr>
        <w:t>комплект учебно-наглядных пособий.</w:t>
      </w:r>
    </w:p>
    <w:p w:rsidR="00AB0908" w:rsidRPr="00FC4A39" w:rsidRDefault="00AB0908" w:rsidP="00AB0908">
      <w:pPr>
        <w:pStyle w:val="2"/>
        <w:tabs>
          <w:tab w:val="left" w:pos="993"/>
        </w:tabs>
        <w:ind w:left="0" w:firstLine="709"/>
        <w:rPr>
          <w:sz w:val="28"/>
        </w:rPr>
      </w:pPr>
      <w:r w:rsidRPr="00FC4A39">
        <w:rPr>
          <w:sz w:val="28"/>
        </w:rPr>
        <w:t>доска маркерная</w:t>
      </w:r>
    </w:p>
    <w:p w:rsidR="00AB0908" w:rsidRPr="00FC4A39" w:rsidRDefault="00AB0908" w:rsidP="00AB0908">
      <w:pPr>
        <w:tabs>
          <w:tab w:val="left" w:pos="1276"/>
        </w:tabs>
        <w:jc w:val="both"/>
        <w:rPr>
          <w:bCs/>
          <w:sz w:val="28"/>
          <w:szCs w:val="28"/>
        </w:rPr>
      </w:pPr>
      <w:r w:rsidRPr="00FC4A39">
        <w:rPr>
          <w:bCs/>
          <w:sz w:val="28"/>
          <w:szCs w:val="28"/>
        </w:rPr>
        <w:t xml:space="preserve">Технические средства обучения: </w:t>
      </w:r>
    </w:p>
    <w:p w:rsidR="00AB0908" w:rsidRPr="00FC4A39" w:rsidRDefault="00AB0908" w:rsidP="00AB0908">
      <w:pPr>
        <w:pStyle w:val="2"/>
        <w:tabs>
          <w:tab w:val="left" w:pos="993"/>
        </w:tabs>
        <w:ind w:left="0" w:firstLine="709"/>
        <w:rPr>
          <w:sz w:val="28"/>
        </w:rPr>
      </w:pPr>
      <w:r w:rsidRPr="00FC4A39">
        <w:rPr>
          <w:sz w:val="28"/>
        </w:rPr>
        <w:t>компьютер с лицензионным программным обеспечением и мультимедиапроектором, экран, TV+DVD, CD- DVD медиатека</w:t>
      </w:r>
    </w:p>
    <w:p w:rsidR="00AB0908" w:rsidRDefault="00AB0908" w:rsidP="00AB0908">
      <w:pPr>
        <w:pStyle w:val="2"/>
        <w:numPr>
          <w:ilvl w:val="0"/>
          <w:numId w:val="0"/>
        </w:numPr>
        <w:ind w:left="709"/>
        <w:rPr>
          <w:sz w:val="28"/>
          <w:szCs w:val="28"/>
        </w:rPr>
      </w:pPr>
    </w:p>
    <w:p w:rsidR="00AB0908" w:rsidRPr="00AB0908" w:rsidRDefault="00AB0908" w:rsidP="00AB0908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AB0908">
        <w:rPr>
          <w:sz w:val="28"/>
          <w:szCs w:val="28"/>
        </w:rPr>
        <w:t xml:space="preserve">Реализация программы модуля предполагает обязательную </w:t>
      </w:r>
      <w:r>
        <w:rPr>
          <w:sz w:val="28"/>
          <w:szCs w:val="28"/>
        </w:rPr>
        <w:t xml:space="preserve">учебную и </w:t>
      </w:r>
      <w:r w:rsidRPr="00AB0908">
        <w:rPr>
          <w:sz w:val="28"/>
          <w:szCs w:val="28"/>
        </w:rPr>
        <w:t>производственную практику, которую рекомендуется проводить рассредоточенно.</w:t>
      </w:r>
    </w:p>
    <w:p w:rsidR="00AB0908" w:rsidRPr="00B16E98" w:rsidRDefault="00AB0908" w:rsidP="00B16E98">
      <w:pPr>
        <w:spacing w:after="240"/>
        <w:ind w:firstLine="567"/>
        <w:jc w:val="both"/>
        <w:rPr>
          <w:sz w:val="28"/>
        </w:rPr>
      </w:pPr>
    </w:p>
    <w:p w:rsidR="00B16E98" w:rsidRPr="00FC4A39" w:rsidRDefault="00B16E98" w:rsidP="00B16E98">
      <w:pPr>
        <w:pStyle w:val="3"/>
        <w:ind w:firstLine="0"/>
      </w:pPr>
      <w:bookmarkStart w:id="21" w:name="_Toc447874286"/>
      <w:bookmarkStart w:id="22" w:name="_Toc470774817"/>
      <w:r w:rsidRPr="00FC4A39">
        <w:t>4.2. Информационное обеспечение обучения</w:t>
      </w:r>
      <w:bookmarkEnd w:id="21"/>
      <w:bookmarkEnd w:id="22"/>
    </w:p>
    <w:p w:rsidR="00B16E98" w:rsidRPr="00FC4A39" w:rsidRDefault="00B16E98" w:rsidP="00B16E98">
      <w:pPr>
        <w:tabs>
          <w:tab w:val="left" w:pos="1276"/>
        </w:tabs>
        <w:jc w:val="both"/>
        <w:rPr>
          <w:b/>
          <w:bCs/>
          <w:sz w:val="28"/>
          <w:szCs w:val="28"/>
        </w:rPr>
      </w:pPr>
      <w:r w:rsidRPr="00FC4A39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16E98" w:rsidRPr="00FC4A39" w:rsidRDefault="00B16E98" w:rsidP="00B16E98">
      <w:pPr>
        <w:tabs>
          <w:tab w:val="left" w:pos="1276"/>
        </w:tabs>
        <w:spacing w:line="276" w:lineRule="auto"/>
        <w:rPr>
          <w:bCs/>
          <w:sz w:val="28"/>
          <w:szCs w:val="28"/>
        </w:rPr>
      </w:pPr>
      <w:r w:rsidRPr="00FC4A39">
        <w:rPr>
          <w:bCs/>
          <w:sz w:val="28"/>
          <w:szCs w:val="28"/>
        </w:rPr>
        <w:t xml:space="preserve">Основные источники: </w:t>
      </w:r>
    </w:p>
    <w:p w:rsidR="00B16E98" w:rsidRPr="00B16E98" w:rsidRDefault="00B16E98" w:rsidP="00B16E98">
      <w:pPr>
        <w:widowControl w:val="0"/>
        <w:numPr>
          <w:ilvl w:val="0"/>
          <w:numId w:val="9"/>
        </w:numPr>
        <w:tabs>
          <w:tab w:val="left" w:pos="723"/>
        </w:tabs>
        <w:spacing w:line="276" w:lineRule="auto"/>
        <w:ind w:firstLine="400"/>
        <w:jc w:val="both"/>
        <w:rPr>
          <w:sz w:val="28"/>
        </w:rPr>
      </w:pPr>
      <w:r w:rsidRPr="00B16E98">
        <w:rPr>
          <w:sz w:val="28"/>
        </w:rPr>
        <w:t>Жучкова, И.С.</w:t>
      </w:r>
      <w:r w:rsidR="00B9385C">
        <w:rPr>
          <w:sz w:val="28"/>
        </w:rPr>
        <w:t xml:space="preserve"> </w:t>
      </w:r>
      <w:r w:rsidRPr="00B16E98">
        <w:rPr>
          <w:sz w:val="28"/>
        </w:rPr>
        <w:t>Теоретические основы и методика механизации производственных процессов на объектах почтовой связи: учебное пособие /Федеральное агентство связи; УМЦ СПО- М., 2011.</w:t>
      </w:r>
    </w:p>
    <w:p w:rsidR="00B16E98" w:rsidRPr="00B16E98" w:rsidRDefault="00B16E98" w:rsidP="00B16E98">
      <w:pPr>
        <w:widowControl w:val="0"/>
        <w:numPr>
          <w:ilvl w:val="0"/>
          <w:numId w:val="9"/>
        </w:numPr>
        <w:tabs>
          <w:tab w:val="left" w:pos="747"/>
        </w:tabs>
        <w:spacing w:after="240" w:line="276" w:lineRule="auto"/>
        <w:ind w:firstLine="400"/>
        <w:jc w:val="both"/>
        <w:rPr>
          <w:sz w:val="28"/>
        </w:rPr>
      </w:pPr>
      <w:r w:rsidRPr="00B16E98">
        <w:rPr>
          <w:sz w:val="28"/>
        </w:rPr>
        <w:t>Хомякова, Е.Н.</w:t>
      </w:r>
      <w:r w:rsidR="00B9385C">
        <w:rPr>
          <w:sz w:val="28"/>
        </w:rPr>
        <w:t xml:space="preserve"> </w:t>
      </w:r>
      <w:r w:rsidRPr="00B16E98">
        <w:rPr>
          <w:sz w:val="28"/>
        </w:rPr>
        <w:t>Теоретические основы и методика автоматизации почтово-кассовых операций: учебное пособие /Федеральное агентство связи; УМЦ СПО. - М., 2012.</w:t>
      </w:r>
    </w:p>
    <w:p w:rsidR="00B16E98" w:rsidRPr="00FC4A39" w:rsidRDefault="00B16E98" w:rsidP="00B16E98">
      <w:pPr>
        <w:tabs>
          <w:tab w:val="left" w:pos="1276"/>
        </w:tabs>
        <w:spacing w:line="276" w:lineRule="auto"/>
        <w:jc w:val="both"/>
        <w:rPr>
          <w:bCs/>
          <w:sz w:val="28"/>
          <w:szCs w:val="28"/>
        </w:rPr>
      </w:pPr>
      <w:r w:rsidRPr="00FC4A39">
        <w:rPr>
          <w:bCs/>
          <w:sz w:val="28"/>
          <w:szCs w:val="28"/>
        </w:rPr>
        <w:t>Дополнительные источники:</w:t>
      </w:r>
    </w:p>
    <w:p w:rsidR="00B16E98" w:rsidRPr="00B16E98" w:rsidRDefault="00B16E98" w:rsidP="00B16E98">
      <w:pPr>
        <w:pStyle w:val="a7"/>
        <w:widowControl w:val="0"/>
        <w:numPr>
          <w:ilvl w:val="0"/>
          <w:numId w:val="11"/>
        </w:numPr>
        <w:spacing w:line="276" w:lineRule="auto"/>
        <w:ind w:left="0" w:firstLine="426"/>
        <w:jc w:val="both"/>
        <w:rPr>
          <w:sz w:val="28"/>
        </w:rPr>
      </w:pPr>
      <w:r w:rsidRPr="00B16E98">
        <w:rPr>
          <w:sz w:val="28"/>
        </w:rPr>
        <w:t>Шелихов, В.В. Оператор связи: учебник для учрежд. НПО</w:t>
      </w:r>
      <w:r w:rsidR="00B9385C">
        <w:rPr>
          <w:sz w:val="28"/>
        </w:rPr>
        <w:t xml:space="preserve"> </w:t>
      </w:r>
      <w:r w:rsidRPr="00B16E98">
        <w:rPr>
          <w:sz w:val="28"/>
        </w:rPr>
        <w:t>/</w:t>
      </w:r>
      <w:r w:rsidR="00B9385C">
        <w:rPr>
          <w:sz w:val="28"/>
        </w:rPr>
        <w:t xml:space="preserve"> </w:t>
      </w:r>
      <w:r w:rsidRPr="00B16E98">
        <w:rPr>
          <w:sz w:val="28"/>
        </w:rPr>
        <w:t>В.В.</w:t>
      </w:r>
      <w:r w:rsidR="00B9385C">
        <w:rPr>
          <w:sz w:val="28"/>
        </w:rPr>
        <w:t xml:space="preserve"> </w:t>
      </w:r>
      <w:r w:rsidRPr="00B16E98">
        <w:rPr>
          <w:sz w:val="28"/>
        </w:rPr>
        <w:t>Шелихов, Н.Н.</w:t>
      </w:r>
      <w:r w:rsidR="00B9385C">
        <w:rPr>
          <w:sz w:val="28"/>
        </w:rPr>
        <w:t xml:space="preserve"> </w:t>
      </w:r>
      <w:r w:rsidRPr="00B16E98">
        <w:rPr>
          <w:sz w:val="28"/>
        </w:rPr>
        <w:t>Шнырёва, Г.П. Гавердовская. - М.: Академия, 2008.</w:t>
      </w:r>
    </w:p>
    <w:p w:rsidR="00B16E98" w:rsidRPr="00B16E98" w:rsidRDefault="00B16E98" w:rsidP="00B16E98">
      <w:pPr>
        <w:pStyle w:val="a7"/>
        <w:widowControl w:val="0"/>
        <w:numPr>
          <w:ilvl w:val="0"/>
          <w:numId w:val="11"/>
        </w:numPr>
        <w:tabs>
          <w:tab w:val="left" w:pos="747"/>
        </w:tabs>
        <w:spacing w:line="276" w:lineRule="auto"/>
        <w:ind w:left="0" w:firstLine="426"/>
        <w:jc w:val="both"/>
        <w:rPr>
          <w:sz w:val="28"/>
        </w:rPr>
      </w:pPr>
      <w:r w:rsidRPr="00B16E98">
        <w:rPr>
          <w:sz w:val="28"/>
        </w:rPr>
        <w:t>Букирь, М.Я. Денежные переводы и прием платежей. Бизнес-энциклопедия</w:t>
      </w:r>
      <w:r w:rsidR="00B9385C">
        <w:rPr>
          <w:sz w:val="28"/>
        </w:rPr>
        <w:t xml:space="preserve"> </w:t>
      </w:r>
      <w:r w:rsidRPr="00B16E98">
        <w:rPr>
          <w:sz w:val="28"/>
        </w:rPr>
        <w:t>/</w:t>
      </w:r>
      <w:r w:rsidR="00B9385C">
        <w:rPr>
          <w:sz w:val="28"/>
        </w:rPr>
        <w:t xml:space="preserve"> </w:t>
      </w:r>
      <w:r w:rsidRPr="00B16E98">
        <w:rPr>
          <w:sz w:val="28"/>
        </w:rPr>
        <w:t>М. Я. Букирь, В. Ю. Копытин, А. В. Пухов и др.; ред.-сост. А. С. Воронин. - М.: Маркет ДС: ЦИПСиР, 2010.</w:t>
      </w:r>
    </w:p>
    <w:p w:rsidR="00B16E98" w:rsidRPr="00B16E98" w:rsidRDefault="00B16E98" w:rsidP="00B16E98">
      <w:pPr>
        <w:pStyle w:val="a7"/>
        <w:widowControl w:val="0"/>
        <w:numPr>
          <w:ilvl w:val="0"/>
          <w:numId w:val="11"/>
        </w:numPr>
        <w:tabs>
          <w:tab w:val="left" w:pos="747"/>
        </w:tabs>
        <w:spacing w:line="276" w:lineRule="auto"/>
        <w:ind w:left="0" w:firstLine="426"/>
        <w:jc w:val="both"/>
        <w:rPr>
          <w:sz w:val="28"/>
        </w:rPr>
      </w:pPr>
      <w:r w:rsidRPr="00B16E98">
        <w:rPr>
          <w:sz w:val="28"/>
        </w:rPr>
        <w:t>Верхова, Г.В. Технические средства автоматизации почтовой связи: учебное пособие для вузов</w:t>
      </w:r>
      <w:r w:rsidR="00B9385C">
        <w:rPr>
          <w:sz w:val="28"/>
        </w:rPr>
        <w:t xml:space="preserve"> </w:t>
      </w:r>
      <w:r w:rsidRPr="00B16E98">
        <w:rPr>
          <w:sz w:val="28"/>
        </w:rPr>
        <w:t>/</w:t>
      </w:r>
      <w:r w:rsidR="00B9385C">
        <w:rPr>
          <w:sz w:val="28"/>
        </w:rPr>
        <w:t xml:space="preserve"> </w:t>
      </w:r>
      <w:r w:rsidRPr="00B16E98">
        <w:rPr>
          <w:sz w:val="28"/>
        </w:rPr>
        <w:t xml:space="preserve">Г.В.Верхова, В.П.Соколов, А.С.Ястребов. - СПб.: </w:t>
      </w:r>
      <w:r w:rsidRPr="00B16E98">
        <w:rPr>
          <w:sz w:val="28"/>
        </w:rPr>
        <w:lastRenderedPageBreak/>
        <w:t>Политехника, 2000.</w:t>
      </w:r>
    </w:p>
    <w:p w:rsidR="00B16E98" w:rsidRPr="00B16E98" w:rsidRDefault="00B16E98" w:rsidP="00B16E98">
      <w:pPr>
        <w:pStyle w:val="a7"/>
        <w:widowControl w:val="0"/>
        <w:numPr>
          <w:ilvl w:val="0"/>
          <w:numId w:val="11"/>
        </w:numPr>
        <w:tabs>
          <w:tab w:val="left" w:pos="747"/>
        </w:tabs>
        <w:spacing w:line="276" w:lineRule="auto"/>
        <w:ind w:left="0" w:firstLine="426"/>
        <w:jc w:val="both"/>
        <w:rPr>
          <w:sz w:val="28"/>
        </w:rPr>
      </w:pPr>
      <w:r w:rsidRPr="00B16E98">
        <w:rPr>
          <w:sz w:val="28"/>
        </w:rPr>
        <w:t>Ионов, В. М. Технологии обработки денежной наличности: бизнес-энциклопедия. - М.: Московский финансово-промышленный университет «Синергия»; ЦИПСиР, 2012.</w:t>
      </w:r>
    </w:p>
    <w:p w:rsidR="00B16E98" w:rsidRPr="00B16E98" w:rsidRDefault="00B16E98" w:rsidP="00B16E98">
      <w:pPr>
        <w:pStyle w:val="a7"/>
        <w:widowControl w:val="0"/>
        <w:numPr>
          <w:ilvl w:val="0"/>
          <w:numId w:val="11"/>
        </w:numPr>
        <w:tabs>
          <w:tab w:val="left" w:pos="747"/>
        </w:tabs>
        <w:spacing w:line="276" w:lineRule="auto"/>
        <w:ind w:left="0" w:firstLine="426"/>
        <w:jc w:val="both"/>
        <w:rPr>
          <w:sz w:val="28"/>
        </w:rPr>
      </w:pPr>
      <w:r w:rsidRPr="00B16E98">
        <w:rPr>
          <w:sz w:val="28"/>
        </w:rPr>
        <w:t>Хомякова, Е.Н. Эксплуатация почтовой связи: учебное пособие/Федеральное агентство связи; УМЦ СПО. - М., 2006.</w:t>
      </w:r>
    </w:p>
    <w:p w:rsidR="00B16E98" w:rsidRPr="00B16E98" w:rsidRDefault="00B16E98" w:rsidP="00B16E98">
      <w:pPr>
        <w:pStyle w:val="a7"/>
        <w:widowControl w:val="0"/>
        <w:numPr>
          <w:ilvl w:val="0"/>
          <w:numId w:val="11"/>
        </w:numPr>
        <w:tabs>
          <w:tab w:val="left" w:pos="747"/>
        </w:tabs>
        <w:spacing w:line="276" w:lineRule="auto"/>
        <w:ind w:left="0" w:firstLine="426"/>
        <w:jc w:val="both"/>
        <w:rPr>
          <w:sz w:val="28"/>
        </w:rPr>
      </w:pPr>
      <w:r w:rsidRPr="00B16E98">
        <w:rPr>
          <w:sz w:val="28"/>
        </w:rPr>
        <w:t>Ведение кассовых операций: новый порядок. - М.: Инфотропик Медиа, 2012.</w:t>
      </w:r>
    </w:p>
    <w:p w:rsidR="00B16E98" w:rsidRDefault="00B16E98" w:rsidP="00B16E98">
      <w:pPr>
        <w:pStyle w:val="a7"/>
        <w:widowControl w:val="0"/>
        <w:numPr>
          <w:ilvl w:val="0"/>
          <w:numId w:val="11"/>
        </w:numPr>
        <w:tabs>
          <w:tab w:val="left" w:pos="747"/>
        </w:tabs>
        <w:spacing w:line="276" w:lineRule="auto"/>
        <w:ind w:left="0" w:firstLine="426"/>
        <w:jc w:val="both"/>
        <w:rPr>
          <w:sz w:val="28"/>
        </w:rPr>
      </w:pPr>
      <w:r w:rsidRPr="00B16E98">
        <w:rPr>
          <w:sz w:val="28"/>
        </w:rPr>
        <w:t>Гаврилов, Л.П. Информационные технологии в коммерции: учебное пособие. - М.: Инфра-М, 2013.</w:t>
      </w:r>
    </w:p>
    <w:p w:rsidR="00B16E98" w:rsidRDefault="00B16E98" w:rsidP="00B9385C">
      <w:pPr>
        <w:pStyle w:val="a7"/>
        <w:widowControl w:val="0"/>
        <w:numPr>
          <w:ilvl w:val="0"/>
          <w:numId w:val="11"/>
        </w:numPr>
        <w:tabs>
          <w:tab w:val="left" w:pos="747"/>
          <w:tab w:val="left" w:pos="823"/>
        </w:tabs>
        <w:spacing w:line="276" w:lineRule="auto"/>
        <w:ind w:left="0" w:firstLine="426"/>
        <w:jc w:val="both"/>
        <w:rPr>
          <w:sz w:val="28"/>
        </w:rPr>
      </w:pPr>
      <w:r w:rsidRPr="00B16E98">
        <w:rPr>
          <w:sz w:val="28"/>
        </w:rPr>
        <w:t>Кобелев, О.А. Электронная коммерция: учебное пособие</w:t>
      </w:r>
      <w:r w:rsidR="00B9385C">
        <w:rPr>
          <w:sz w:val="28"/>
        </w:rPr>
        <w:t xml:space="preserve"> </w:t>
      </w:r>
      <w:r w:rsidRPr="00B16E98">
        <w:rPr>
          <w:sz w:val="28"/>
        </w:rPr>
        <w:t>/</w:t>
      </w:r>
      <w:r w:rsidR="00B9385C">
        <w:rPr>
          <w:sz w:val="28"/>
        </w:rPr>
        <w:t xml:space="preserve"> </w:t>
      </w:r>
      <w:r w:rsidRPr="00B16E98">
        <w:rPr>
          <w:sz w:val="28"/>
        </w:rPr>
        <w:t xml:space="preserve">О.А. Кобелев; под ред. С.В.Пирогова; Российский государственный торгово-экономический университет. - </w:t>
      </w:r>
      <w:r w:rsidRPr="00B16E98">
        <w:rPr>
          <w:sz w:val="28"/>
          <w:lang w:eastAsia="en-US" w:bidi="en-US"/>
        </w:rPr>
        <w:t>4-</w:t>
      </w:r>
      <w:r w:rsidRPr="00B16E98">
        <w:rPr>
          <w:sz w:val="28"/>
          <w:lang w:val="en-US" w:eastAsia="en-US" w:bidi="en-US"/>
        </w:rPr>
        <w:t>e</w:t>
      </w:r>
      <w:r w:rsidRPr="00B16E98">
        <w:rPr>
          <w:sz w:val="28"/>
          <w:lang w:eastAsia="en-US" w:bidi="en-US"/>
        </w:rPr>
        <w:t xml:space="preserve"> </w:t>
      </w:r>
      <w:r w:rsidRPr="00B16E98">
        <w:rPr>
          <w:sz w:val="28"/>
        </w:rPr>
        <w:t>изд., перераб. и доп. - М.: Дашков и К, 2012.</w:t>
      </w:r>
    </w:p>
    <w:p w:rsidR="00B16E98" w:rsidRDefault="00B16E98" w:rsidP="00AB0908">
      <w:pPr>
        <w:pStyle w:val="a7"/>
        <w:widowControl w:val="0"/>
        <w:numPr>
          <w:ilvl w:val="0"/>
          <w:numId w:val="11"/>
        </w:numPr>
        <w:tabs>
          <w:tab w:val="left" w:pos="747"/>
          <w:tab w:val="left" w:pos="823"/>
        </w:tabs>
        <w:spacing w:line="276" w:lineRule="auto"/>
        <w:ind w:left="0" w:firstLine="709"/>
        <w:jc w:val="both"/>
        <w:rPr>
          <w:sz w:val="28"/>
        </w:rPr>
      </w:pPr>
      <w:r w:rsidRPr="00B16E98">
        <w:rPr>
          <w:sz w:val="28"/>
        </w:rPr>
        <w:t>Никитченко, Л.И. Контрольно-кассовые машины. - М.: Академия, 2012.</w:t>
      </w:r>
    </w:p>
    <w:p w:rsidR="00B16E98" w:rsidRDefault="00B16E98" w:rsidP="00AB0908">
      <w:pPr>
        <w:pStyle w:val="a7"/>
        <w:widowControl w:val="0"/>
        <w:numPr>
          <w:ilvl w:val="0"/>
          <w:numId w:val="11"/>
        </w:numPr>
        <w:tabs>
          <w:tab w:val="left" w:pos="747"/>
          <w:tab w:val="left" w:pos="823"/>
        </w:tabs>
        <w:spacing w:line="276" w:lineRule="auto"/>
        <w:ind w:left="0" w:firstLine="709"/>
        <w:jc w:val="both"/>
        <w:rPr>
          <w:sz w:val="28"/>
        </w:rPr>
      </w:pPr>
      <w:r w:rsidRPr="00B16E98">
        <w:rPr>
          <w:sz w:val="28"/>
        </w:rPr>
        <w:t>Транспортная логистика: организация перевозки грузов: учебное пособие / А.М.</w:t>
      </w:r>
      <w:r w:rsidR="00B9385C">
        <w:rPr>
          <w:sz w:val="28"/>
        </w:rPr>
        <w:t xml:space="preserve"> </w:t>
      </w:r>
      <w:r w:rsidRPr="00B16E98">
        <w:rPr>
          <w:sz w:val="28"/>
        </w:rPr>
        <w:t>Петрова, Ю.Н.</w:t>
      </w:r>
      <w:r w:rsidR="00B9385C">
        <w:rPr>
          <w:sz w:val="28"/>
        </w:rPr>
        <w:t xml:space="preserve"> </w:t>
      </w:r>
      <w:r w:rsidRPr="00B16E98">
        <w:rPr>
          <w:sz w:val="28"/>
        </w:rPr>
        <w:t>Царегородцев, А.М.</w:t>
      </w:r>
      <w:r w:rsidR="00B9385C">
        <w:rPr>
          <w:sz w:val="28"/>
        </w:rPr>
        <w:t xml:space="preserve"> </w:t>
      </w:r>
      <w:r w:rsidRPr="00B16E98">
        <w:rPr>
          <w:sz w:val="28"/>
        </w:rPr>
        <w:t>Афонин и др. - М.: Форум: НИЦ ИНФРА-М, 2014.</w:t>
      </w:r>
    </w:p>
    <w:p w:rsidR="00B16E98" w:rsidRDefault="00B16E98" w:rsidP="00AB0908">
      <w:pPr>
        <w:pStyle w:val="a7"/>
        <w:widowControl w:val="0"/>
        <w:numPr>
          <w:ilvl w:val="0"/>
          <w:numId w:val="11"/>
        </w:numPr>
        <w:tabs>
          <w:tab w:val="left" w:pos="747"/>
          <w:tab w:val="left" w:pos="823"/>
        </w:tabs>
        <w:spacing w:line="276" w:lineRule="auto"/>
        <w:ind w:left="0" w:firstLine="709"/>
        <w:jc w:val="both"/>
        <w:rPr>
          <w:sz w:val="28"/>
        </w:rPr>
      </w:pPr>
      <w:r w:rsidRPr="00B16E98">
        <w:rPr>
          <w:sz w:val="28"/>
        </w:rPr>
        <w:t>Турсина Е.А. Наличные расчеты. Основные аспекты правового регулирования и порядок действий при осуществлении предпринимательской деятельности. - М.: Эксмо, 2010.</w:t>
      </w:r>
    </w:p>
    <w:p w:rsidR="00B16E98" w:rsidRDefault="00B16E98" w:rsidP="00AB0908">
      <w:pPr>
        <w:pStyle w:val="a7"/>
        <w:widowControl w:val="0"/>
        <w:numPr>
          <w:ilvl w:val="0"/>
          <w:numId w:val="11"/>
        </w:numPr>
        <w:tabs>
          <w:tab w:val="left" w:pos="747"/>
          <w:tab w:val="left" w:pos="823"/>
        </w:tabs>
        <w:spacing w:line="276" w:lineRule="auto"/>
        <w:ind w:left="0" w:firstLine="709"/>
        <w:jc w:val="both"/>
        <w:rPr>
          <w:sz w:val="28"/>
        </w:rPr>
      </w:pPr>
      <w:r w:rsidRPr="00B16E98">
        <w:rPr>
          <w:sz w:val="28"/>
        </w:rPr>
        <w:t>Шелихов, В.В. Международные почтовые отправления: учебное пособие для нач. проф. образования /</w:t>
      </w:r>
      <w:r w:rsidR="00B9385C">
        <w:rPr>
          <w:sz w:val="28"/>
        </w:rPr>
        <w:t xml:space="preserve"> </w:t>
      </w:r>
      <w:r w:rsidRPr="00B16E98">
        <w:rPr>
          <w:sz w:val="28"/>
        </w:rPr>
        <w:t>В.В.</w:t>
      </w:r>
      <w:r w:rsidR="00B9385C">
        <w:rPr>
          <w:sz w:val="28"/>
        </w:rPr>
        <w:t xml:space="preserve"> </w:t>
      </w:r>
      <w:r w:rsidRPr="00B16E98">
        <w:rPr>
          <w:sz w:val="28"/>
        </w:rPr>
        <w:t>Шелихов, Н.Н.</w:t>
      </w:r>
      <w:r w:rsidR="00B9385C">
        <w:rPr>
          <w:sz w:val="28"/>
        </w:rPr>
        <w:t xml:space="preserve"> </w:t>
      </w:r>
      <w:r w:rsidRPr="00B16E98">
        <w:rPr>
          <w:sz w:val="28"/>
        </w:rPr>
        <w:t>Шнырёва, Г.П.</w:t>
      </w:r>
      <w:r w:rsidR="00B9385C">
        <w:rPr>
          <w:sz w:val="28"/>
        </w:rPr>
        <w:t xml:space="preserve"> </w:t>
      </w:r>
      <w:r w:rsidRPr="00B16E98">
        <w:rPr>
          <w:sz w:val="28"/>
        </w:rPr>
        <w:t>Гавердовская; под ред. В.В.</w:t>
      </w:r>
      <w:r w:rsidR="00B9385C">
        <w:rPr>
          <w:sz w:val="28"/>
        </w:rPr>
        <w:t xml:space="preserve"> </w:t>
      </w:r>
      <w:r w:rsidRPr="00B16E98">
        <w:rPr>
          <w:sz w:val="28"/>
        </w:rPr>
        <w:t>Шелихова. - М.: Академия, 2009.</w:t>
      </w:r>
    </w:p>
    <w:p w:rsidR="00B16E98" w:rsidRDefault="00B16E98" w:rsidP="00AB0908">
      <w:pPr>
        <w:pStyle w:val="a7"/>
        <w:widowControl w:val="0"/>
        <w:numPr>
          <w:ilvl w:val="0"/>
          <w:numId w:val="11"/>
        </w:numPr>
        <w:tabs>
          <w:tab w:val="left" w:pos="747"/>
          <w:tab w:val="left" w:pos="823"/>
        </w:tabs>
        <w:spacing w:line="276" w:lineRule="auto"/>
        <w:ind w:left="0" w:firstLine="709"/>
        <w:jc w:val="both"/>
        <w:rPr>
          <w:sz w:val="28"/>
        </w:rPr>
      </w:pPr>
      <w:r w:rsidRPr="00B16E98">
        <w:rPr>
          <w:sz w:val="28"/>
        </w:rPr>
        <w:t xml:space="preserve">Шелихов, В.В. Письма и бандероли с объявленной ценностью: учебное пособие для нач. проф. </w:t>
      </w:r>
      <w:r w:rsidR="00B9385C" w:rsidRPr="00B16E98">
        <w:rPr>
          <w:sz w:val="28"/>
        </w:rPr>
        <w:t>О</w:t>
      </w:r>
      <w:r w:rsidRPr="00B16E98">
        <w:rPr>
          <w:sz w:val="28"/>
        </w:rPr>
        <w:t>бразования</w:t>
      </w:r>
      <w:r w:rsidR="00B9385C">
        <w:rPr>
          <w:sz w:val="28"/>
        </w:rPr>
        <w:t xml:space="preserve"> </w:t>
      </w:r>
      <w:r w:rsidRPr="00B16E98">
        <w:rPr>
          <w:sz w:val="28"/>
        </w:rPr>
        <w:t>/</w:t>
      </w:r>
      <w:r w:rsidR="00B9385C">
        <w:rPr>
          <w:sz w:val="28"/>
        </w:rPr>
        <w:t xml:space="preserve"> </w:t>
      </w:r>
      <w:r w:rsidRPr="00B16E98">
        <w:rPr>
          <w:sz w:val="28"/>
        </w:rPr>
        <w:t>В.В.</w:t>
      </w:r>
      <w:r w:rsidR="00B9385C">
        <w:rPr>
          <w:sz w:val="28"/>
        </w:rPr>
        <w:t xml:space="preserve"> </w:t>
      </w:r>
      <w:r w:rsidRPr="00B16E98">
        <w:rPr>
          <w:sz w:val="28"/>
        </w:rPr>
        <w:t>Шелихов, Н.Н.</w:t>
      </w:r>
      <w:r w:rsidR="00B9385C">
        <w:rPr>
          <w:sz w:val="28"/>
        </w:rPr>
        <w:t xml:space="preserve"> </w:t>
      </w:r>
      <w:r w:rsidRPr="00B16E98">
        <w:rPr>
          <w:sz w:val="28"/>
        </w:rPr>
        <w:t>Шнырёва, Г.П.</w:t>
      </w:r>
      <w:r w:rsidR="00B9385C">
        <w:rPr>
          <w:sz w:val="28"/>
        </w:rPr>
        <w:t xml:space="preserve"> </w:t>
      </w:r>
      <w:r w:rsidRPr="00B16E98">
        <w:rPr>
          <w:sz w:val="28"/>
        </w:rPr>
        <w:t>Гавердовская; под ред. В.В.</w:t>
      </w:r>
      <w:r w:rsidR="00B9385C">
        <w:rPr>
          <w:sz w:val="28"/>
        </w:rPr>
        <w:t xml:space="preserve"> </w:t>
      </w:r>
      <w:r w:rsidRPr="00B16E98">
        <w:rPr>
          <w:sz w:val="28"/>
        </w:rPr>
        <w:t>Шелихова. - М.: Академия, 2009.</w:t>
      </w:r>
    </w:p>
    <w:p w:rsidR="00B16E98" w:rsidRDefault="00B16E98" w:rsidP="00AB0908">
      <w:pPr>
        <w:pStyle w:val="a7"/>
        <w:widowControl w:val="0"/>
        <w:numPr>
          <w:ilvl w:val="0"/>
          <w:numId w:val="11"/>
        </w:numPr>
        <w:tabs>
          <w:tab w:val="left" w:pos="747"/>
          <w:tab w:val="left" w:pos="823"/>
        </w:tabs>
        <w:spacing w:line="276" w:lineRule="auto"/>
        <w:ind w:left="0" w:firstLine="709"/>
        <w:jc w:val="both"/>
        <w:rPr>
          <w:sz w:val="28"/>
        </w:rPr>
      </w:pPr>
      <w:r w:rsidRPr="00B16E98">
        <w:rPr>
          <w:sz w:val="28"/>
        </w:rPr>
        <w:t xml:space="preserve">Шелихов, В.В. Посылки: учебное пособие для нач. проф. </w:t>
      </w:r>
      <w:r w:rsidR="00B9385C" w:rsidRPr="00B16E98">
        <w:rPr>
          <w:sz w:val="28"/>
        </w:rPr>
        <w:t>О</w:t>
      </w:r>
      <w:r w:rsidRPr="00B16E98">
        <w:rPr>
          <w:sz w:val="28"/>
        </w:rPr>
        <w:t>бразования</w:t>
      </w:r>
      <w:r w:rsidR="00B9385C">
        <w:rPr>
          <w:sz w:val="28"/>
        </w:rPr>
        <w:t xml:space="preserve"> </w:t>
      </w:r>
      <w:r w:rsidRPr="00B16E98">
        <w:rPr>
          <w:sz w:val="28"/>
        </w:rPr>
        <w:t>/</w:t>
      </w:r>
      <w:r w:rsidR="00B9385C">
        <w:rPr>
          <w:sz w:val="28"/>
        </w:rPr>
        <w:t xml:space="preserve"> </w:t>
      </w:r>
      <w:r w:rsidRPr="00B16E98">
        <w:rPr>
          <w:sz w:val="28"/>
        </w:rPr>
        <w:t>В.В.</w:t>
      </w:r>
      <w:r w:rsidR="00B9385C">
        <w:rPr>
          <w:sz w:val="28"/>
        </w:rPr>
        <w:t xml:space="preserve"> </w:t>
      </w:r>
      <w:r w:rsidRPr="00B16E98">
        <w:rPr>
          <w:sz w:val="28"/>
        </w:rPr>
        <w:t>Шелихов, Н.Н.</w:t>
      </w:r>
      <w:r w:rsidR="00B9385C">
        <w:rPr>
          <w:sz w:val="28"/>
        </w:rPr>
        <w:t xml:space="preserve"> </w:t>
      </w:r>
      <w:r w:rsidRPr="00B16E98">
        <w:rPr>
          <w:sz w:val="28"/>
        </w:rPr>
        <w:t>Шнырёва, Г.П.</w:t>
      </w:r>
      <w:r w:rsidR="00B9385C">
        <w:rPr>
          <w:sz w:val="28"/>
        </w:rPr>
        <w:t xml:space="preserve"> </w:t>
      </w:r>
      <w:r w:rsidRPr="00B16E98">
        <w:rPr>
          <w:sz w:val="28"/>
        </w:rPr>
        <w:t>Гавердовская; под ред. В.В.</w:t>
      </w:r>
      <w:r w:rsidR="00B9385C">
        <w:rPr>
          <w:sz w:val="28"/>
        </w:rPr>
        <w:t xml:space="preserve"> </w:t>
      </w:r>
      <w:r w:rsidRPr="00B16E98">
        <w:rPr>
          <w:sz w:val="28"/>
        </w:rPr>
        <w:t>Шелихова. - М.: Академия, 2009.</w:t>
      </w:r>
    </w:p>
    <w:p w:rsidR="00B16E98" w:rsidRDefault="00B16E98" w:rsidP="00AB0908">
      <w:pPr>
        <w:pStyle w:val="a7"/>
        <w:widowControl w:val="0"/>
        <w:numPr>
          <w:ilvl w:val="0"/>
          <w:numId w:val="11"/>
        </w:numPr>
        <w:tabs>
          <w:tab w:val="left" w:pos="747"/>
          <w:tab w:val="left" w:pos="823"/>
        </w:tabs>
        <w:spacing w:line="276" w:lineRule="auto"/>
        <w:ind w:left="0" w:firstLine="709"/>
        <w:jc w:val="both"/>
        <w:rPr>
          <w:sz w:val="28"/>
        </w:rPr>
      </w:pPr>
      <w:r w:rsidRPr="00B16E98">
        <w:rPr>
          <w:sz w:val="28"/>
        </w:rPr>
        <w:t xml:space="preserve">Шелихов, В.В. Простая и заказная письменная корреспонденция: учебное пособие для нач. проф. </w:t>
      </w:r>
      <w:r w:rsidR="00B9385C" w:rsidRPr="00B16E98">
        <w:rPr>
          <w:sz w:val="28"/>
        </w:rPr>
        <w:t>О</w:t>
      </w:r>
      <w:r w:rsidRPr="00B16E98">
        <w:rPr>
          <w:sz w:val="28"/>
        </w:rPr>
        <w:t>бразования</w:t>
      </w:r>
      <w:r w:rsidR="00B9385C">
        <w:rPr>
          <w:sz w:val="28"/>
        </w:rPr>
        <w:t xml:space="preserve"> </w:t>
      </w:r>
      <w:r w:rsidRPr="00B16E98">
        <w:rPr>
          <w:sz w:val="28"/>
        </w:rPr>
        <w:t>/</w:t>
      </w:r>
      <w:r w:rsidR="00B9385C">
        <w:rPr>
          <w:sz w:val="28"/>
        </w:rPr>
        <w:t xml:space="preserve"> </w:t>
      </w:r>
      <w:r w:rsidRPr="00B16E98">
        <w:rPr>
          <w:sz w:val="28"/>
        </w:rPr>
        <w:t>В.В.</w:t>
      </w:r>
      <w:r w:rsidR="00B9385C">
        <w:rPr>
          <w:sz w:val="28"/>
        </w:rPr>
        <w:t xml:space="preserve"> </w:t>
      </w:r>
      <w:r w:rsidRPr="00B16E98">
        <w:rPr>
          <w:sz w:val="28"/>
        </w:rPr>
        <w:t>Шелихов, Н.Н.</w:t>
      </w:r>
      <w:r w:rsidR="00B9385C">
        <w:rPr>
          <w:sz w:val="28"/>
        </w:rPr>
        <w:t xml:space="preserve"> </w:t>
      </w:r>
      <w:r w:rsidRPr="00B16E98">
        <w:rPr>
          <w:sz w:val="28"/>
        </w:rPr>
        <w:t>Шнырёва, Г.П.</w:t>
      </w:r>
      <w:r w:rsidR="00B9385C">
        <w:rPr>
          <w:sz w:val="28"/>
        </w:rPr>
        <w:t xml:space="preserve"> </w:t>
      </w:r>
      <w:r w:rsidRPr="00B16E98">
        <w:rPr>
          <w:sz w:val="28"/>
        </w:rPr>
        <w:t>Гавердовская; под ред. В.В.</w:t>
      </w:r>
      <w:r w:rsidR="00B9385C">
        <w:rPr>
          <w:sz w:val="28"/>
        </w:rPr>
        <w:t xml:space="preserve"> </w:t>
      </w:r>
      <w:r w:rsidRPr="00B16E98">
        <w:rPr>
          <w:sz w:val="28"/>
        </w:rPr>
        <w:t>Шелихова. - М.: Академия, 2009.</w:t>
      </w:r>
    </w:p>
    <w:p w:rsidR="00B16E98" w:rsidRDefault="00B16E98" w:rsidP="00AB0908">
      <w:pPr>
        <w:pStyle w:val="a7"/>
        <w:widowControl w:val="0"/>
        <w:numPr>
          <w:ilvl w:val="0"/>
          <w:numId w:val="11"/>
        </w:numPr>
        <w:tabs>
          <w:tab w:val="left" w:pos="0"/>
        </w:tabs>
        <w:spacing w:after="240" w:line="276" w:lineRule="auto"/>
        <w:ind w:left="0" w:firstLine="709"/>
        <w:jc w:val="both"/>
        <w:rPr>
          <w:sz w:val="28"/>
        </w:rPr>
      </w:pPr>
      <w:r w:rsidRPr="00B16E98">
        <w:rPr>
          <w:sz w:val="28"/>
        </w:rPr>
        <w:t>Шишов О.В. Современные технологии и технические средства информатизации: учебник. - М.: Инфра-М, 2012.</w:t>
      </w:r>
    </w:p>
    <w:p w:rsidR="00B16E98" w:rsidRPr="00B16E98" w:rsidRDefault="00B16E98" w:rsidP="00AB0908">
      <w:pPr>
        <w:pStyle w:val="a7"/>
        <w:widowControl w:val="0"/>
        <w:numPr>
          <w:ilvl w:val="0"/>
          <w:numId w:val="11"/>
        </w:numPr>
        <w:tabs>
          <w:tab w:val="left" w:pos="0"/>
        </w:tabs>
        <w:spacing w:after="240" w:line="276" w:lineRule="auto"/>
        <w:ind w:left="0" w:firstLine="709"/>
        <w:jc w:val="both"/>
        <w:rPr>
          <w:sz w:val="28"/>
        </w:rPr>
      </w:pPr>
      <w:r w:rsidRPr="00B16E98">
        <w:rPr>
          <w:sz w:val="28"/>
        </w:rPr>
        <w:t>Электронная коммерция: учебник</w:t>
      </w:r>
      <w:r w:rsidR="00AB0908">
        <w:rPr>
          <w:sz w:val="28"/>
        </w:rPr>
        <w:t xml:space="preserve"> </w:t>
      </w:r>
      <w:r w:rsidRPr="00B16E98">
        <w:rPr>
          <w:sz w:val="28"/>
        </w:rPr>
        <w:t>/</w:t>
      </w:r>
      <w:r w:rsidR="00AB0908">
        <w:rPr>
          <w:sz w:val="28"/>
        </w:rPr>
        <w:t xml:space="preserve"> </w:t>
      </w:r>
      <w:r w:rsidRPr="00B16E98">
        <w:rPr>
          <w:sz w:val="28"/>
        </w:rPr>
        <w:t>Л.А. Брагин, Г.Г. Иванов, А.Ф. Никишин, Т.В. Панкина. - М.: ФОРУМ: Инфра-М, 2012.</w:t>
      </w:r>
    </w:p>
    <w:p w:rsidR="00B16E98" w:rsidRPr="00FC4A39" w:rsidRDefault="00B16E98" w:rsidP="00AB0908">
      <w:pPr>
        <w:autoSpaceDE w:val="0"/>
        <w:autoSpaceDN w:val="0"/>
        <w:adjustRightInd w:val="0"/>
        <w:spacing w:line="276" w:lineRule="auto"/>
        <w:ind w:firstLine="709"/>
        <w:rPr>
          <w:bCs/>
          <w:sz w:val="28"/>
          <w:szCs w:val="28"/>
        </w:rPr>
      </w:pPr>
      <w:r w:rsidRPr="00FC4A39">
        <w:rPr>
          <w:bCs/>
          <w:sz w:val="28"/>
          <w:szCs w:val="28"/>
        </w:rPr>
        <w:t>Интернет-ресурсы</w:t>
      </w:r>
    </w:p>
    <w:p w:rsidR="00B16E98" w:rsidRPr="00B16E98" w:rsidRDefault="00B16E98" w:rsidP="00AB0908">
      <w:pPr>
        <w:widowControl w:val="0"/>
        <w:numPr>
          <w:ilvl w:val="0"/>
          <w:numId w:val="13"/>
        </w:num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bookmarkStart w:id="23" w:name="_Toc447874287"/>
      <w:r w:rsidRPr="00B16E98">
        <w:rPr>
          <w:sz w:val="28"/>
        </w:rPr>
        <w:lastRenderedPageBreak/>
        <w:t>Сайт ФГУП «Почта России» [Электронный ресурс]. - Режим доступа:_</w:t>
      </w:r>
      <w:hyperlink r:id="rId9" w:history="1">
        <w:r w:rsidRPr="00B16E98">
          <w:rPr>
            <w:rStyle w:val="aa"/>
            <w:sz w:val="28"/>
          </w:rPr>
          <w:t>http://russiapost.ru</w:t>
        </w:r>
      </w:hyperlink>
      <w:r w:rsidRPr="00B16E98">
        <w:rPr>
          <w:sz w:val="28"/>
        </w:rPr>
        <w:t>, свободный.</w:t>
      </w:r>
    </w:p>
    <w:p w:rsidR="00B16E98" w:rsidRPr="00B16E98" w:rsidRDefault="00B16E98" w:rsidP="00AB0908">
      <w:pPr>
        <w:widowControl w:val="0"/>
        <w:numPr>
          <w:ilvl w:val="0"/>
          <w:numId w:val="13"/>
        </w:num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 w:rsidRPr="00B16E98">
        <w:rPr>
          <w:sz w:val="28"/>
        </w:rPr>
        <w:t xml:space="preserve">Почта России. Информационно-вычислительный центр Общероссийской автоматизированной системы учёта и контроля за прохождением регистрируемых почтовых отправлений [Электронный ресурс]. - Режим доступа: </w:t>
      </w:r>
      <w:hyperlink r:id="rId10" w:history="1">
        <w:r w:rsidRPr="00B16E98">
          <w:rPr>
            <w:rStyle w:val="aa"/>
            <w:sz w:val="28"/>
            <w:lang w:val="en-US" w:eastAsia="en-US" w:bidi="en-US"/>
          </w:rPr>
          <w:t>http</w:t>
        </w:r>
        <w:r w:rsidRPr="00B16E98">
          <w:rPr>
            <w:rStyle w:val="aa"/>
            <w:sz w:val="28"/>
            <w:lang w:eastAsia="en-US" w:bidi="en-US"/>
          </w:rPr>
          <w:t>://</w:t>
        </w:r>
        <w:r w:rsidRPr="00B16E98">
          <w:rPr>
            <w:rStyle w:val="aa"/>
            <w:sz w:val="28"/>
            <w:lang w:val="en-US" w:eastAsia="en-US" w:bidi="en-US"/>
          </w:rPr>
          <w:t>info</w:t>
        </w:r>
        <w:r w:rsidRPr="00B16E98">
          <w:rPr>
            <w:rStyle w:val="aa"/>
            <w:sz w:val="28"/>
            <w:lang w:eastAsia="en-US" w:bidi="en-US"/>
          </w:rPr>
          <w:t>.</w:t>
        </w:r>
        <w:r w:rsidRPr="00B16E98">
          <w:rPr>
            <w:rStyle w:val="aa"/>
            <w:sz w:val="28"/>
            <w:lang w:val="en-US" w:eastAsia="en-US" w:bidi="en-US"/>
          </w:rPr>
          <w:t>russianpost</w:t>
        </w:r>
        <w:r w:rsidRPr="00B16E98">
          <w:rPr>
            <w:rStyle w:val="aa"/>
            <w:sz w:val="28"/>
            <w:lang w:eastAsia="en-US" w:bidi="en-US"/>
          </w:rPr>
          <w:t>.</w:t>
        </w:r>
        <w:r w:rsidRPr="00B16E98">
          <w:rPr>
            <w:rStyle w:val="aa"/>
            <w:sz w:val="28"/>
            <w:lang w:val="en-US" w:eastAsia="en-US" w:bidi="en-US"/>
          </w:rPr>
          <w:t>ru</w:t>
        </w:r>
        <w:r w:rsidRPr="00B16E98">
          <w:rPr>
            <w:rStyle w:val="aa"/>
            <w:sz w:val="28"/>
            <w:lang w:eastAsia="en-US" w:bidi="en-US"/>
          </w:rPr>
          <w:t>/</w:t>
        </w:r>
      </w:hyperlink>
      <w:r w:rsidRPr="00B16E98">
        <w:rPr>
          <w:sz w:val="28"/>
          <w:lang w:eastAsia="en-US" w:bidi="en-US"/>
        </w:rPr>
        <w:t xml:space="preserve">, </w:t>
      </w:r>
      <w:r w:rsidRPr="00B16E98">
        <w:rPr>
          <w:sz w:val="28"/>
        </w:rPr>
        <w:t>свободный.</w:t>
      </w:r>
    </w:p>
    <w:p w:rsidR="00B16E98" w:rsidRPr="00B16E98" w:rsidRDefault="00B16E98" w:rsidP="00AB0908">
      <w:pPr>
        <w:widowControl w:val="0"/>
        <w:numPr>
          <w:ilvl w:val="0"/>
          <w:numId w:val="13"/>
        </w:num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 w:rsidRPr="00B16E98">
        <w:rPr>
          <w:sz w:val="28"/>
        </w:rPr>
        <w:t xml:space="preserve">Управление федеральной почтовой связи Свердловской области - филиал ФГУП "Почта России". Почтовая механизация [Электронный ресурс]. - Режим доступа: </w:t>
      </w:r>
      <w:hyperlink r:id="rId11" w:history="1">
        <w:r w:rsidRPr="00B16E98">
          <w:rPr>
            <w:rStyle w:val="aa"/>
            <w:sz w:val="28"/>
            <w:lang w:val="en-US" w:eastAsia="en-US" w:bidi="en-US"/>
          </w:rPr>
          <w:t>http</w:t>
        </w:r>
        <w:r w:rsidRPr="00B16E98">
          <w:rPr>
            <w:rStyle w:val="aa"/>
            <w:sz w:val="28"/>
            <w:lang w:eastAsia="en-US" w:bidi="en-US"/>
          </w:rPr>
          <w:t>://</w:t>
        </w:r>
        <w:r w:rsidRPr="00B16E98">
          <w:rPr>
            <w:rStyle w:val="aa"/>
            <w:sz w:val="28"/>
            <w:lang w:val="en-US" w:eastAsia="en-US" w:bidi="en-US"/>
          </w:rPr>
          <w:t>www</w:t>
        </w:r>
        <w:r w:rsidRPr="00B16E98">
          <w:rPr>
            <w:rStyle w:val="aa"/>
            <w:sz w:val="28"/>
            <w:lang w:eastAsia="en-US" w:bidi="en-US"/>
          </w:rPr>
          <w:t>.</w:t>
        </w:r>
        <w:r w:rsidRPr="00B16E98">
          <w:rPr>
            <w:rStyle w:val="aa"/>
            <w:sz w:val="28"/>
            <w:lang w:val="en-US" w:eastAsia="en-US" w:bidi="en-US"/>
          </w:rPr>
          <w:t>uralpost</w:t>
        </w:r>
        <w:r w:rsidRPr="00B16E98">
          <w:rPr>
            <w:rStyle w:val="aa"/>
            <w:sz w:val="28"/>
            <w:lang w:eastAsia="en-US" w:bidi="en-US"/>
          </w:rPr>
          <w:t>.</w:t>
        </w:r>
        <w:r w:rsidRPr="00B16E98">
          <w:rPr>
            <w:rStyle w:val="aa"/>
            <w:sz w:val="28"/>
            <w:lang w:val="en-US" w:eastAsia="en-US" w:bidi="en-US"/>
          </w:rPr>
          <w:t>ru</w:t>
        </w:r>
        <w:r w:rsidRPr="00B16E98">
          <w:rPr>
            <w:rStyle w:val="aa"/>
            <w:sz w:val="28"/>
            <w:lang w:eastAsia="en-US" w:bidi="en-US"/>
          </w:rPr>
          <w:t>/</w:t>
        </w:r>
        <w:r w:rsidRPr="00B16E98">
          <w:rPr>
            <w:rStyle w:val="aa"/>
            <w:sz w:val="28"/>
            <w:lang w:val="en-US" w:eastAsia="en-US" w:bidi="en-US"/>
          </w:rPr>
          <w:t>mechanization</w:t>
        </w:r>
        <w:r w:rsidRPr="00B16E98">
          <w:rPr>
            <w:rStyle w:val="aa"/>
            <w:sz w:val="28"/>
            <w:lang w:eastAsia="en-US" w:bidi="en-US"/>
          </w:rPr>
          <w:t>.</w:t>
        </w:r>
        <w:r w:rsidRPr="00B16E98">
          <w:rPr>
            <w:rStyle w:val="aa"/>
            <w:sz w:val="28"/>
            <w:lang w:val="en-US" w:eastAsia="en-US" w:bidi="en-US"/>
          </w:rPr>
          <w:t>php</w:t>
        </w:r>
      </w:hyperlink>
      <w:r w:rsidRPr="00B16E98">
        <w:rPr>
          <w:sz w:val="28"/>
          <w:lang w:eastAsia="en-US" w:bidi="en-US"/>
        </w:rPr>
        <w:t xml:space="preserve">, </w:t>
      </w:r>
      <w:r w:rsidRPr="00B16E98">
        <w:rPr>
          <w:sz w:val="28"/>
        </w:rPr>
        <w:t>свободный.</w:t>
      </w:r>
    </w:p>
    <w:p w:rsidR="00B16E98" w:rsidRPr="00AB0908" w:rsidRDefault="00B16E98" w:rsidP="00AB0908">
      <w:pPr>
        <w:widowControl w:val="0"/>
        <w:numPr>
          <w:ilvl w:val="0"/>
          <w:numId w:val="13"/>
        </w:num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 w:rsidRPr="00AB0908">
        <w:rPr>
          <w:sz w:val="28"/>
        </w:rPr>
        <w:t>Научно-исследовательский и проектно-конструкторский институт почтовой связи</w:t>
      </w:r>
      <w:r w:rsidR="00AB0908" w:rsidRPr="00AB0908">
        <w:rPr>
          <w:sz w:val="28"/>
        </w:rPr>
        <w:t xml:space="preserve"> </w:t>
      </w:r>
      <w:r w:rsidRPr="00AB0908">
        <w:rPr>
          <w:sz w:val="28"/>
        </w:rPr>
        <w:t>[Электронный ресурс]:</w:t>
      </w:r>
      <w:r w:rsidRPr="00AB0908">
        <w:rPr>
          <w:sz w:val="28"/>
        </w:rPr>
        <w:tab/>
        <w:t xml:space="preserve">официальный сайт. - Режим доступа: </w:t>
      </w:r>
      <w:hyperlink r:id="rId12" w:history="1">
        <w:r w:rsidRPr="00AB0908">
          <w:rPr>
            <w:rStyle w:val="aa"/>
            <w:sz w:val="28"/>
            <w:lang w:val="en-US" w:eastAsia="en-US" w:bidi="en-US"/>
          </w:rPr>
          <w:t>http</w:t>
        </w:r>
        <w:r w:rsidRPr="00AB0908">
          <w:rPr>
            <w:rStyle w:val="aa"/>
            <w:sz w:val="28"/>
            <w:lang w:eastAsia="en-US" w:bidi="en-US"/>
          </w:rPr>
          <w:t>://</w:t>
        </w:r>
        <w:r w:rsidRPr="00AB0908">
          <w:rPr>
            <w:rStyle w:val="aa"/>
            <w:sz w:val="28"/>
            <w:lang w:val="en-US" w:eastAsia="en-US" w:bidi="en-US"/>
          </w:rPr>
          <w:t>www</w:t>
        </w:r>
        <w:r w:rsidRPr="00AB0908">
          <w:rPr>
            <w:rStyle w:val="aa"/>
            <w:sz w:val="28"/>
            <w:lang w:eastAsia="en-US" w:bidi="en-US"/>
          </w:rPr>
          <w:t>.</w:t>
        </w:r>
        <w:r w:rsidRPr="00AB0908">
          <w:rPr>
            <w:rStyle w:val="aa"/>
            <w:sz w:val="28"/>
            <w:lang w:val="en-US" w:eastAsia="en-US" w:bidi="en-US"/>
          </w:rPr>
          <w:t>niips</w:t>
        </w:r>
        <w:r w:rsidRPr="00AB0908">
          <w:rPr>
            <w:rStyle w:val="aa"/>
            <w:sz w:val="28"/>
            <w:lang w:eastAsia="en-US" w:bidi="en-US"/>
          </w:rPr>
          <w:t>.</w:t>
        </w:r>
        <w:r w:rsidRPr="00AB0908">
          <w:rPr>
            <w:rStyle w:val="aa"/>
            <w:sz w:val="28"/>
            <w:lang w:val="en-US" w:eastAsia="en-US" w:bidi="en-US"/>
          </w:rPr>
          <w:t>ru</w:t>
        </w:r>
        <w:r w:rsidRPr="00AB0908">
          <w:rPr>
            <w:rStyle w:val="aa"/>
            <w:sz w:val="28"/>
            <w:lang w:eastAsia="en-US" w:bidi="en-US"/>
          </w:rPr>
          <w:t>/</w:t>
        </w:r>
      </w:hyperlink>
      <w:r w:rsidRPr="00AB0908">
        <w:rPr>
          <w:sz w:val="28"/>
          <w:lang w:eastAsia="en-US" w:bidi="en-US"/>
        </w:rPr>
        <w:t>,</w:t>
      </w:r>
      <w:r w:rsidR="00AB0908">
        <w:rPr>
          <w:sz w:val="28"/>
          <w:lang w:eastAsia="en-US" w:bidi="en-US"/>
        </w:rPr>
        <w:t xml:space="preserve"> </w:t>
      </w:r>
      <w:r w:rsidRPr="00AB0908">
        <w:rPr>
          <w:sz w:val="28"/>
        </w:rPr>
        <w:t>свободный.</w:t>
      </w:r>
    </w:p>
    <w:p w:rsidR="00B16E98" w:rsidRPr="00B16E98" w:rsidRDefault="00B16E98" w:rsidP="00AB0908">
      <w:pPr>
        <w:widowControl w:val="0"/>
        <w:numPr>
          <w:ilvl w:val="0"/>
          <w:numId w:val="13"/>
        </w:num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 w:rsidRPr="00B16E98">
        <w:rPr>
          <w:sz w:val="28"/>
        </w:rPr>
        <w:t xml:space="preserve">Вестник связи [Электронный ресурс]: официальный сайт журнала. - Режим доступа: </w:t>
      </w:r>
      <w:hyperlink r:id="rId13" w:history="1">
        <w:r w:rsidRPr="00B16E98">
          <w:rPr>
            <w:rStyle w:val="aa"/>
            <w:sz w:val="28"/>
            <w:lang w:val="en-US" w:eastAsia="en-US" w:bidi="en-US"/>
          </w:rPr>
          <w:t>http</w:t>
        </w:r>
        <w:r w:rsidRPr="00B16E98">
          <w:rPr>
            <w:rStyle w:val="aa"/>
            <w:sz w:val="28"/>
            <w:lang w:eastAsia="en-US" w:bidi="en-US"/>
          </w:rPr>
          <w:t>://</w:t>
        </w:r>
        <w:r w:rsidRPr="00B16E98">
          <w:rPr>
            <w:rStyle w:val="aa"/>
            <w:sz w:val="28"/>
            <w:lang w:val="en-US" w:eastAsia="en-US" w:bidi="en-US"/>
          </w:rPr>
          <w:t>www</w:t>
        </w:r>
        <w:r w:rsidRPr="00B16E98">
          <w:rPr>
            <w:rStyle w:val="aa"/>
            <w:sz w:val="28"/>
            <w:lang w:eastAsia="en-US" w:bidi="en-US"/>
          </w:rPr>
          <w:t>.</w:t>
        </w:r>
        <w:r w:rsidRPr="00B16E98">
          <w:rPr>
            <w:rStyle w:val="aa"/>
            <w:sz w:val="28"/>
            <w:lang w:val="en-US" w:eastAsia="en-US" w:bidi="en-US"/>
          </w:rPr>
          <w:t>vestnik</w:t>
        </w:r>
        <w:r w:rsidRPr="00B16E98">
          <w:rPr>
            <w:rStyle w:val="aa"/>
            <w:sz w:val="28"/>
            <w:lang w:eastAsia="en-US" w:bidi="en-US"/>
          </w:rPr>
          <w:t>-</w:t>
        </w:r>
        <w:r w:rsidRPr="00B16E98">
          <w:rPr>
            <w:rStyle w:val="aa"/>
            <w:sz w:val="28"/>
            <w:lang w:val="en-US" w:eastAsia="en-US" w:bidi="en-US"/>
          </w:rPr>
          <w:t>sviazy</w:t>
        </w:r>
        <w:r w:rsidRPr="00B16E98">
          <w:rPr>
            <w:rStyle w:val="aa"/>
            <w:sz w:val="28"/>
            <w:lang w:eastAsia="en-US" w:bidi="en-US"/>
          </w:rPr>
          <w:t>.</w:t>
        </w:r>
        <w:r w:rsidRPr="00B16E98">
          <w:rPr>
            <w:rStyle w:val="aa"/>
            <w:sz w:val="28"/>
            <w:lang w:val="en-US" w:eastAsia="en-US" w:bidi="en-US"/>
          </w:rPr>
          <w:t>ru</w:t>
        </w:r>
      </w:hyperlink>
      <w:r w:rsidRPr="00B16E98">
        <w:rPr>
          <w:sz w:val="28"/>
          <w:lang w:eastAsia="en-US" w:bidi="en-US"/>
        </w:rPr>
        <w:t xml:space="preserve">, </w:t>
      </w:r>
      <w:r w:rsidRPr="00B16E98">
        <w:rPr>
          <w:sz w:val="28"/>
        </w:rPr>
        <w:t>свободный.</w:t>
      </w:r>
    </w:p>
    <w:p w:rsidR="00B16E98" w:rsidRPr="00B16E98" w:rsidRDefault="00B16E98" w:rsidP="00AB0908">
      <w:pPr>
        <w:widowControl w:val="0"/>
        <w:numPr>
          <w:ilvl w:val="0"/>
          <w:numId w:val="13"/>
        </w:numPr>
        <w:tabs>
          <w:tab w:val="left" w:pos="0"/>
        </w:tabs>
        <w:spacing w:after="283" w:line="276" w:lineRule="auto"/>
        <w:ind w:firstLine="709"/>
        <w:jc w:val="both"/>
        <w:rPr>
          <w:sz w:val="28"/>
        </w:rPr>
      </w:pPr>
      <w:r w:rsidRPr="00B16E98">
        <w:rPr>
          <w:sz w:val="28"/>
        </w:rPr>
        <w:t xml:space="preserve">Кассовые операции. Общие положения// Бухгалтерский учет. Налогообложение. Аудит [Электронный ресурс]: информационный портал. - Режим доступа: </w:t>
      </w:r>
      <w:hyperlink r:id="rId14" w:history="1">
        <w:r w:rsidRPr="00B16E98">
          <w:rPr>
            <w:rStyle w:val="aa"/>
            <w:sz w:val="28"/>
            <w:lang w:val="en-US" w:eastAsia="en-US" w:bidi="en-US"/>
          </w:rPr>
          <w:t>http</w:t>
        </w:r>
        <w:r w:rsidRPr="00B16E98">
          <w:rPr>
            <w:rStyle w:val="aa"/>
            <w:sz w:val="28"/>
            <w:lang w:eastAsia="en-US" w:bidi="en-US"/>
          </w:rPr>
          <w:t>://</w:t>
        </w:r>
        <w:r w:rsidRPr="00B16E98">
          <w:rPr>
            <w:rStyle w:val="aa"/>
            <w:sz w:val="28"/>
            <w:lang w:val="en-US" w:eastAsia="en-US" w:bidi="en-US"/>
          </w:rPr>
          <w:t>www</w:t>
        </w:r>
        <w:r w:rsidRPr="00B16E98">
          <w:rPr>
            <w:rStyle w:val="aa"/>
            <w:sz w:val="28"/>
            <w:lang w:eastAsia="en-US" w:bidi="en-US"/>
          </w:rPr>
          <w:t>.</w:t>
        </w:r>
        <w:r w:rsidRPr="00B16E98">
          <w:rPr>
            <w:rStyle w:val="aa"/>
            <w:sz w:val="28"/>
            <w:lang w:val="en-US" w:eastAsia="en-US" w:bidi="en-US"/>
          </w:rPr>
          <w:t>audit</w:t>
        </w:r>
        <w:r w:rsidRPr="00B16E98">
          <w:rPr>
            <w:rStyle w:val="aa"/>
            <w:sz w:val="28"/>
            <w:lang w:eastAsia="en-US" w:bidi="en-US"/>
          </w:rPr>
          <w:t xml:space="preserve">- </w:t>
        </w:r>
        <w:r w:rsidRPr="00B16E98">
          <w:rPr>
            <w:rStyle w:val="aa"/>
            <w:sz w:val="28"/>
            <w:lang w:val="en-US" w:eastAsia="en-US" w:bidi="en-US"/>
          </w:rPr>
          <w:t>it</w:t>
        </w:r>
        <w:r w:rsidRPr="00B16E98">
          <w:rPr>
            <w:rStyle w:val="aa"/>
            <w:sz w:val="28"/>
            <w:lang w:eastAsia="en-US" w:bidi="en-US"/>
          </w:rPr>
          <w:t>.</w:t>
        </w:r>
        <w:r w:rsidRPr="00B16E98">
          <w:rPr>
            <w:rStyle w:val="aa"/>
            <w:sz w:val="28"/>
            <w:lang w:val="en-US" w:eastAsia="en-US" w:bidi="en-US"/>
          </w:rPr>
          <w:t>ru</w:t>
        </w:r>
        <w:r w:rsidRPr="00B16E98">
          <w:rPr>
            <w:rStyle w:val="aa"/>
            <w:sz w:val="28"/>
            <w:lang w:eastAsia="en-US" w:bidi="en-US"/>
          </w:rPr>
          <w:t>/</w:t>
        </w:r>
        <w:r w:rsidRPr="00B16E98">
          <w:rPr>
            <w:rStyle w:val="aa"/>
            <w:sz w:val="28"/>
            <w:lang w:val="en-US" w:eastAsia="en-US" w:bidi="en-US"/>
          </w:rPr>
          <w:t>articles</w:t>
        </w:r>
        <w:r w:rsidRPr="00B16E98">
          <w:rPr>
            <w:rStyle w:val="aa"/>
            <w:sz w:val="28"/>
            <w:lang w:eastAsia="en-US" w:bidi="en-US"/>
          </w:rPr>
          <w:t>/</w:t>
        </w:r>
        <w:r w:rsidRPr="00B16E98">
          <w:rPr>
            <w:rStyle w:val="aa"/>
            <w:sz w:val="28"/>
            <w:lang w:val="en-US" w:eastAsia="en-US" w:bidi="en-US"/>
          </w:rPr>
          <w:t>account</w:t>
        </w:r>
        <w:r w:rsidRPr="00B16E98">
          <w:rPr>
            <w:rStyle w:val="aa"/>
            <w:sz w:val="28"/>
            <w:lang w:eastAsia="en-US" w:bidi="en-US"/>
          </w:rPr>
          <w:t>/</w:t>
        </w:r>
        <w:r w:rsidRPr="00B16E98">
          <w:rPr>
            <w:rStyle w:val="aa"/>
            <w:sz w:val="28"/>
            <w:lang w:val="en-US" w:eastAsia="en-US" w:bidi="en-US"/>
          </w:rPr>
          <w:t>assets</w:t>
        </w:r>
        <w:r w:rsidRPr="00B16E98">
          <w:rPr>
            <w:rStyle w:val="aa"/>
            <w:sz w:val="28"/>
            <w:lang w:eastAsia="en-US" w:bidi="en-US"/>
          </w:rPr>
          <w:t>/</w:t>
        </w:r>
        <w:r w:rsidRPr="00B16E98">
          <w:rPr>
            <w:rStyle w:val="aa"/>
            <w:sz w:val="28"/>
            <w:lang w:val="en-US" w:eastAsia="en-US" w:bidi="en-US"/>
          </w:rPr>
          <w:t>a</w:t>
        </w:r>
        <w:r w:rsidRPr="00B16E98">
          <w:rPr>
            <w:rStyle w:val="aa"/>
            <w:sz w:val="28"/>
            <w:lang w:eastAsia="en-US" w:bidi="en-US"/>
          </w:rPr>
          <w:t>15/44025.</w:t>
        </w:r>
        <w:r w:rsidRPr="00B16E98">
          <w:rPr>
            <w:rStyle w:val="aa"/>
            <w:sz w:val="28"/>
            <w:lang w:val="en-US" w:eastAsia="en-US" w:bidi="en-US"/>
          </w:rPr>
          <w:t>html</w:t>
        </w:r>
      </w:hyperlink>
      <w:r w:rsidRPr="00B16E98">
        <w:rPr>
          <w:sz w:val="28"/>
          <w:lang w:eastAsia="en-US" w:bidi="en-US"/>
        </w:rPr>
        <w:t xml:space="preserve">, </w:t>
      </w:r>
      <w:r w:rsidRPr="00B16E98">
        <w:rPr>
          <w:sz w:val="28"/>
        </w:rPr>
        <w:t>свободный.</w:t>
      </w:r>
    </w:p>
    <w:p w:rsidR="00B16E98" w:rsidRPr="00FC4A39" w:rsidRDefault="00B16E98" w:rsidP="00B16E98">
      <w:pPr>
        <w:pStyle w:val="3"/>
        <w:ind w:firstLine="0"/>
      </w:pPr>
      <w:bookmarkStart w:id="24" w:name="_Toc470774818"/>
      <w:r w:rsidRPr="00FC4A39">
        <w:t>4.3. Общие требования к организации образовательного процесса</w:t>
      </w:r>
      <w:bookmarkEnd w:id="23"/>
      <w:bookmarkEnd w:id="24"/>
    </w:p>
    <w:p w:rsidR="00B16E98" w:rsidRPr="00FC4A39" w:rsidRDefault="00B16E98" w:rsidP="00B16E98">
      <w:pPr>
        <w:spacing w:line="276" w:lineRule="auto"/>
        <w:ind w:left="-15" w:firstLine="724"/>
        <w:jc w:val="both"/>
        <w:rPr>
          <w:sz w:val="28"/>
        </w:rPr>
      </w:pPr>
      <w:r w:rsidRPr="00FC4A39">
        <w:rPr>
          <w:sz w:val="28"/>
        </w:rPr>
        <w:t xml:space="preserve">Для закрепления теоретических знаний и приобретения необходимых практических навыков профессиональным модулем предусмотрены практические занятия, которые проводятся после изучения соответствующей темы и закрепляются самостоятельной внеаудиторной работой студентов по рекомендуемым преподавателем источникам. </w:t>
      </w:r>
    </w:p>
    <w:p w:rsidR="00B16E98" w:rsidRPr="00FC4A39" w:rsidRDefault="00B16E98" w:rsidP="00B16E98">
      <w:pPr>
        <w:spacing w:line="276" w:lineRule="auto"/>
        <w:ind w:left="-15" w:firstLine="724"/>
        <w:jc w:val="both"/>
        <w:rPr>
          <w:sz w:val="28"/>
        </w:rPr>
      </w:pPr>
      <w:r w:rsidRPr="00FC4A39">
        <w:rPr>
          <w:sz w:val="28"/>
        </w:rPr>
        <w:t xml:space="preserve">Для развития навыков самостоятельной работы предусмотрена организация самостоятельной работы студентов на занятиях при освоении нового материала посредством работы с учебниками. </w:t>
      </w:r>
    </w:p>
    <w:p w:rsidR="00B16E98" w:rsidRPr="00FC4A39" w:rsidRDefault="00B16E98" w:rsidP="00B16E98">
      <w:pPr>
        <w:spacing w:line="276" w:lineRule="auto"/>
        <w:ind w:left="-15" w:firstLine="724"/>
        <w:jc w:val="both"/>
        <w:rPr>
          <w:sz w:val="28"/>
        </w:rPr>
      </w:pPr>
      <w:r w:rsidRPr="00FC4A39">
        <w:rPr>
          <w:sz w:val="28"/>
        </w:rPr>
        <w:t xml:space="preserve">При выполнении практических заданий студентам оказываются консультации. </w:t>
      </w:r>
    </w:p>
    <w:p w:rsidR="00B16E98" w:rsidRPr="00FC4A39" w:rsidRDefault="00B16E98" w:rsidP="00B16E98">
      <w:pPr>
        <w:spacing w:line="276" w:lineRule="auto"/>
        <w:ind w:left="-15" w:firstLine="724"/>
        <w:jc w:val="both"/>
        <w:rPr>
          <w:sz w:val="28"/>
        </w:rPr>
      </w:pPr>
      <w:r w:rsidRPr="00FC4A39">
        <w:rPr>
          <w:sz w:val="28"/>
        </w:rPr>
        <w:t xml:space="preserve">Обязательным условием освоения данного профессионального модуля является изучение дисциплин: «Математика», «Сети связи», «Экономика организации», «Безопасность жизнедеятельности», «Информационно-телекоммуникационные технологии в профессиональной деятельности», «Компьютерные технологии». </w:t>
      </w:r>
    </w:p>
    <w:p w:rsidR="00B16E98" w:rsidRPr="00FC4A39" w:rsidRDefault="00B16E98" w:rsidP="00B16E98">
      <w:pPr>
        <w:spacing w:line="276" w:lineRule="auto"/>
        <w:ind w:left="-15" w:firstLine="724"/>
        <w:jc w:val="both"/>
        <w:rPr>
          <w:sz w:val="28"/>
        </w:rPr>
      </w:pPr>
      <w:r w:rsidRPr="00FC4A39">
        <w:rPr>
          <w:sz w:val="28"/>
        </w:rPr>
        <w:t xml:space="preserve">Реализация профессионального модуля предполагает обязательную </w:t>
      </w:r>
      <w:r w:rsidR="00AB0908">
        <w:rPr>
          <w:sz w:val="28"/>
        </w:rPr>
        <w:t xml:space="preserve">учебную и </w:t>
      </w:r>
      <w:r w:rsidRPr="00FC4A39">
        <w:rPr>
          <w:sz w:val="28"/>
        </w:rPr>
        <w:t xml:space="preserve">производственную практику. </w:t>
      </w:r>
    </w:p>
    <w:p w:rsidR="00B16E98" w:rsidRPr="00FC4A39" w:rsidRDefault="00B16E98" w:rsidP="00B16E98">
      <w:pPr>
        <w:spacing w:line="276" w:lineRule="auto"/>
        <w:ind w:left="-15" w:firstLine="724"/>
        <w:jc w:val="both"/>
        <w:rPr>
          <w:sz w:val="28"/>
        </w:rPr>
      </w:pPr>
      <w:r w:rsidRPr="00FC4A39">
        <w:rPr>
          <w:sz w:val="28"/>
        </w:rPr>
        <w:t>Обязательным условием допуска к производственной практике является сдача экзамена по междисциплинарному курсу МДК.0</w:t>
      </w:r>
      <w:r w:rsidR="00AB0908">
        <w:rPr>
          <w:sz w:val="28"/>
        </w:rPr>
        <w:t>2</w:t>
      </w:r>
      <w:r w:rsidRPr="00FC4A39">
        <w:rPr>
          <w:sz w:val="28"/>
        </w:rPr>
        <w:t xml:space="preserve">.01 </w:t>
      </w:r>
      <w:r w:rsidR="00AB0908" w:rsidRPr="00AB0908">
        <w:rPr>
          <w:sz w:val="28"/>
        </w:rPr>
        <w:t xml:space="preserve">Теоретические </w:t>
      </w:r>
      <w:r w:rsidR="00AB0908" w:rsidRPr="00AB0908">
        <w:rPr>
          <w:sz w:val="28"/>
        </w:rPr>
        <w:lastRenderedPageBreak/>
        <w:t>основы и методика механизации производственных процессов на объектах почтовой связи</w:t>
      </w:r>
      <w:r w:rsidR="00AB0908">
        <w:rPr>
          <w:sz w:val="28"/>
        </w:rPr>
        <w:t>,</w:t>
      </w:r>
      <w:r w:rsidRPr="00FC4A39">
        <w:rPr>
          <w:sz w:val="28"/>
        </w:rPr>
        <w:t xml:space="preserve"> МДК. 0</w:t>
      </w:r>
      <w:r w:rsidR="00AB0908">
        <w:rPr>
          <w:sz w:val="28"/>
        </w:rPr>
        <w:t>2</w:t>
      </w:r>
      <w:r w:rsidRPr="00FC4A39">
        <w:rPr>
          <w:sz w:val="28"/>
        </w:rPr>
        <w:t xml:space="preserve">.02 </w:t>
      </w:r>
      <w:r w:rsidR="00AB0908" w:rsidRPr="00AB0908">
        <w:rPr>
          <w:sz w:val="28"/>
        </w:rPr>
        <w:t>Теоретические основы и методика автоматизации почтово-кассовых операций</w:t>
      </w:r>
      <w:r w:rsidRPr="00FC4A39">
        <w:rPr>
          <w:sz w:val="28"/>
        </w:rPr>
        <w:t>, МДК 0</w:t>
      </w:r>
      <w:r w:rsidR="00AB0908">
        <w:rPr>
          <w:sz w:val="28"/>
        </w:rPr>
        <w:t>2</w:t>
      </w:r>
      <w:r w:rsidRPr="00FC4A39">
        <w:rPr>
          <w:sz w:val="28"/>
        </w:rPr>
        <w:t xml:space="preserve">.03 </w:t>
      </w:r>
      <w:r w:rsidR="00AB0908" w:rsidRPr="00AB0908">
        <w:rPr>
          <w:sz w:val="28"/>
        </w:rPr>
        <w:t>Информационные системы объектов почтовой связи</w:t>
      </w:r>
      <w:r w:rsidRPr="00FC4A39">
        <w:rPr>
          <w:sz w:val="28"/>
        </w:rPr>
        <w:t xml:space="preserve">. </w:t>
      </w:r>
    </w:p>
    <w:p w:rsidR="00B16E98" w:rsidRPr="00FC4A39" w:rsidRDefault="00B16E98" w:rsidP="00B16E98">
      <w:pPr>
        <w:pStyle w:val="3"/>
        <w:ind w:firstLine="0"/>
      </w:pPr>
      <w:bookmarkStart w:id="25" w:name="_Toc447874288"/>
      <w:bookmarkStart w:id="26" w:name="_Toc470774819"/>
      <w:r w:rsidRPr="00FC4A39">
        <w:t>4.4. Кадровое обеспечение образовательного процесса</w:t>
      </w:r>
      <w:bookmarkEnd w:id="25"/>
      <w:bookmarkEnd w:id="26"/>
    </w:p>
    <w:p w:rsidR="00B16E98" w:rsidRPr="00FC4A39" w:rsidRDefault="00B16E98" w:rsidP="00B16E98">
      <w:pPr>
        <w:spacing w:line="276" w:lineRule="auto"/>
        <w:ind w:left="-15"/>
        <w:jc w:val="both"/>
        <w:rPr>
          <w:sz w:val="28"/>
        </w:rPr>
      </w:pPr>
      <w:r w:rsidRPr="00C36858">
        <w:rPr>
          <w:sz w:val="28"/>
        </w:rPr>
        <w:t>Требования к квалификации педагогических кадров, обеспечивающих обучение по междисциплинарному курсу:</w:t>
      </w:r>
      <w:r w:rsidRPr="00FC4A39">
        <w:rPr>
          <w:sz w:val="28"/>
        </w:rPr>
        <w:t xml:space="preserve"> наличие высшего профессионального образования, соответствующего профилю модуля «</w:t>
      </w:r>
      <w:r w:rsidRPr="00FC4A39">
        <w:rPr>
          <w:sz w:val="28"/>
          <w:szCs w:val="28"/>
        </w:rPr>
        <w:t>Техническая эксплуатация сетей почтовой связи</w:t>
      </w:r>
      <w:r w:rsidRPr="00FC4A39">
        <w:rPr>
          <w:sz w:val="28"/>
        </w:rPr>
        <w:t xml:space="preserve">», опыт деятельности в организациях соответствующей профессиональной сферы, прохождение стажировки в профильных организациях не реже 1 раза в 3 года. </w:t>
      </w:r>
    </w:p>
    <w:p w:rsidR="00B16E98" w:rsidRPr="00FC4A39" w:rsidRDefault="00B16E98" w:rsidP="00B16E98">
      <w:pPr>
        <w:spacing w:line="276" w:lineRule="auto"/>
        <w:ind w:left="-15" w:firstLine="15"/>
        <w:jc w:val="both"/>
        <w:rPr>
          <w:sz w:val="28"/>
        </w:rPr>
      </w:pPr>
      <w:r w:rsidRPr="00C36858">
        <w:rPr>
          <w:sz w:val="28"/>
        </w:rPr>
        <w:t>Требования к квалификации педагогических кадров, осуществляющих руководство практикой.</w:t>
      </w:r>
      <w:r w:rsidRPr="00FC4A39">
        <w:rPr>
          <w:sz w:val="28"/>
        </w:rPr>
        <w:t xml:space="preserve"> Руководство практикой могут осуществлять дипломированные специалисты – преподаватели междисциплинарных курсов, а также общепрофессиональных дисциплин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 </w:t>
      </w:r>
    </w:p>
    <w:p w:rsidR="00B16E98" w:rsidRPr="00FC4A39" w:rsidRDefault="00B16E98" w:rsidP="00B16E98">
      <w:pPr>
        <w:pStyle w:val="1"/>
        <w:ind w:firstLine="0"/>
        <w:jc w:val="center"/>
        <w:rPr>
          <w:bCs/>
          <w:i/>
        </w:rPr>
      </w:pPr>
      <w:r w:rsidRPr="00FC4A39">
        <w:br w:type="page"/>
      </w:r>
      <w:bookmarkStart w:id="27" w:name="_Toc470774820"/>
      <w:r w:rsidRPr="00FC4A39">
        <w:lastRenderedPageBreak/>
        <w:t xml:space="preserve">5. Контроль и оценка результатов освоения профессионального модуля </w:t>
      </w:r>
      <w:r>
        <w:rPr>
          <w:lang w:val="ru-RU"/>
        </w:rPr>
        <w:br/>
      </w:r>
      <w:r w:rsidRPr="00FC4A39">
        <w:t>(вида профессиональной деятельности)</w:t>
      </w:r>
      <w:bookmarkEnd w:id="27"/>
    </w:p>
    <w:tbl>
      <w:tblPr>
        <w:tblW w:w="10350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9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943"/>
        <w:gridCol w:w="4394"/>
        <w:gridCol w:w="3013"/>
      </w:tblGrid>
      <w:tr w:rsidR="00B16E98" w:rsidRPr="00FC4A39" w:rsidTr="00A63DF6">
        <w:trPr>
          <w:trHeight w:val="790"/>
        </w:trPr>
        <w:tc>
          <w:tcPr>
            <w:tcW w:w="2943" w:type="dxa"/>
            <w:shd w:val="clear" w:color="auto" w:fill="auto"/>
          </w:tcPr>
          <w:p w:rsidR="00B16E98" w:rsidRPr="00FC4A39" w:rsidRDefault="00B16E98" w:rsidP="00A63DF6">
            <w:pPr>
              <w:spacing w:line="259" w:lineRule="auto"/>
              <w:ind w:right="57"/>
              <w:jc w:val="center"/>
            </w:pPr>
            <w:r w:rsidRPr="00FC4A39">
              <w:rPr>
                <w:b/>
              </w:rPr>
              <w:t xml:space="preserve">Результаты  </w:t>
            </w:r>
          </w:p>
          <w:p w:rsidR="00B16E98" w:rsidRPr="00FC4A39" w:rsidRDefault="00B16E98" w:rsidP="00A63DF6">
            <w:pPr>
              <w:spacing w:line="259" w:lineRule="auto"/>
              <w:jc w:val="center"/>
            </w:pPr>
            <w:r w:rsidRPr="00FC4A39">
              <w:rPr>
                <w:b/>
              </w:rPr>
              <w:t xml:space="preserve">(освоенные профессиональные компетенции)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16E98" w:rsidRPr="00FC4A39" w:rsidRDefault="00B16E98" w:rsidP="00A63DF6">
            <w:pPr>
              <w:spacing w:line="259" w:lineRule="auto"/>
              <w:jc w:val="center"/>
            </w:pPr>
            <w:r w:rsidRPr="00FC4A39">
              <w:rPr>
                <w:b/>
              </w:rPr>
              <w:t>Основные показатели оценки результата</w:t>
            </w:r>
            <w:r w:rsidRPr="00FC4A39">
              <w:t xml:space="preserve"> 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B16E98" w:rsidRPr="00FC4A39" w:rsidRDefault="00B16E98" w:rsidP="00A63DF6">
            <w:pPr>
              <w:spacing w:line="259" w:lineRule="auto"/>
              <w:jc w:val="center"/>
            </w:pPr>
            <w:r w:rsidRPr="00FC4A39">
              <w:rPr>
                <w:b/>
              </w:rPr>
              <w:t xml:space="preserve">Формы и методы контроля и оценки  </w:t>
            </w:r>
          </w:p>
        </w:tc>
      </w:tr>
      <w:tr w:rsidR="00F63CBE" w:rsidRPr="00FC4A39" w:rsidTr="00A63DF6">
        <w:trPr>
          <w:trHeight w:val="887"/>
        </w:trPr>
        <w:tc>
          <w:tcPr>
            <w:tcW w:w="2943" w:type="dxa"/>
            <w:shd w:val="clear" w:color="auto" w:fill="auto"/>
          </w:tcPr>
          <w:p w:rsidR="00F63CBE" w:rsidRPr="00FC4A39" w:rsidRDefault="00F63CBE" w:rsidP="00F63CBE">
            <w:pPr>
              <w:ind w:right="221"/>
            </w:pPr>
            <w:r w:rsidRPr="00F63CBE">
              <w:t xml:space="preserve">ПК 2.1. Использовать средства механизации и автоматизации почтовой связи. </w:t>
            </w:r>
          </w:p>
        </w:tc>
        <w:tc>
          <w:tcPr>
            <w:tcW w:w="4394" w:type="dxa"/>
            <w:shd w:val="clear" w:color="auto" w:fill="auto"/>
          </w:tcPr>
          <w:p w:rsidR="00F63CBE" w:rsidRPr="00FC4A39" w:rsidRDefault="00F63CBE" w:rsidP="00A63D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A39">
              <w:t xml:space="preserve">- качество </w:t>
            </w:r>
            <w:r>
              <w:t>и</w:t>
            </w:r>
            <w:r w:rsidRPr="00F63CBE">
              <w:t>спользова</w:t>
            </w:r>
            <w:r>
              <w:t>ния средств</w:t>
            </w:r>
            <w:r w:rsidRPr="00F63CBE">
              <w:t xml:space="preserve"> механизации и автоматизации почтовой связи.</w:t>
            </w:r>
          </w:p>
          <w:p w:rsidR="00F63CBE" w:rsidRPr="00FC4A39" w:rsidRDefault="00F63CBE" w:rsidP="00A63DF6">
            <w:pPr>
              <w:tabs>
                <w:tab w:val="left" w:pos="319"/>
              </w:tabs>
              <w:spacing w:line="259" w:lineRule="auto"/>
            </w:pPr>
          </w:p>
        </w:tc>
        <w:tc>
          <w:tcPr>
            <w:tcW w:w="3013" w:type="dxa"/>
            <w:vMerge w:val="restart"/>
            <w:shd w:val="clear" w:color="auto" w:fill="auto"/>
          </w:tcPr>
          <w:p w:rsidR="00F63CBE" w:rsidRPr="00C36858" w:rsidRDefault="00F63CBE" w:rsidP="00A63DF6">
            <w:pPr>
              <w:spacing w:after="14" w:line="261" w:lineRule="auto"/>
              <w:ind w:left="2" w:right="50"/>
            </w:pPr>
            <w:r w:rsidRPr="00C36858">
              <w:t>Текущий контроль в форме:</w:t>
            </w:r>
          </w:p>
          <w:p w:rsidR="00F63CBE" w:rsidRPr="00C36858" w:rsidRDefault="00F63CBE" w:rsidP="00A63DF6">
            <w:pPr>
              <w:spacing w:after="14" w:line="261" w:lineRule="auto"/>
              <w:ind w:left="2" w:right="50"/>
            </w:pPr>
            <w:r w:rsidRPr="00C36858">
              <w:t xml:space="preserve">- практических работ по темам профессионального модуля; </w:t>
            </w:r>
          </w:p>
          <w:p w:rsidR="00F63CBE" w:rsidRPr="00C36858" w:rsidRDefault="00F63CBE" w:rsidP="00A63DF6">
            <w:pPr>
              <w:spacing w:after="12" w:line="263" w:lineRule="auto"/>
              <w:ind w:left="2" w:right="52"/>
            </w:pPr>
            <w:r w:rsidRPr="00C36858">
              <w:t xml:space="preserve">- защита практических работ;  </w:t>
            </w:r>
          </w:p>
          <w:p w:rsidR="00F63CBE" w:rsidRPr="00C36858" w:rsidRDefault="00F63CBE" w:rsidP="00A63DF6">
            <w:pPr>
              <w:spacing w:after="12" w:line="263" w:lineRule="auto"/>
              <w:ind w:left="2" w:right="52"/>
            </w:pPr>
            <w:r w:rsidRPr="00C36858">
              <w:t xml:space="preserve">- дифференцированный зачёт по разделу профессионального модуля </w:t>
            </w:r>
          </w:p>
          <w:p w:rsidR="00F63CBE" w:rsidRPr="00FC4A39" w:rsidRDefault="00F63CBE" w:rsidP="00A63DF6">
            <w:pPr>
              <w:spacing w:line="259" w:lineRule="auto"/>
              <w:ind w:left="2" w:right="52"/>
            </w:pPr>
            <w:r w:rsidRPr="00C36858">
              <w:t xml:space="preserve">- защита отчёта по практике </w:t>
            </w:r>
          </w:p>
        </w:tc>
      </w:tr>
      <w:tr w:rsidR="00F63CBE" w:rsidRPr="00FC4A39" w:rsidTr="00A63DF6">
        <w:trPr>
          <w:trHeight w:val="1294"/>
        </w:trPr>
        <w:tc>
          <w:tcPr>
            <w:tcW w:w="2943" w:type="dxa"/>
            <w:shd w:val="clear" w:color="auto" w:fill="auto"/>
          </w:tcPr>
          <w:p w:rsidR="00F63CBE" w:rsidRPr="00F63CBE" w:rsidRDefault="00F63CBE" w:rsidP="00F63CBE">
            <w:pPr>
              <w:ind w:right="221"/>
            </w:pPr>
            <w:r w:rsidRPr="00F63CBE">
              <w:t xml:space="preserve">ПК 2.2. Эксплуатировать контрольно-кассовую технику. </w:t>
            </w:r>
          </w:p>
          <w:p w:rsidR="00F63CBE" w:rsidRPr="00FC4A39" w:rsidRDefault="00F63CBE" w:rsidP="00F63CBE">
            <w:pPr>
              <w:autoSpaceDE w:val="0"/>
              <w:autoSpaceDN w:val="0"/>
              <w:adjustRightInd w:val="0"/>
              <w:ind w:firstLine="1"/>
            </w:pPr>
          </w:p>
        </w:tc>
        <w:tc>
          <w:tcPr>
            <w:tcW w:w="4394" w:type="dxa"/>
            <w:shd w:val="clear" w:color="auto" w:fill="auto"/>
          </w:tcPr>
          <w:p w:rsidR="00F63CBE" w:rsidRPr="00FC4A39" w:rsidRDefault="00F63CBE" w:rsidP="00F63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A39">
              <w:t xml:space="preserve">- качество </w:t>
            </w:r>
            <w:r>
              <w:t>э</w:t>
            </w:r>
            <w:r w:rsidRPr="00F63CBE">
              <w:t>ксплуатирова</w:t>
            </w:r>
            <w:r>
              <w:t>ния</w:t>
            </w:r>
            <w:r w:rsidRPr="00F63CBE">
              <w:t xml:space="preserve"> контрольно-кассов</w:t>
            </w:r>
            <w:r>
              <w:t>ой</w:t>
            </w:r>
            <w:r w:rsidRPr="00F63CBE">
              <w:t xml:space="preserve"> техник</w:t>
            </w:r>
            <w:r>
              <w:t>и</w:t>
            </w:r>
          </w:p>
        </w:tc>
        <w:tc>
          <w:tcPr>
            <w:tcW w:w="3013" w:type="dxa"/>
            <w:vMerge/>
            <w:shd w:val="clear" w:color="auto" w:fill="auto"/>
          </w:tcPr>
          <w:p w:rsidR="00F63CBE" w:rsidRPr="00FC4A39" w:rsidRDefault="00F63CBE" w:rsidP="00A63DF6">
            <w:pPr>
              <w:spacing w:after="160" w:line="259" w:lineRule="auto"/>
            </w:pPr>
          </w:p>
        </w:tc>
      </w:tr>
      <w:tr w:rsidR="00F63CBE" w:rsidRPr="00FC4A39" w:rsidTr="00A63DF6">
        <w:trPr>
          <w:trHeight w:val="1294"/>
        </w:trPr>
        <w:tc>
          <w:tcPr>
            <w:tcW w:w="2943" w:type="dxa"/>
            <w:shd w:val="clear" w:color="auto" w:fill="auto"/>
          </w:tcPr>
          <w:p w:rsidR="00F63CBE" w:rsidRPr="00FC4A39" w:rsidRDefault="00F63CBE" w:rsidP="00A63DF6">
            <w:pPr>
              <w:autoSpaceDE w:val="0"/>
              <w:autoSpaceDN w:val="0"/>
              <w:adjustRightInd w:val="0"/>
              <w:ind w:firstLine="1"/>
            </w:pPr>
            <w:r w:rsidRPr="00F63CBE">
              <w:t>ПК 2.3. Контролировать ведение кассовых операций в отделении почтовой связи.</w:t>
            </w:r>
          </w:p>
        </w:tc>
        <w:tc>
          <w:tcPr>
            <w:tcW w:w="4394" w:type="dxa"/>
            <w:shd w:val="clear" w:color="auto" w:fill="auto"/>
          </w:tcPr>
          <w:p w:rsidR="00F63CBE" w:rsidRPr="00FC4A39" w:rsidRDefault="00F63CBE" w:rsidP="00F63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A39">
              <w:t xml:space="preserve">- качество обеспечения </w:t>
            </w:r>
            <w:r>
              <w:t>к</w:t>
            </w:r>
            <w:r w:rsidRPr="00F63CBE">
              <w:t>онтр</w:t>
            </w:r>
            <w:r>
              <w:t>оля</w:t>
            </w:r>
            <w:r w:rsidRPr="00F63CBE">
              <w:t xml:space="preserve"> ведение кассовых операций в отделении почтовой связи</w:t>
            </w:r>
          </w:p>
        </w:tc>
        <w:tc>
          <w:tcPr>
            <w:tcW w:w="3013" w:type="dxa"/>
            <w:vMerge/>
            <w:shd w:val="clear" w:color="auto" w:fill="auto"/>
          </w:tcPr>
          <w:p w:rsidR="00F63CBE" w:rsidRPr="00FC4A39" w:rsidRDefault="00F63CBE" w:rsidP="00A63DF6">
            <w:pPr>
              <w:spacing w:after="160" w:line="259" w:lineRule="auto"/>
            </w:pPr>
          </w:p>
        </w:tc>
      </w:tr>
      <w:tr w:rsidR="00F63CBE" w:rsidRPr="00FC4A39" w:rsidTr="00A63DF6">
        <w:trPr>
          <w:trHeight w:val="1294"/>
        </w:trPr>
        <w:tc>
          <w:tcPr>
            <w:tcW w:w="2943" w:type="dxa"/>
            <w:shd w:val="clear" w:color="auto" w:fill="auto"/>
          </w:tcPr>
          <w:p w:rsidR="00F63CBE" w:rsidRPr="00FC4A39" w:rsidRDefault="00F63CBE" w:rsidP="00A63DF6">
            <w:pPr>
              <w:autoSpaceDE w:val="0"/>
              <w:autoSpaceDN w:val="0"/>
              <w:adjustRightInd w:val="0"/>
              <w:ind w:firstLine="1"/>
            </w:pPr>
            <w:r w:rsidRPr="00F63CBE">
              <w:t>ПК 2.4. Использовать метрологическое оборудование и франкировальные машины.</w:t>
            </w:r>
          </w:p>
        </w:tc>
        <w:tc>
          <w:tcPr>
            <w:tcW w:w="4394" w:type="dxa"/>
            <w:shd w:val="clear" w:color="auto" w:fill="auto"/>
          </w:tcPr>
          <w:p w:rsidR="00F63CBE" w:rsidRPr="00FC4A39" w:rsidRDefault="00F63CBE" w:rsidP="00F63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A39">
              <w:t xml:space="preserve">- качество обеспечения </w:t>
            </w:r>
            <w:r>
              <w:t>и</w:t>
            </w:r>
            <w:r w:rsidRPr="00F63CBE">
              <w:t>спользова</w:t>
            </w:r>
            <w:r>
              <w:t>ния</w:t>
            </w:r>
            <w:r w:rsidRPr="00F63CBE">
              <w:t xml:space="preserve"> метрологическо</w:t>
            </w:r>
            <w:r>
              <w:t>го</w:t>
            </w:r>
            <w:r w:rsidRPr="00F63CBE">
              <w:t xml:space="preserve"> оборудовани</w:t>
            </w:r>
            <w:r>
              <w:t>я</w:t>
            </w:r>
            <w:r w:rsidRPr="00F63CBE">
              <w:t xml:space="preserve"> и франкировальны</w:t>
            </w:r>
            <w:r>
              <w:t>х</w:t>
            </w:r>
            <w:r w:rsidRPr="00F63CBE">
              <w:t xml:space="preserve"> машин.</w:t>
            </w:r>
            <w:r w:rsidRPr="00FC4A39">
              <w:t>.</w:t>
            </w:r>
          </w:p>
        </w:tc>
        <w:tc>
          <w:tcPr>
            <w:tcW w:w="3013" w:type="dxa"/>
            <w:vMerge/>
            <w:shd w:val="clear" w:color="auto" w:fill="auto"/>
          </w:tcPr>
          <w:p w:rsidR="00F63CBE" w:rsidRPr="00FC4A39" w:rsidRDefault="00F63CBE" w:rsidP="00A63DF6">
            <w:pPr>
              <w:spacing w:after="160" w:line="259" w:lineRule="auto"/>
            </w:pPr>
          </w:p>
        </w:tc>
      </w:tr>
      <w:tr w:rsidR="00F63CBE" w:rsidRPr="00FC4A39" w:rsidTr="00A63DF6">
        <w:trPr>
          <w:trHeight w:val="1294"/>
        </w:trPr>
        <w:tc>
          <w:tcPr>
            <w:tcW w:w="2943" w:type="dxa"/>
            <w:shd w:val="clear" w:color="auto" w:fill="auto"/>
          </w:tcPr>
          <w:p w:rsidR="00F63CBE" w:rsidRPr="00FC4A39" w:rsidRDefault="00F63CBE" w:rsidP="00F63CBE">
            <w:pPr>
              <w:autoSpaceDE w:val="0"/>
              <w:autoSpaceDN w:val="0"/>
              <w:adjustRightInd w:val="0"/>
              <w:ind w:firstLine="1"/>
            </w:pPr>
            <w:r w:rsidRPr="00F63CBE">
              <w:t xml:space="preserve">ПК 2.5. Обеспечивать информационный обмен между объектами почтовой связи по почтовым переводам и регистрируемым почтовым отправлениям. </w:t>
            </w:r>
          </w:p>
        </w:tc>
        <w:tc>
          <w:tcPr>
            <w:tcW w:w="4394" w:type="dxa"/>
            <w:shd w:val="clear" w:color="auto" w:fill="auto"/>
          </w:tcPr>
          <w:p w:rsidR="00F63CBE" w:rsidRPr="00FC4A39" w:rsidRDefault="00F63CBE" w:rsidP="00F63CBE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FC4A39">
              <w:t>качество обеспечения</w:t>
            </w:r>
            <w:r>
              <w:t xml:space="preserve"> </w:t>
            </w:r>
            <w:r w:rsidRPr="00F63CBE">
              <w:t>информационн</w:t>
            </w:r>
            <w:r>
              <w:t>ого</w:t>
            </w:r>
            <w:r w:rsidRPr="00F63CBE">
              <w:t xml:space="preserve"> обмен</w:t>
            </w:r>
            <w:r>
              <w:t>а</w:t>
            </w:r>
            <w:r w:rsidRPr="00F63CBE">
              <w:t xml:space="preserve"> между объектами почтовой связи по почтовым переводам и регистрируемым почтовым отправлениям</w:t>
            </w:r>
          </w:p>
        </w:tc>
        <w:tc>
          <w:tcPr>
            <w:tcW w:w="3013" w:type="dxa"/>
            <w:vMerge/>
            <w:shd w:val="clear" w:color="auto" w:fill="auto"/>
          </w:tcPr>
          <w:p w:rsidR="00F63CBE" w:rsidRPr="00FC4A39" w:rsidRDefault="00F63CBE" w:rsidP="00A63DF6">
            <w:pPr>
              <w:spacing w:after="160" w:line="259" w:lineRule="auto"/>
            </w:pPr>
          </w:p>
        </w:tc>
      </w:tr>
    </w:tbl>
    <w:p w:rsidR="00B16E98" w:rsidRPr="00FC4A39" w:rsidRDefault="00B16E98" w:rsidP="00B16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B16E98" w:rsidRDefault="00B16E98" w:rsidP="00B16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4A39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16E98" w:rsidRPr="00FC4A39" w:rsidRDefault="00B16E98" w:rsidP="00B16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840"/>
      </w:tblGrid>
      <w:tr w:rsidR="00B16E98" w:rsidRPr="00FC4A39" w:rsidTr="00A63DF6">
        <w:trPr>
          <w:jc w:val="center"/>
        </w:trPr>
        <w:tc>
          <w:tcPr>
            <w:tcW w:w="3712" w:type="dxa"/>
            <w:vAlign w:val="center"/>
            <w:hideMark/>
          </w:tcPr>
          <w:p w:rsidR="00B16E98" w:rsidRPr="00FC4A39" w:rsidRDefault="00B16E98" w:rsidP="00A63DF6">
            <w:pPr>
              <w:jc w:val="center"/>
              <w:rPr>
                <w:b/>
                <w:bCs/>
                <w:lang w:eastAsia="ar-SA"/>
              </w:rPr>
            </w:pPr>
            <w:r w:rsidRPr="00FC4A39">
              <w:rPr>
                <w:b/>
                <w:bCs/>
                <w:lang w:eastAsia="ar-SA"/>
              </w:rPr>
              <w:t xml:space="preserve">Результаты </w:t>
            </w:r>
          </w:p>
          <w:p w:rsidR="00B16E98" w:rsidRPr="00FC4A39" w:rsidRDefault="00B16E98" w:rsidP="00A63DF6">
            <w:pPr>
              <w:jc w:val="center"/>
              <w:rPr>
                <w:b/>
                <w:bCs/>
                <w:lang w:eastAsia="ar-SA"/>
              </w:rPr>
            </w:pPr>
            <w:r w:rsidRPr="00FC4A39">
              <w:rPr>
                <w:b/>
                <w:bCs/>
                <w:lang w:eastAsia="ar-SA"/>
              </w:rPr>
              <w:t>(освоенные общие компетенции)</w:t>
            </w:r>
          </w:p>
        </w:tc>
        <w:tc>
          <w:tcPr>
            <w:tcW w:w="3762" w:type="dxa"/>
            <w:vAlign w:val="center"/>
            <w:hideMark/>
          </w:tcPr>
          <w:p w:rsidR="00B16E98" w:rsidRPr="00FC4A39" w:rsidRDefault="00B16E98" w:rsidP="00A63DF6">
            <w:pPr>
              <w:jc w:val="center"/>
              <w:rPr>
                <w:bCs/>
                <w:lang w:eastAsia="ar-SA"/>
              </w:rPr>
            </w:pPr>
            <w:r w:rsidRPr="00FC4A39">
              <w:rPr>
                <w:b/>
                <w:lang w:eastAsia="ar-SA"/>
              </w:rPr>
              <w:t>Основные показатели оценки результата</w:t>
            </w:r>
          </w:p>
        </w:tc>
        <w:tc>
          <w:tcPr>
            <w:tcW w:w="2840" w:type="dxa"/>
            <w:vAlign w:val="center"/>
            <w:hideMark/>
          </w:tcPr>
          <w:p w:rsidR="00B16E98" w:rsidRPr="00FC4A39" w:rsidRDefault="00B16E98" w:rsidP="00A63DF6">
            <w:pPr>
              <w:jc w:val="center"/>
              <w:rPr>
                <w:b/>
                <w:bCs/>
                <w:lang w:eastAsia="ar-SA"/>
              </w:rPr>
            </w:pPr>
            <w:r w:rsidRPr="00FC4A39">
              <w:rPr>
                <w:b/>
                <w:lang w:eastAsia="ar-SA"/>
              </w:rPr>
              <w:t xml:space="preserve">Формы и методы контроля и оценки </w:t>
            </w:r>
          </w:p>
        </w:tc>
      </w:tr>
      <w:tr w:rsidR="00B16E98" w:rsidRPr="00FC4A39" w:rsidTr="00A63DF6">
        <w:trPr>
          <w:trHeight w:val="637"/>
          <w:jc w:val="center"/>
        </w:trPr>
        <w:tc>
          <w:tcPr>
            <w:tcW w:w="3712" w:type="dxa"/>
            <w:vAlign w:val="center"/>
            <w:hideMark/>
          </w:tcPr>
          <w:p w:rsidR="00B16E98" w:rsidRPr="00FC4A39" w:rsidRDefault="00B16E98" w:rsidP="00A63DF6">
            <w:pPr>
              <w:rPr>
                <w:bCs/>
                <w:i/>
                <w:lang w:eastAsia="ar-SA"/>
              </w:rPr>
            </w:pPr>
            <w:r w:rsidRPr="00FC4A39">
              <w:rPr>
                <w:lang w:eastAsia="ar-SA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vAlign w:val="center"/>
            <w:hideMark/>
          </w:tcPr>
          <w:p w:rsidR="00B16E98" w:rsidRPr="00FC4A39" w:rsidRDefault="00B16E98" w:rsidP="00A63DF6">
            <w:pPr>
              <w:jc w:val="both"/>
              <w:rPr>
                <w:bCs/>
                <w:lang w:eastAsia="ar-SA"/>
              </w:rPr>
            </w:pPr>
            <w:r w:rsidRPr="00FC4A39">
              <w:rPr>
                <w:lang w:eastAsia="ar-SA"/>
              </w:rPr>
              <w:t>Понимание сущности и социальной значимости своей будущей профессии, проявление к ней устойчивого интереса.</w:t>
            </w:r>
          </w:p>
        </w:tc>
        <w:tc>
          <w:tcPr>
            <w:tcW w:w="2840" w:type="dxa"/>
            <w:vAlign w:val="center"/>
            <w:hideMark/>
          </w:tcPr>
          <w:p w:rsidR="00B16E98" w:rsidRPr="00C36858" w:rsidRDefault="00B16E98" w:rsidP="00A63DF6">
            <w:pPr>
              <w:rPr>
                <w:bCs/>
                <w:lang w:eastAsia="ar-SA"/>
              </w:rPr>
            </w:pPr>
            <w:r w:rsidRPr="00C36858">
              <w:rPr>
                <w:bCs/>
                <w:lang w:eastAsia="ar-SA"/>
              </w:rPr>
              <w:t>Устный опрос, тест-опрос, решение ситуационных задач, квалификационный экзамен</w:t>
            </w:r>
          </w:p>
        </w:tc>
      </w:tr>
      <w:tr w:rsidR="00B16E98" w:rsidRPr="00FC4A39" w:rsidTr="00A63DF6">
        <w:trPr>
          <w:trHeight w:val="637"/>
          <w:jc w:val="center"/>
        </w:trPr>
        <w:tc>
          <w:tcPr>
            <w:tcW w:w="3712" w:type="dxa"/>
            <w:vAlign w:val="center"/>
            <w:hideMark/>
          </w:tcPr>
          <w:p w:rsidR="00B16E98" w:rsidRPr="00FC4A39" w:rsidRDefault="00B16E98" w:rsidP="00A63DF6">
            <w:pPr>
              <w:rPr>
                <w:bCs/>
                <w:i/>
                <w:lang w:eastAsia="ar-SA"/>
              </w:rPr>
            </w:pPr>
            <w:r w:rsidRPr="00FC4A39">
              <w:rPr>
                <w:lang w:eastAsia="ar-SA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62" w:type="dxa"/>
            <w:vAlign w:val="center"/>
            <w:hideMark/>
          </w:tcPr>
          <w:p w:rsidR="00B16E98" w:rsidRPr="00FC4A39" w:rsidRDefault="00B16E98" w:rsidP="00A63DF6">
            <w:pPr>
              <w:jc w:val="both"/>
              <w:rPr>
                <w:bCs/>
                <w:lang w:eastAsia="ar-SA"/>
              </w:rPr>
            </w:pPr>
            <w:r w:rsidRPr="00FC4A39">
              <w:rPr>
                <w:lang w:eastAsia="ar-SA"/>
              </w:rPr>
              <w:t>Способность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840" w:type="dxa"/>
            <w:vAlign w:val="center"/>
            <w:hideMark/>
          </w:tcPr>
          <w:p w:rsidR="00B16E98" w:rsidRPr="00C36858" w:rsidRDefault="00B16E98" w:rsidP="00A63DF6">
            <w:pPr>
              <w:rPr>
                <w:bCs/>
                <w:lang w:eastAsia="ar-SA"/>
              </w:rPr>
            </w:pPr>
            <w:r w:rsidRPr="00C36858">
              <w:rPr>
                <w:bCs/>
                <w:lang w:eastAsia="ar-SA"/>
              </w:rPr>
              <w:t>Устный опрос, тест-опрос, решение ситуационных задач, квалификационный экзамен</w:t>
            </w:r>
          </w:p>
        </w:tc>
      </w:tr>
      <w:tr w:rsidR="00B16E98" w:rsidRPr="00FC4A39" w:rsidTr="00A63DF6">
        <w:trPr>
          <w:trHeight w:val="637"/>
          <w:jc w:val="center"/>
        </w:trPr>
        <w:tc>
          <w:tcPr>
            <w:tcW w:w="3712" w:type="dxa"/>
            <w:vAlign w:val="center"/>
            <w:hideMark/>
          </w:tcPr>
          <w:p w:rsidR="00B16E98" w:rsidRPr="00FC4A39" w:rsidRDefault="00B16E98" w:rsidP="00A63DF6">
            <w:pPr>
              <w:rPr>
                <w:bCs/>
                <w:i/>
                <w:lang w:eastAsia="ar-SA"/>
              </w:rPr>
            </w:pPr>
            <w:r w:rsidRPr="00FC4A39">
              <w:rPr>
                <w:lang w:eastAsia="ar-SA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62" w:type="dxa"/>
            <w:vAlign w:val="center"/>
            <w:hideMark/>
          </w:tcPr>
          <w:p w:rsidR="00B16E98" w:rsidRPr="00FC4A39" w:rsidRDefault="00B16E98" w:rsidP="00A63DF6">
            <w:pPr>
              <w:jc w:val="both"/>
              <w:rPr>
                <w:bCs/>
                <w:lang w:eastAsia="ar-SA"/>
              </w:rPr>
            </w:pPr>
            <w:r w:rsidRPr="00FC4A39">
              <w:rPr>
                <w:bCs/>
                <w:lang w:eastAsia="ar-SA"/>
              </w:rPr>
              <w:t xml:space="preserve">Способность </w:t>
            </w:r>
            <w:r w:rsidRPr="00FC4A39">
              <w:rPr>
                <w:lang w:eastAsia="ar-SA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840" w:type="dxa"/>
            <w:vAlign w:val="center"/>
            <w:hideMark/>
          </w:tcPr>
          <w:p w:rsidR="00B16E98" w:rsidRPr="00C36858" w:rsidRDefault="00B16E98" w:rsidP="00A63DF6">
            <w:pPr>
              <w:rPr>
                <w:bCs/>
                <w:lang w:eastAsia="ar-SA"/>
              </w:rPr>
            </w:pPr>
            <w:r w:rsidRPr="00C36858">
              <w:rPr>
                <w:bCs/>
                <w:lang w:eastAsia="ar-SA"/>
              </w:rPr>
              <w:t>Устный опрос, тест-опрос, решение ситуационных задач, квалификационный экзамен</w:t>
            </w:r>
          </w:p>
        </w:tc>
      </w:tr>
      <w:tr w:rsidR="00B16E98" w:rsidRPr="00FC4A39" w:rsidTr="00A63DF6">
        <w:trPr>
          <w:trHeight w:val="637"/>
          <w:jc w:val="center"/>
        </w:trPr>
        <w:tc>
          <w:tcPr>
            <w:tcW w:w="3712" w:type="dxa"/>
            <w:vAlign w:val="center"/>
            <w:hideMark/>
          </w:tcPr>
          <w:p w:rsidR="00B16E98" w:rsidRPr="00FC4A39" w:rsidRDefault="00B16E98" w:rsidP="00A63DF6">
            <w:pPr>
              <w:rPr>
                <w:bCs/>
                <w:i/>
                <w:lang w:eastAsia="ar-SA"/>
              </w:rPr>
            </w:pPr>
            <w:r w:rsidRPr="00FC4A39">
              <w:rPr>
                <w:lang w:eastAsia="ar-SA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62" w:type="dxa"/>
            <w:vAlign w:val="center"/>
            <w:hideMark/>
          </w:tcPr>
          <w:p w:rsidR="00B16E98" w:rsidRPr="00FC4A39" w:rsidRDefault="00B16E98" w:rsidP="00A63DF6">
            <w:pPr>
              <w:jc w:val="both"/>
              <w:rPr>
                <w:bCs/>
                <w:lang w:eastAsia="ar-SA"/>
              </w:rPr>
            </w:pPr>
            <w:r w:rsidRPr="00FC4A39">
              <w:rPr>
                <w:bCs/>
                <w:lang w:eastAsia="ar-SA"/>
              </w:rPr>
              <w:t>Способность о</w:t>
            </w:r>
            <w:r w:rsidRPr="00FC4A39">
              <w:rPr>
                <w:lang w:eastAsia="ar-SA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840" w:type="dxa"/>
            <w:vAlign w:val="center"/>
            <w:hideMark/>
          </w:tcPr>
          <w:p w:rsidR="00B16E98" w:rsidRPr="00C36858" w:rsidRDefault="00B16E98" w:rsidP="00A63DF6">
            <w:pPr>
              <w:rPr>
                <w:bCs/>
                <w:lang w:eastAsia="ar-SA"/>
              </w:rPr>
            </w:pPr>
            <w:r w:rsidRPr="00C36858">
              <w:rPr>
                <w:bCs/>
                <w:lang w:eastAsia="ar-SA"/>
              </w:rPr>
              <w:t>Устный опрос, тест-опрос, решение ситуационных задач, квалификационный экзамен</w:t>
            </w:r>
          </w:p>
        </w:tc>
      </w:tr>
      <w:tr w:rsidR="00B16E98" w:rsidRPr="00FC4A39" w:rsidTr="00A63DF6">
        <w:trPr>
          <w:trHeight w:val="637"/>
          <w:jc w:val="center"/>
        </w:trPr>
        <w:tc>
          <w:tcPr>
            <w:tcW w:w="3712" w:type="dxa"/>
            <w:vAlign w:val="center"/>
          </w:tcPr>
          <w:p w:rsidR="00B16E98" w:rsidRPr="00FC4A39" w:rsidRDefault="00B16E98" w:rsidP="00A63DF6">
            <w:pPr>
              <w:rPr>
                <w:bCs/>
                <w:i/>
                <w:lang w:eastAsia="ar-SA"/>
              </w:rPr>
            </w:pPr>
            <w:r w:rsidRPr="00FC4A39">
              <w:rPr>
                <w:lang w:eastAsia="ar-SA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762" w:type="dxa"/>
            <w:vAlign w:val="center"/>
          </w:tcPr>
          <w:p w:rsidR="00B16E98" w:rsidRPr="00FC4A39" w:rsidRDefault="00B16E98" w:rsidP="00A63DF6">
            <w:pPr>
              <w:jc w:val="both"/>
              <w:rPr>
                <w:bCs/>
                <w:lang w:eastAsia="ar-SA"/>
              </w:rPr>
            </w:pPr>
            <w:r w:rsidRPr="00FC4A39">
              <w:rPr>
                <w:lang w:eastAsia="ar-SA"/>
              </w:rPr>
              <w:t>Умение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840" w:type="dxa"/>
            <w:vAlign w:val="center"/>
            <w:hideMark/>
          </w:tcPr>
          <w:p w:rsidR="00B16E98" w:rsidRPr="00C36858" w:rsidRDefault="00B16E98" w:rsidP="00A63DF6">
            <w:pPr>
              <w:rPr>
                <w:bCs/>
                <w:lang w:eastAsia="ar-SA"/>
              </w:rPr>
            </w:pPr>
            <w:r w:rsidRPr="00C36858">
              <w:rPr>
                <w:bCs/>
                <w:lang w:eastAsia="ar-SA"/>
              </w:rPr>
              <w:t>Устный опрос, решение ситуационных задач, квалификационный экзамен</w:t>
            </w:r>
          </w:p>
        </w:tc>
      </w:tr>
      <w:tr w:rsidR="00B16E98" w:rsidRPr="00FC4A39" w:rsidTr="00A63DF6">
        <w:trPr>
          <w:trHeight w:val="637"/>
          <w:jc w:val="center"/>
        </w:trPr>
        <w:tc>
          <w:tcPr>
            <w:tcW w:w="3712" w:type="dxa"/>
            <w:vAlign w:val="center"/>
          </w:tcPr>
          <w:p w:rsidR="00B16E98" w:rsidRPr="00FC4A39" w:rsidRDefault="00B16E98" w:rsidP="00A63DF6">
            <w:pPr>
              <w:rPr>
                <w:bCs/>
                <w:i/>
                <w:lang w:eastAsia="ar-SA"/>
              </w:rPr>
            </w:pPr>
            <w:r w:rsidRPr="00FC4A39">
              <w:rPr>
                <w:lang w:eastAsia="ar-SA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762" w:type="dxa"/>
            <w:vAlign w:val="center"/>
          </w:tcPr>
          <w:p w:rsidR="00B16E98" w:rsidRPr="00FC4A39" w:rsidRDefault="00B16E98" w:rsidP="00A63DF6">
            <w:pPr>
              <w:jc w:val="both"/>
              <w:rPr>
                <w:bCs/>
                <w:lang w:eastAsia="ar-SA"/>
              </w:rPr>
            </w:pPr>
            <w:r w:rsidRPr="00FC4A39">
              <w:rPr>
                <w:lang w:eastAsia="ar-SA"/>
              </w:rPr>
              <w:t>Способность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840" w:type="dxa"/>
            <w:vAlign w:val="center"/>
            <w:hideMark/>
          </w:tcPr>
          <w:p w:rsidR="00B16E98" w:rsidRPr="00C36858" w:rsidRDefault="00B16E98" w:rsidP="00A63DF6">
            <w:pPr>
              <w:rPr>
                <w:bCs/>
                <w:lang w:eastAsia="ar-SA"/>
              </w:rPr>
            </w:pPr>
            <w:r w:rsidRPr="00C36858">
              <w:rPr>
                <w:bCs/>
                <w:lang w:eastAsia="ar-SA"/>
              </w:rPr>
              <w:t>Устный опрос, решение ситуационных задач, квалификационный экзамен</w:t>
            </w:r>
          </w:p>
        </w:tc>
      </w:tr>
      <w:tr w:rsidR="00B16E98" w:rsidRPr="00FC4A39" w:rsidTr="00A63DF6">
        <w:trPr>
          <w:trHeight w:val="637"/>
          <w:jc w:val="center"/>
        </w:trPr>
        <w:tc>
          <w:tcPr>
            <w:tcW w:w="3712" w:type="dxa"/>
            <w:vAlign w:val="center"/>
          </w:tcPr>
          <w:p w:rsidR="00B16E98" w:rsidRPr="00FC4A39" w:rsidRDefault="00B16E98" w:rsidP="00A63DF6">
            <w:pPr>
              <w:rPr>
                <w:bCs/>
                <w:i/>
                <w:lang w:eastAsia="ar-SA"/>
              </w:rPr>
            </w:pPr>
            <w:r w:rsidRPr="00FC4A39">
              <w:rPr>
                <w:lang w:eastAsia="ar-SA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62" w:type="dxa"/>
            <w:vAlign w:val="center"/>
          </w:tcPr>
          <w:p w:rsidR="00B16E98" w:rsidRPr="00FC4A39" w:rsidRDefault="00B16E98" w:rsidP="00A63DF6">
            <w:pPr>
              <w:jc w:val="both"/>
              <w:rPr>
                <w:bCs/>
                <w:lang w:eastAsia="ar-SA"/>
              </w:rPr>
            </w:pPr>
            <w:r w:rsidRPr="00FC4A39">
              <w:rPr>
                <w:bCs/>
                <w:lang w:eastAsia="ar-SA"/>
              </w:rPr>
              <w:t xml:space="preserve">Умение </w:t>
            </w:r>
            <w:r w:rsidRPr="00FC4A39">
              <w:rPr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40" w:type="dxa"/>
            <w:vAlign w:val="center"/>
            <w:hideMark/>
          </w:tcPr>
          <w:p w:rsidR="00B16E98" w:rsidRPr="00C36858" w:rsidRDefault="00B16E98" w:rsidP="00A63DF6">
            <w:pPr>
              <w:rPr>
                <w:bCs/>
                <w:lang w:eastAsia="ar-SA"/>
              </w:rPr>
            </w:pPr>
            <w:r w:rsidRPr="00C36858">
              <w:rPr>
                <w:bCs/>
                <w:lang w:eastAsia="ar-SA"/>
              </w:rPr>
              <w:t>Устный опрос, решение ситуационных задач, квалификационный экзамен</w:t>
            </w:r>
          </w:p>
        </w:tc>
      </w:tr>
      <w:tr w:rsidR="00B16E98" w:rsidRPr="00FC4A39" w:rsidTr="00A63DF6">
        <w:trPr>
          <w:trHeight w:val="637"/>
          <w:jc w:val="center"/>
        </w:trPr>
        <w:tc>
          <w:tcPr>
            <w:tcW w:w="3712" w:type="dxa"/>
            <w:vAlign w:val="center"/>
            <w:hideMark/>
          </w:tcPr>
          <w:p w:rsidR="00B16E98" w:rsidRPr="00FC4A39" w:rsidRDefault="00B16E98" w:rsidP="00A63DF6">
            <w:pPr>
              <w:rPr>
                <w:bCs/>
                <w:i/>
                <w:lang w:eastAsia="ar-SA"/>
              </w:rPr>
            </w:pPr>
            <w:r w:rsidRPr="00FC4A39">
              <w:rPr>
                <w:lang w:eastAsia="ar-SA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762" w:type="dxa"/>
            <w:vAlign w:val="center"/>
            <w:hideMark/>
          </w:tcPr>
          <w:p w:rsidR="00B16E98" w:rsidRPr="00FC4A39" w:rsidRDefault="00B16E98" w:rsidP="00A63DF6">
            <w:pPr>
              <w:jc w:val="both"/>
              <w:rPr>
                <w:bCs/>
                <w:lang w:eastAsia="ar-SA"/>
              </w:rPr>
            </w:pPr>
            <w:r w:rsidRPr="00FC4A39">
              <w:rPr>
                <w:lang w:eastAsia="ar-SA"/>
              </w:rPr>
              <w:t>Умение ориентироваться в условиях частой смены технологий в профессиональной деятельности</w:t>
            </w:r>
          </w:p>
        </w:tc>
        <w:tc>
          <w:tcPr>
            <w:tcW w:w="2840" w:type="dxa"/>
            <w:vAlign w:val="center"/>
            <w:hideMark/>
          </w:tcPr>
          <w:p w:rsidR="00B16E98" w:rsidRPr="00C36858" w:rsidRDefault="00B16E98" w:rsidP="00A63DF6">
            <w:pPr>
              <w:rPr>
                <w:bCs/>
                <w:lang w:eastAsia="ar-SA"/>
              </w:rPr>
            </w:pPr>
            <w:r w:rsidRPr="00C36858">
              <w:rPr>
                <w:bCs/>
                <w:lang w:eastAsia="ar-SA"/>
              </w:rPr>
              <w:t>Устный опрос, решение ситуационных задач, квалификационный экзамен</w:t>
            </w:r>
          </w:p>
        </w:tc>
      </w:tr>
    </w:tbl>
    <w:p w:rsidR="00B16E98" w:rsidRPr="00FC4A39" w:rsidRDefault="00B16E98" w:rsidP="00B16E98">
      <w:pPr>
        <w:spacing w:line="360" w:lineRule="auto"/>
      </w:pPr>
    </w:p>
    <w:p w:rsidR="00A63DF6" w:rsidRPr="009413AF" w:rsidRDefault="00A63DF6" w:rsidP="00B16E98"/>
    <w:sectPr w:rsidR="00A63DF6" w:rsidRPr="009413AF" w:rsidSect="00A3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406" w:rsidRDefault="004F2406">
      <w:r>
        <w:separator/>
      </w:r>
    </w:p>
  </w:endnote>
  <w:endnote w:type="continuationSeparator" w:id="0">
    <w:p w:rsidR="004F2406" w:rsidRDefault="004F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D4" w:rsidRDefault="001E42D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683ED2F7" wp14:editId="4D304E4F">
              <wp:simplePos x="0" y="0"/>
              <wp:positionH relativeFrom="page">
                <wp:posOffset>4018915</wp:posOffset>
              </wp:positionH>
              <wp:positionV relativeFrom="page">
                <wp:posOffset>9930765</wp:posOffset>
              </wp:positionV>
              <wp:extent cx="70485" cy="16065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2D4" w:rsidRDefault="001E42D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60CAB" w:rsidRPr="00E60CAB">
                            <w:rPr>
                              <w:rStyle w:val="ae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ED2F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6.45pt;margin-top:781.95pt;width:5.55pt;height:12.6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" filled="f" stroked="f">
              <v:textbox style="mso-fit-shape-to-text:t" inset="0,0,0,0">
                <w:txbxContent>
                  <w:p w:rsidR="001E42D4" w:rsidRDefault="001E42D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60CAB" w:rsidRPr="00E60CAB">
                      <w:rPr>
                        <w:rStyle w:val="ae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406" w:rsidRDefault="004F2406">
      <w:r>
        <w:separator/>
      </w:r>
    </w:p>
  </w:footnote>
  <w:footnote w:type="continuationSeparator" w:id="0">
    <w:p w:rsidR="004F2406" w:rsidRDefault="004F2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D4" w:rsidRDefault="001E42D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138FAD9" wp14:editId="11FC41FC">
              <wp:simplePos x="0" y="0"/>
              <wp:positionH relativeFrom="page">
                <wp:posOffset>1290955</wp:posOffset>
              </wp:positionH>
              <wp:positionV relativeFrom="page">
                <wp:posOffset>750570</wp:posOffset>
              </wp:positionV>
              <wp:extent cx="75565" cy="160655"/>
              <wp:effectExtent l="0" t="0" r="0" b="317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2D4" w:rsidRDefault="001E42D4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8FAD9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101.65pt;margin-top:59.1pt;width:5.9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" filled="f" stroked="f">
              <v:textbox style="mso-fit-shape-to-text:t" inset="0,0,0,0">
                <w:txbxContent>
                  <w:p w:rsidR="001E42D4" w:rsidRDefault="001E42D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61F0A"/>
    <w:multiLevelType w:val="hybridMultilevel"/>
    <w:tmpl w:val="96605BC4"/>
    <w:lvl w:ilvl="0" w:tplc="502E7028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F90A863E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B72D84"/>
    <w:multiLevelType w:val="multilevel"/>
    <w:tmpl w:val="96EEB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096C29"/>
    <w:multiLevelType w:val="multilevel"/>
    <w:tmpl w:val="4D3A4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577F23"/>
    <w:multiLevelType w:val="multilevel"/>
    <w:tmpl w:val="87B25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FB26B9"/>
    <w:multiLevelType w:val="multilevel"/>
    <w:tmpl w:val="9C4C80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167B5A"/>
    <w:multiLevelType w:val="multilevel"/>
    <w:tmpl w:val="4D3A4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210A9A"/>
    <w:multiLevelType w:val="multilevel"/>
    <w:tmpl w:val="6E727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701587"/>
    <w:multiLevelType w:val="multilevel"/>
    <w:tmpl w:val="31FE5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9A7A76"/>
    <w:multiLevelType w:val="multilevel"/>
    <w:tmpl w:val="AC1EB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45329A"/>
    <w:multiLevelType w:val="multilevel"/>
    <w:tmpl w:val="1214F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844240"/>
    <w:multiLevelType w:val="multilevel"/>
    <w:tmpl w:val="1BEA4376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63353888"/>
    <w:multiLevelType w:val="hybridMultilevel"/>
    <w:tmpl w:val="FF1A1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467BE"/>
    <w:multiLevelType w:val="hybridMultilevel"/>
    <w:tmpl w:val="46522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53EA4"/>
    <w:multiLevelType w:val="hybridMultilevel"/>
    <w:tmpl w:val="73CCE070"/>
    <w:lvl w:ilvl="0" w:tplc="12324974">
      <w:start w:val="1"/>
      <w:numFmt w:val="bullet"/>
      <w:pStyle w:val="2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12223"/>
    <w:multiLevelType w:val="multilevel"/>
    <w:tmpl w:val="C03C3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AE1908"/>
    <w:multiLevelType w:val="multilevel"/>
    <w:tmpl w:val="E7D45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CB6A50"/>
    <w:multiLevelType w:val="multilevel"/>
    <w:tmpl w:val="AE769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5"/>
  </w:num>
  <w:num w:numId="5">
    <w:abstractNumId w:val="8"/>
  </w:num>
  <w:num w:numId="6">
    <w:abstractNumId w:val="13"/>
  </w:num>
  <w:num w:numId="7">
    <w:abstractNumId w:val="12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  <w:num w:numId="13">
    <w:abstractNumId w:val="5"/>
  </w:num>
  <w:num w:numId="14">
    <w:abstractNumId w:val="6"/>
  </w:num>
  <w:num w:numId="15">
    <w:abstractNumId w:val="10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65"/>
    <w:rsid w:val="00061DD5"/>
    <w:rsid w:val="0019424F"/>
    <w:rsid w:val="001E42D4"/>
    <w:rsid w:val="00201800"/>
    <w:rsid w:val="0022597D"/>
    <w:rsid w:val="002632A5"/>
    <w:rsid w:val="002B2E53"/>
    <w:rsid w:val="002D72ED"/>
    <w:rsid w:val="00331893"/>
    <w:rsid w:val="003870FC"/>
    <w:rsid w:val="003D2CE1"/>
    <w:rsid w:val="003F6D73"/>
    <w:rsid w:val="00453C8B"/>
    <w:rsid w:val="00473265"/>
    <w:rsid w:val="0048570A"/>
    <w:rsid w:val="004F2406"/>
    <w:rsid w:val="00501B51"/>
    <w:rsid w:val="0051302E"/>
    <w:rsid w:val="00581C9B"/>
    <w:rsid w:val="00596517"/>
    <w:rsid w:val="005B28A1"/>
    <w:rsid w:val="0068175D"/>
    <w:rsid w:val="007A1C0E"/>
    <w:rsid w:val="007A5978"/>
    <w:rsid w:val="00822A84"/>
    <w:rsid w:val="0082510F"/>
    <w:rsid w:val="009413AF"/>
    <w:rsid w:val="00951CC1"/>
    <w:rsid w:val="009849AB"/>
    <w:rsid w:val="009D49D3"/>
    <w:rsid w:val="00A073AC"/>
    <w:rsid w:val="00A346CC"/>
    <w:rsid w:val="00A63DF6"/>
    <w:rsid w:val="00A84EAE"/>
    <w:rsid w:val="00AB0908"/>
    <w:rsid w:val="00AF658C"/>
    <w:rsid w:val="00B16E98"/>
    <w:rsid w:val="00B9385C"/>
    <w:rsid w:val="00C21F16"/>
    <w:rsid w:val="00C37A41"/>
    <w:rsid w:val="00C64B53"/>
    <w:rsid w:val="00CB3333"/>
    <w:rsid w:val="00D74D3A"/>
    <w:rsid w:val="00DB3527"/>
    <w:rsid w:val="00E274C7"/>
    <w:rsid w:val="00E60CAB"/>
    <w:rsid w:val="00EA5A43"/>
    <w:rsid w:val="00F53F26"/>
    <w:rsid w:val="00F63CBE"/>
    <w:rsid w:val="00FB4706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4D2A1-AF03-49E9-B2DC-9E70694D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473265"/>
    <w:pPr>
      <w:ind w:left="566" w:hanging="283"/>
    </w:pPr>
  </w:style>
  <w:style w:type="paragraph" w:styleId="a3">
    <w:name w:val="Body Text"/>
    <w:basedOn w:val="a"/>
    <w:link w:val="a4"/>
    <w:rsid w:val="00473265"/>
    <w:pPr>
      <w:spacing w:after="120"/>
    </w:pPr>
  </w:style>
  <w:style w:type="character" w:customStyle="1" w:styleId="a4">
    <w:name w:val="Основной текст Знак"/>
    <w:basedOn w:val="a0"/>
    <w:link w:val="a3"/>
    <w:rsid w:val="00473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47326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473265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">
    <w:name w:val="Основной текст (2) + Полужирный"/>
    <w:basedOn w:val="a0"/>
    <w:rsid w:val="00473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473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473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7">
    <w:name w:val="List Paragraph"/>
    <w:basedOn w:val="a"/>
    <w:uiPriority w:val="34"/>
    <w:qFormat/>
    <w:rsid w:val="00596517"/>
    <w:pPr>
      <w:ind w:left="720"/>
      <w:contextualSpacing/>
    </w:pPr>
  </w:style>
  <w:style w:type="character" w:customStyle="1" w:styleId="a8">
    <w:name w:val="Колонтитул_"/>
    <w:basedOn w:val="a0"/>
    <w:rsid w:val="00B16E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8"/>
    <w:rsid w:val="00B16E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2">
    <w:name w:val="List Bullet 2"/>
    <w:basedOn w:val="a"/>
    <w:uiPriority w:val="99"/>
    <w:rsid w:val="00B16E98"/>
    <w:pPr>
      <w:numPr>
        <w:numId w:val="6"/>
      </w:numPr>
      <w:contextualSpacing/>
    </w:pPr>
  </w:style>
  <w:style w:type="paragraph" w:customStyle="1" w:styleId="1">
    <w:name w:val="1"/>
    <w:basedOn w:val="a"/>
    <w:link w:val="10"/>
    <w:qFormat/>
    <w:rsid w:val="00B16E98"/>
    <w:pPr>
      <w:widowControl w:val="0"/>
      <w:suppressAutoHyphens/>
      <w:autoSpaceDE w:val="0"/>
      <w:autoSpaceDN w:val="0"/>
      <w:adjustRightInd w:val="0"/>
      <w:spacing w:after="360"/>
      <w:ind w:firstLine="709"/>
      <w:jc w:val="both"/>
    </w:pPr>
    <w:rPr>
      <w:b/>
      <w:caps/>
      <w:sz w:val="28"/>
      <w:szCs w:val="28"/>
      <w:lang w:val="x-none" w:eastAsia="x-none"/>
    </w:rPr>
  </w:style>
  <w:style w:type="character" w:customStyle="1" w:styleId="10">
    <w:name w:val="1 Знак"/>
    <w:link w:val="1"/>
    <w:rsid w:val="00B16E98"/>
    <w:rPr>
      <w:rFonts w:ascii="Times New Roman" w:eastAsia="Times New Roman" w:hAnsi="Times New Roman" w:cs="Times New Roman"/>
      <w:b/>
      <w:caps/>
      <w:sz w:val="28"/>
      <w:szCs w:val="28"/>
      <w:lang w:val="x-none" w:eastAsia="x-none"/>
    </w:rPr>
  </w:style>
  <w:style w:type="paragraph" w:customStyle="1" w:styleId="3">
    <w:name w:val="3"/>
    <w:basedOn w:val="a"/>
    <w:link w:val="30"/>
    <w:qFormat/>
    <w:rsid w:val="00B16E98"/>
    <w:pPr>
      <w:spacing w:before="240" w:after="200"/>
      <w:ind w:firstLine="709"/>
      <w:jc w:val="both"/>
    </w:pPr>
    <w:rPr>
      <w:b/>
      <w:sz w:val="28"/>
      <w:szCs w:val="28"/>
      <w:lang w:val="x-none" w:eastAsia="x-none"/>
    </w:rPr>
  </w:style>
  <w:style w:type="character" w:customStyle="1" w:styleId="30">
    <w:name w:val="3 Знак"/>
    <w:basedOn w:val="a0"/>
    <w:link w:val="3"/>
    <w:rsid w:val="00B16E9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styleId="aa">
    <w:name w:val="Hyperlink"/>
    <w:basedOn w:val="a0"/>
    <w:uiPriority w:val="99"/>
    <w:rsid w:val="00B16E98"/>
    <w:rPr>
      <w:color w:val="0066CC"/>
      <w:u w:val="single"/>
    </w:rPr>
  </w:style>
  <w:style w:type="character" w:customStyle="1" w:styleId="31">
    <w:name w:val="Заголовок №3_"/>
    <w:basedOn w:val="a0"/>
    <w:link w:val="32"/>
    <w:rsid w:val="00B16E9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B16E98"/>
    <w:pPr>
      <w:widowControl w:val="0"/>
      <w:shd w:val="clear" w:color="auto" w:fill="FFFFFF"/>
      <w:spacing w:after="300" w:line="0" w:lineRule="atLeast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33">
    <w:name w:val="Основной текст (3)_"/>
    <w:basedOn w:val="a0"/>
    <w:link w:val="34"/>
    <w:rsid w:val="00681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главление_"/>
    <w:basedOn w:val="a0"/>
    <w:link w:val="ac"/>
    <w:rsid w:val="00681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d">
    <w:name w:val="Оглавление + Не полужирный"/>
    <w:basedOn w:val="ab"/>
    <w:rsid w:val="006817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4pt">
    <w:name w:val="Колонтитул + 14 pt"/>
    <w:basedOn w:val="a8"/>
    <w:rsid w:val="006817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rdiaUPC27pt">
    <w:name w:val="Колонтитул + CordiaUPC;27 pt"/>
    <w:basedOn w:val="a8"/>
    <w:rsid w:val="0068175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ae">
    <w:name w:val="Колонтитул + Не полужирный"/>
    <w:basedOn w:val="a8"/>
    <w:rsid w:val="006817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8175D"/>
    <w:pPr>
      <w:widowControl w:val="0"/>
      <w:shd w:val="clear" w:color="auto" w:fill="FFFFFF"/>
      <w:spacing w:after="480" w:line="274" w:lineRule="exact"/>
      <w:jc w:val="center"/>
    </w:pPr>
    <w:rPr>
      <w:b/>
      <w:bCs/>
      <w:sz w:val="22"/>
      <w:szCs w:val="22"/>
      <w:lang w:eastAsia="en-US"/>
    </w:rPr>
  </w:style>
  <w:style w:type="paragraph" w:customStyle="1" w:styleId="ac">
    <w:name w:val="Оглавление"/>
    <w:basedOn w:val="a"/>
    <w:link w:val="ab"/>
    <w:rsid w:val="0068175D"/>
    <w:pPr>
      <w:widowControl w:val="0"/>
      <w:shd w:val="clear" w:color="auto" w:fill="FFFFFF"/>
      <w:spacing w:after="240" w:line="274" w:lineRule="exact"/>
      <w:jc w:val="both"/>
    </w:pPr>
    <w:rPr>
      <w:b/>
      <w:bCs/>
      <w:sz w:val="22"/>
      <w:szCs w:val="22"/>
      <w:lang w:eastAsia="en-US"/>
    </w:rPr>
  </w:style>
  <w:style w:type="paragraph" w:styleId="af">
    <w:name w:val="List"/>
    <w:basedOn w:val="a"/>
    <w:uiPriority w:val="99"/>
    <w:semiHidden/>
    <w:unhideWhenUsed/>
    <w:rsid w:val="0068175D"/>
    <w:pPr>
      <w:ind w:left="283" w:hanging="283"/>
      <w:contextualSpacing/>
    </w:pPr>
  </w:style>
  <w:style w:type="paragraph" w:styleId="af0">
    <w:name w:val="Normal (Web)"/>
    <w:basedOn w:val="a"/>
    <w:rsid w:val="00AF658C"/>
    <w:pPr>
      <w:spacing w:before="100" w:beforeAutospacing="1" w:after="100" w:afterAutospacing="1"/>
    </w:pPr>
  </w:style>
  <w:style w:type="paragraph" w:styleId="af1">
    <w:name w:val="Body Text Indent"/>
    <w:basedOn w:val="a"/>
    <w:link w:val="af2"/>
    <w:rsid w:val="0022597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25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FC38B5"/>
    <w:pPr>
      <w:spacing w:after="100"/>
      <w:ind w:left="480"/>
    </w:pPr>
  </w:style>
  <w:style w:type="paragraph" w:styleId="24">
    <w:name w:val="toc 2"/>
    <w:basedOn w:val="a"/>
    <w:next w:val="a"/>
    <w:autoRedefine/>
    <w:uiPriority w:val="39"/>
    <w:unhideWhenUsed/>
    <w:rsid w:val="00FC38B5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FC38B5"/>
    <w:pPr>
      <w:spacing w:after="100"/>
    </w:pPr>
  </w:style>
  <w:style w:type="character" w:customStyle="1" w:styleId="apple-converted-space">
    <w:name w:val="apple-converted-space"/>
    <w:basedOn w:val="a0"/>
    <w:rsid w:val="00FC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vestnik-sviazy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niip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lpost.ru/mechanization.ph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fo.russianpo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siapost.ru" TargetMode="External"/><Relationship Id="rId14" Type="http://schemas.openxmlformats.org/officeDocument/2006/relationships/hyperlink" Target="http://www.audit-it.ru/articles/account/assets/a15/440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6030</Words>
  <Characters>34373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 Шпилева</dc:creator>
  <cp:keywords/>
  <dc:description/>
  <cp:lastModifiedBy>Ольга Анатольевна  Бычкова</cp:lastModifiedBy>
  <cp:revision>4</cp:revision>
  <dcterms:created xsi:type="dcterms:W3CDTF">2016-12-29T03:24:00Z</dcterms:created>
  <dcterms:modified xsi:type="dcterms:W3CDTF">2017-01-08T23:04:00Z</dcterms:modified>
</cp:coreProperties>
</file>