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BB" w:rsidRPr="00E017BB" w:rsidRDefault="00E017BB" w:rsidP="00053303">
      <w:pPr>
        <w:jc w:val="center"/>
        <w:rPr>
          <w:sz w:val="32"/>
          <w:szCs w:val="32"/>
        </w:rPr>
      </w:pPr>
      <w:r w:rsidRPr="00E017BB">
        <w:rPr>
          <w:sz w:val="32"/>
          <w:szCs w:val="32"/>
        </w:rPr>
        <w:t>Рабочая программа курса</w:t>
      </w:r>
    </w:p>
    <w:p w:rsidR="000B7E9C" w:rsidRPr="00E017BB" w:rsidRDefault="00EA6C3A" w:rsidP="00053303">
      <w:pPr>
        <w:jc w:val="center"/>
        <w:rPr>
          <w:b/>
          <w:sz w:val="32"/>
          <w:szCs w:val="32"/>
        </w:rPr>
      </w:pPr>
      <w:r w:rsidRPr="00E017BB">
        <w:rPr>
          <w:b/>
          <w:sz w:val="32"/>
          <w:szCs w:val="32"/>
        </w:rPr>
        <w:t>ВОЛШЕБ</w:t>
      </w:r>
      <w:r w:rsidR="008A417C" w:rsidRPr="00E017BB">
        <w:rPr>
          <w:b/>
          <w:sz w:val="32"/>
          <w:szCs w:val="32"/>
        </w:rPr>
        <w:t>НЫЙ  МИР МОДУЛЬНОГО ОРИГАМИ</w:t>
      </w:r>
    </w:p>
    <w:p w:rsidR="008A417C" w:rsidRPr="00E017BB" w:rsidRDefault="009542E7" w:rsidP="00053303">
      <w:pPr>
        <w:spacing w:after="0"/>
        <w:rPr>
          <w:sz w:val="28"/>
          <w:szCs w:val="28"/>
        </w:rPr>
      </w:pPr>
      <w:r w:rsidRPr="00E017BB">
        <w:rPr>
          <w:sz w:val="28"/>
          <w:szCs w:val="28"/>
        </w:rPr>
        <w:t xml:space="preserve">                                                                               </w:t>
      </w:r>
      <w:r w:rsidR="00053303">
        <w:rPr>
          <w:sz w:val="28"/>
          <w:szCs w:val="28"/>
        </w:rPr>
        <w:t xml:space="preserve">           </w:t>
      </w:r>
      <w:r w:rsidRPr="00E017BB">
        <w:rPr>
          <w:sz w:val="28"/>
          <w:szCs w:val="28"/>
        </w:rPr>
        <w:t xml:space="preserve"> </w:t>
      </w:r>
      <w:r w:rsidR="008A417C" w:rsidRPr="00E017BB">
        <w:rPr>
          <w:sz w:val="28"/>
          <w:szCs w:val="28"/>
        </w:rPr>
        <w:t>Японская мудрость издревле гласит:</w:t>
      </w:r>
    </w:p>
    <w:p w:rsidR="008A417C" w:rsidRPr="00E017BB" w:rsidRDefault="008A417C" w:rsidP="00053303">
      <w:pPr>
        <w:spacing w:after="0"/>
        <w:jc w:val="right"/>
        <w:rPr>
          <w:sz w:val="28"/>
          <w:szCs w:val="28"/>
        </w:rPr>
      </w:pPr>
      <w:r w:rsidRPr="00E017BB">
        <w:rPr>
          <w:sz w:val="28"/>
          <w:szCs w:val="28"/>
        </w:rPr>
        <w:t>«Великий квадрат не имеет пределов».</w:t>
      </w:r>
    </w:p>
    <w:p w:rsidR="008A417C" w:rsidRPr="00E017BB" w:rsidRDefault="009542E7" w:rsidP="00053303">
      <w:pPr>
        <w:spacing w:after="0"/>
        <w:rPr>
          <w:sz w:val="28"/>
          <w:szCs w:val="28"/>
        </w:rPr>
      </w:pPr>
      <w:r w:rsidRPr="00E017BB">
        <w:rPr>
          <w:sz w:val="28"/>
          <w:szCs w:val="28"/>
        </w:rPr>
        <w:t xml:space="preserve">                                                                          </w:t>
      </w:r>
      <w:r w:rsidR="00134F58">
        <w:rPr>
          <w:sz w:val="28"/>
          <w:szCs w:val="28"/>
        </w:rPr>
        <w:t xml:space="preserve">                </w:t>
      </w:r>
      <w:r w:rsidRPr="00E017BB">
        <w:rPr>
          <w:sz w:val="28"/>
          <w:szCs w:val="28"/>
        </w:rPr>
        <w:t xml:space="preserve">  </w:t>
      </w:r>
      <w:r w:rsidR="008A417C" w:rsidRPr="00E017BB">
        <w:rPr>
          <w:sz w:val="28"/>
          <w:szCs w:val="28"/>
        </w:rPr>
        <w:t>Попробуй простую фигурку сложить,</w:t>
      </w:r>
    </w:p>
    <w:p w:rsidR="008A417C" w:rsidRPr="00E017BB" w:rsidRDefault="009542E7" w:rsidP="00053303">
      <w:pPr>
        <w:spacing w:after="0"/>
        <w:rPr>
          <w:sz w:val="28"/>
          <w:szCs w:val="28"/>
        </w:rPr>
      </w:pPr>
      <w:r w:rsidRPr="00E017BB">
        <w:rPr>
          <w:sz w:val="28"/>
          <w:szCs w:val="28"/>
        </w:rPr>
        <w:t xml:space="preserve">                                                                      </w:t>
      </w:r>
      <w:r w:rsidR="00134F58">
        <w:rPr>
          <w:sz w:val="28"/>
          <w:szCs w:val="28"/>
        </w:rPr>
        <w:t xml:space="preserve">           </w:t>
      </w:r>
      <w:r w:rsidR="00053303">
        <w:rPr>
          <w:sz w:val="28"/>
          <w:szCs w:val="28"/>
        </w:rPr>
        <w:t xml:space="preserve">          </w:t>
      </w:r>
      <w:r w:rsidR="00134F58">
        <w:rPr>
          <w:sz w:val="28"/>
          <w:szCs w:val="28"/>
        </w:rPr>
        <w:t xml:space="preserve"> </w:t>
      </w:r>
      <w:r w:rsidR="008A417C" w:rsidRPr="00E017BB">
        <w:rPr>
          <w:sz w:val="28"/>
          <w:szCs w:val="28"/>
        </w:rPr>
        <w:t>И вмиг увлечёт интересное дело.</w:t>
      </w:r>
    </w:p>
    <w:p w:rsidR="008A417C" w:rsidRDefault="008A417C" w:rsidP="00053303">
      <w:pPr>
        <w:spacing w:after="0"/>
        <w:jc w:val="right"/>
        <w:rPr>
          <w:sz w:val="28"/>
          <w:szCs w:val="28"/>
        </w:rPr>
      </w:pPr>
      <w:r w:rsidRPr="00134F58">
        <w:rPr>
          <w:sz w:val="28"/>
          <w:szCs w:val="28"/>
        </w:rPr>
        <w:t xml:space="preserve">А.Е. </w:t>
      </w:r>
      <w:proofErr w:type="spellStart"/>
      <w:r w:rsidRPr="00134F58">
        <w:rPr>
          <w:sz w:val="28"/>
          <w:szCs w:val="28"/>
        </w:rPr>
        <w:t>Гайдаенко</w:t>
      </w:r>
      <w:proofErr w:type="spellEnd"/>
    </w:p>
    <w:p w:rsidR="00053303" w:rsidRPr="00134F58" w:rsidRDefault="00053303" w:rsidP="00053303">
      <w:pPr>
        <w:spacing w:after="0"/>
        <w:jc w:val="right"/>
        <w:rPr>
          <w:sz w:val="28"/>
          <w:szCs w:val="28"/>
        </w:rPr>
      </w:pPr>
    </w:p>
    <w:p w:rsidR="008A417C" w:rsidRPr="00E017BB" w:rsidRDefault="00E017BB" w:rsidP="00053303">
      <w:pPr>
        <w:spacing w:after="0"/>
        <w:jc w:val="center"/>
        <w:rPr>
          <w:b/>
          <w:sz w:val="32"/>
          <w:szCs w:val="32"/>
        </w:rPr>
      </w:pPr>
      <w:r w:rsidRPr="00E017BB">
        <w:rPr>
          <w:b/>
          <w:sz w:val="32"/>
          <w:szCs w:val="32"/>
          <w:lang w:val="en-US"/>
        </w:rPr>
        <w:t>I</w:t>
      </w:r>
      <w:r w:rsidRPr="00D76E27">
        <w:rPr>
          <w:b/>
          <w:i/>
          <w:sz w:val="32"/>
          <w:szCs w:val="32"/>
        </w:rPr>
        <w:t xml:space="preserve"> </w:t>
      </w:r>
      <w:r w:rsidR="008A417C" w:rsidRPr="00E017BB">
        <w:rPr>
          <w:b/>
          <w:sz w:val="32"/>
          <w:szCs w:val="32"/>
        </w:rPr>
        <w:t>Пояснительная записка</w:t>
      </w:r>
    </w:p>
    <w:p w:rsidR="008A417C" w:rsidRPr="00134F58" w:rsidRDefault="008A417C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t>Внеурочная деятельность является составной частью воспитательного процесса, продолжает формирование у подрастающего поколения интереса к различным профессиям, к истории народного творчества, уважение к людям труда, знакомит детей с производством. Занятия курса «Загадочный мир модульного оригами» позволяют детям приобрести детям необходимые навыки и умения в создании свои</w:t>
      </w:r>
      <w:r w:rsidR="00842297" w:rsidRPr="00134F58">
        <w:rPr>
          <w:sz w:val="28"/>
          <w:szCs w:val="28"/>
        </w:rPr>
        <w:t>ми руками предметов (поделок) из обыкновенной бумаги, которая бывает всегда под рукой. Данный курс направлен на развитие творческих способностей, умение видеть прекрасное и творить прекрасное своими руками.</w:t>
      </w:r>
    </w:p>
    <w:p w:rsidR="00842297" w:rsidRPr="00134F58" w:rsidRDefault="00842297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t>Изучение курса «Загадочный мир модульного оригами» способствует развитию мелких мышц пальцев (это необходимо и при письме). Разработка тонких и точных движений необходима ребёнку не только для того, чтобы уверенно управлять своим телом, деликатная моторика пальцев развивает мозг, его способность контролировать, анализировать, повелевать.</w:t>
      </w:r>
      <w:r w:rsidR="009542E7" w:rsidRPr="00134F58">
        <w:rPr>
          <w:sz w:val="28"/>
          <w:szCs w:val="28"/>
        </w:rPr>
        <w:t xml:space="preserve"> </w:t>
      </w:r>
      <w:r w:rsidRPr="00134F58">
        <w:rPr>
          <w:sz w:val="28"/>
          <w:szCs w:val="28"/>
        </w:rPr>
        <w:t>Кроме того, бумажное конструирование</w:t>
      </w:r>
      <w:r w:rsidR="009542E7" w:rsidRPr="00134F58">
        <w:rPr>
          <w:sz w:val="28"/>
          <w:szCs w:val="28"/>
        </w:rPr>
        <w:t xml:space="preserve"> помогает сбалансированному развитию как логического, так и образного мышления, активно развиваются  пространственные представления ребёнка, появляется умение поэтапно планировать свою работу и доводить её до желаемого результата.</w:t>
      </w:r>
    </w:p>
    <w:p w:rsidR="009542E7" w:rsidRPr="00134F58" w:rsidRDefault="009542E7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t>Курс «Загадочный мир модульного оригами» как средство дополнительного образования младших школьников поможет ввести детей в мир древнейшего искусства складывания бумаги без клея и ножниц.</w:t>
      </w:r>
    </w:p>
    <w:p w:rsidR="00AF12C0" w:rsidRPr="00134F58" w:rsidRDefault="00AF12C0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t xml:space="preserve">Данная программа ориентирована на учащихся 1-4 классов. В ходе изучения курса «Загадочный мир модульного оригами» предусматривается широкое привлечение  жизненного опыта детей, примеров из окружающей действительности. Работа на основе наблюдения и изучения реальности является важным условием успешного усвоения детьми материала. Стремление к отражению действительности, своего отношения </w:t>
      </w:r>
      <w:r w:rsidR="005F0AF6" w:rsidRPr="00134F58">
        <w:rPr>
          <w:sz w:val="28"/>
          <w:szCs w:val="28"/>
        </w:rPr>
        <w:t>к ней становится источником самостоятельных творческих поисков.</w:t>
      </w:r>
    </w:p>
    <w:p w:rsidR="005F0AF6" w:rsidRPr="00134F58" w:rsidRDefault="005F0AF6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t xml:space="preserve">Занятия по оригами развивают активный творческий поиск, прежде всего, для самого учителя, именно развивая и совершенствуя свои умения в складывании и </w:t>
      </w:r>
      <w:r w:rsidRPr="00134F58">
        <w:rPr>
          <w:sz w:val="28"/>
          <w:szCs w:val="28"/>
        </w:rPr>
        <w:lastRenderedPageBreak/>
        <w:t>конструировании, учитель сможет привить интерес к оригами у детей и поможет ввести детей в мир искусства оригами с помощью исторических сведений и фактов.</w:t>
      </w:r>
    </w:p>
    <w:p w:rsidR="005F0AF6" w:rsidRPr="00134F58" w:rsidRDefault="005F0AF6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b/>
          <w:sz w:val="28"/>
          <w:szCs w:val="28"/>
        </w:rPr>
        <w:t>Цель занятий оригами:</w:t>
      </w:r>
      <w:r w:rsidRPr="00134F58">
        <w:rPr>
          <w:sz w:val="28"/>
          <w:szCs w:val="28"/>
        </w:rPr>
        <w:t xml:space="preserve"> ввести детей в мир древнейшего искусства складывания бумаги без клея и ножниц.</w:t>
      </w:r>
    </w:p>
    <w:p w:rsidR="00757E7A" w:rsidRPr="00134F58" w:rsidRDefault="00757E7A" w:rsidP="00053303">
      <w:pPr>
        <w:spacing w:after="0"/>
        <w:ind w:firstLine="708"/>
        <w:jc w:val="both"/>
        <w:rPr>
          <w:b/>
          <w:sz w:val="28"/>
          <w:szCs w:val="28"/>
        </w:rPr>
      </w:pPr>
      <w:r w:rsidRPr="00134F58">
        <w:rPr>
          <w:b/>
          <w:sz w:val="28"/>
          <w:szCs w:val="28"/>
        </w:rPr>
        <w:t>Задачи курса:</w:t>
      </w:r>
    </w:p>
    <w:p w:rsidR="00757E7A" w:rsidRPr="00134F58" w:rsidRDefault="00757E7A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t>- знакомство с искусством изготовления бумажных фигурок путём складывания квадратного листа бумаги без применения ножниц и клея;</w:t>
      </w:r>
    </w:p>
    <w:p w:rsidR="00757E7A" w:rsidRPr="00134F58" w:rsidRDefault="00757E7A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t>- формирование коммуникативных, учебно-логических умений, умений применять полученные знания для решения задач собственного исследования и проектирования;</w:t>
      </w:r>
    </w:p>
    <w:p w:rsidR="00757E7A" w:rsidRPr="00134F58" w:rsidRDefault="00757E7A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t>- закрепление навыков работы с бумагой, воспитание любви к искусству складывания квадратного листа, воспитание интереса к удивительным фокусам, художественному труду, к посещению музеев, библиотек;</w:t>
      </w:r>
    </w:p>
    <w:p w:rsidR="00757E7A" w:rsidRPr="00134F58" w:rsidRDefault="00757E7A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t>- расширение знаний об окружающем мире, природе, географии;</w:t>
      </w:r>
    </w:p>
    <w:p w:rsidR="00757E7A" w:rsidRPr="00134F58" w:rsidRDefault="00757E7A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t>- обучение детей изготовлению различных игрушек в технике оригами и использованию их для игровых ситуаций, обогащение игрового опыта детей;</w:t>
      </w:r>
    </w:p>
    <w:p w:rsidR="00757E7A" w:rsidRPr="00134F58" w:rsidRDefault="000263D4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t>- развитие конструктивного мышления и сообразительности;</w:t>
      </w:r>
    </w:p>
    <w:p w:rsidR="000263D4" w:rsidRPr="00134F58" w:rsidRDefault="006A65D3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t>- привитие настойчивости в достижении цели;</w:t>
      </w:r>
    </w:p>
    <w:p w:rsidR="006A65D3" w:rsidRPr="00134F58" w:rsidRDefault="006A65D3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t>- обогащение и активизация словарного запаса;</w:t>
      </w:r>
    </w:p>
    <w:p w:rsidR="006A65D3" w:rsidRPr="00134F58" w:rsidRDefault="00053303" w:rsidP="00053303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65D3" w:rsidRPr="00134F58">
        <w:rPr>
          <w:sz w:val="28"/>
          <w:szCs w:val="28"/>
        </w:rPr>
        <w:t>выработка навыков пользования чертёжными и измерительными инструментами;</w:t>
      </w:r>
    </w:p>
    <w:p w:rsidR="006A65D3" w:rsidRPr="00134F58" w:rsidRDefault="00D05E06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t>- обучение экономному и разумному использованию бумаги;</w:t>
      </w:r>
    </w:p>
    <w:p w:rsidR="00D05E06" w:rsidRPr="00134F58" w:rsidRDefault="00D05E06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t>- тренировка внимания, памяти, координации движений, воображения;</w:t>
      </w:r>
    </w:p>
    <w:p w:rsidR="00D05E06" w:rsidRPr="00134F58" w:rsidRDefault="00D05E06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t>- создание ситуации успешности и положительного взаимоотношения в группе;</w:t>
      </w:r>
    </w:p>
    <w:p w:rsidR="00D05E06" w:rsidRPr="00134F58" w:rsidRDefault="00D05E06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t>- обучение самоанализу и умению оценить чужие успехи.</w:t>
      </w:r>
    </w:p>
    <w:p w:rsidR="00D05E06" w:rsidRPr="00134F58" w:rsidRDefault="00D05E06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t xml:space="preserve">Основными принципами отбора содержания являются принцип </w:t>
      </w:r>
      <w:proofErr w:type="spellStart"/>
      <w:r w:rsidRPr="00134F58">
        <w:rPr>
          <w:sz w:val="28"/>
          <w:szCs w:val="28"/>
        </w:rPr>
        <w:t>интегративности</w:t>
      </w:r>
      <w:proofErr w:type="spellEnd"/>
      <w:r w:rsidRPr="00134F58">
        <w:rPr>
          <w:sz w:val="28"/>
          <w:szCs w:val="28"/>
        </w:rPr>
        <w:t>, принцип научности, принцип практической направленности, принцип доступности.</w:t>
      </w:r>
    </w:p>
    <w:p w:rsidR="00EF4F1F" w:rsidRPr="00134F58" w:rsidRDefault="00D05E06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t>Отличительная особенность данной программы внеурочной деятельности в том, что происходит тесное переплетение нескольких областей интересов. На занятиях кроме техники овладения</w:t>
      </w:r>
      <w:r w:rsidR="00EF4F1F" w:rsidRPr="00134F58">
        <w:rPr>
          <w:sz w:val="28"/>
          <w:szCs w:val="28"/>
        </w:rPr>
        <w:t xml:space="preserve"> оригами дети углубляют свои познания в математике, окружающем мире, развитии речи и др.</w:t>
      </w:r>
    </w:p>
    <w:p w:rsidR="00134F58" w:rsidRDefault="00134F58" w:rsidP="00053303">
      <w:pPr>
        <w:spacing w:after="0"/>
        <w:ind w:firstLine="708"/>
        <w:jc w:val="both"/>
        <w:rPr>
          <w:sz w:val="28"/>
          <w:szCs w:val="28"/>
        </w:rPr>
      </w:pPr>
    </w:p>
    <w:p w:rsidR="00134F58" w:rsidRPr="00E017BB" w:rsidRDefault="00134F58" w:rsidP="00053303">
      <w:pPr>
        <w:spacing w:after="0"/>
        <w:ind w:firstLine="708"/>
        <w:jc w:val="center"/>
        <w:rPr>
          <w:b/>
          <w:sz w:val="32"/>
          <w:szCs w:val="32"/>
        </w:rPr>
      </w:pPr>
      <w:r w:rsidRPr="00E017BB">
        <w:rPr>
          <w:b/>
          <w:sz w:val="32"/>
          <w:szCs w:val="32"/>
          <w:lang w:val="en-US"/>
        </w:rPr>
        <w:t>II</w:t>
      </w:r>
      <w:r w:rsidRPr="00E017BB">
        <w:rPr>
          <w:b/>
          <w:sz w:val="32"/>
          <w:szCs w:val="32"/>
        </w:rPr>
        <w:t xml:space="preserve"> Планируемые результаты освоения учебного курса</w:t>
      </w:r>
    </w:p>
    <w:p w:rsidR="00134F58" w:rsidRPr="00134F58" w:rsidRDefault="00134F58" w:rsidP="00053303">
      <w:pPr>
        <w:spacing w:after="0"/>
        <w:ind w:firstLine="708"/>
        <w:jc w:val="both"/>
        <w:rPr>
          <w:b/>
          <w:i/>
          <w:sz w:val="28"/>
          <w:szCs w:val="28"/>
        </w:rPr>
      </w:pPr>
      <w:r w:rsidRPr="00134F58">
        <w:rPr>
          <w:b/>
          <w:i/>
          <w:sz w:val="28"/>
          <w:szCs w:val="28"/>
        </w:rPr>
        <w:t>Обучающиеся должны знать и понимать:</w:t>
      </w:r>
    </w:p>
    <w:p w:rsidR="00134F58" w:rsidRPr="00134F58" w:rsidRDefault="00134F58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t>- общие сведения о производстве и труде взрослых;</w:t>
      </w:r>
    </w:p>
    <w:p w:rsidR="00134F58" w:rsidRPr="00134F58" w:rsidRDefault="00134F58" w:rsidP="00053303">
      <w:pPr>
        <w:spacing w:after="0"/>
        <w:ind w:firstLine="708"/>
        <w:jc w:val="both"/>
        <w:rPr>
          <w:sz w:val="28"/>
          <w:szCs w:val="28"/>
        </w:rPr>
      </w:pPr>
      <w:proofErr w:type="gramStart"/>
      <w:r w:rsidRPr="00134F58">
        <w:rPr>
          <w:sz w:val="28"/>
          <w:szCs w:val="28"/>
        </w:rPr>
        <w:t>- термины: оригамист, базовые формы (треугольник, книжка, дверь, воздушный змей, блин, рыба, дом, катамаран, двойной треугольник, двойной квадрат, птица, лягушка и т.д.), условные обозначения, модель, схема, взаимосвязь базовых форм;</w:t>
      </w:r>
      <w:proofErr w:type="gramEnd"/>
    </w:p>
    <w:p w:rsidR="00134F58" w:rsidRPr="00134F58" w:rsidRDefault="00134F58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lastRenderedPageBreak/>
        <w:t>- историю возникновения искусства оригами, ремёсел, традиции и обряды, праздники;</w:t>
      </w:r>
    </w:p>
    <w:p w:rsidR="00134F58" w:rsidRPr="00134F58" w:rsidRDefault="00134F58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t>- роль художника в искусстве складывания бумаги, в искусстве делать подарки;</w:t>
      </w:r>
    </w:p>
    <w:p w:rsidR="00134F58" w:rsidRPr="00134F58" w:rsidRDefault="00134F58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t>-известные музеи, библиотеки, где проводятся выставки в России и в мире;</w:t>
      </w:r>
    </w:p>
    <w:p w:rsidR="00134F58" w:rsidRPr="00134F58" w:rsidRDefault="00134F58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t>- имена известных мастеров оригами;</w:t>
      </w:r>
    </w:p>
    <w:p w:rsidR="00134F58" w:rsidRPr="00134F58" w:rsidRDefault="00134F58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t>- материалы для занятий оригами</w:t>
      </w:r>
    </w:p>
    <w:p w:rsidR="00134F58" w:rsidRPr="00134F58" w:rsidRDefault="00053303" w:rsidP="00053303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4F58" w:rsidRPr="00134F58">
        <w:rPr>
          <w:sz w:val="28"/>
          <w:szCs w:val="28"/>
        </w:rPr>
        <w:t>правила безопасной работы с разными материалами, ручными инструментами;</w:t>
      </w:r>
    </w:p>
    <w:p w:rsidR="00134F58" w:rsidRPr="00134F58" w:rsidRDefault="00134F58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t>- простейшие процессы и приёмы обработки разной бумаги;</w:t>
      </w:r>
    </w:p>
    <w:p w:rsidR="00134F58" w:rsidRPr="00134F58" w:rsidRDefault="00134F58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t>-физические, механические и технологические свойства разной бумаги: писчей, тетрадной, офисной, картона и т.д.</w:t>
      </w:r>
    </w:p>
    <w:p w:rsidR="00134F58" w:rsidRPr="00134F58" w:rsidRDefault="00134F58" w:rsidP="00053303">
      <w:pPr>
        <w:spacing w:after="0"/>
        <w:ind w:firstLine="708"/>
        <w:jc w:val="both"/>
        <w:rPr>
          <w:b/>
          <w:i/>
          <w:sz w:val="28"/>
          <w:szCs w:val="28"/>
        </w:rPr>
      </w:pPr>
      <w:r w:rsidRPr="00134F58">
        <w:rPr>
          <w:b/>
          <w:i/>
          <w:sz w:val="28"/>
          <w:szCs w:val="28"/>
        </w:rPr>
        <w:t>Уметь:</w:t>
      </w:r>
    </w:p>
    <w:p w:rsidR="00134F58" w:rsidRPr="00134F58" w:rsidRDefault="00134F58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t>- соблюдать правила безопасности при организации своего рабочего места;</w:t>
      </w:r>
    </w:p>
    <w:p w:rsidR="00134F58" w:rsidRPr="00134F58" w:rsidRDefault="00134F58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t>- выполнять простейшие процессы и приёмы обработки бумаги;</w:t>
      </w:r>
    </w:p>
    <w:p w:rsidR="00134F58" w:rsidRPr="00134F58" w:rsidRDefault="00134F58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t>- использовать физические, механические и технологические свойства бумаги при изготовлении изделия;</w:t>
      </w:r>
    </w:p>
    <w:p w:rsidR="00134F58" w:rsidRPr="00134F58" w:rsidRDefault="00053303" w:rsidP="00053303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4F58" w:rsidRPr="00134F58">
        <w:rPr>
          <w:sz w:val="28"/>
          <w:szCs w:val="28"/>
        </w:rPr>
        <w:t>выполнять операции измерения, разметки и самоконтроля, используя измерительные инструменты;</w:t>
      </w:r>
    </w:p>
    <w:p w:rsidR="00134F58" w:rsidRPr="00134F58" w:rsidRDefault="00134F58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t>- выполнять изделия аккуратно, нарядно;</w:t>
      </w:r>
    </w:p>
    <w:p w:rsidR="00134F58" w:rsidRPr="00134F58" w:rsidRDefault="00134F58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t>- презентовать результаты работы;</w:t>
      </w:r>
    </w:p>
    <w:p w:rsidR="00134F58" w:rsidRPr="00134F58" w:rsidRDefault="00134F58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t>-свободно и логично излагать свои мысли, сравнивать, сопоставлять объекты на основе заданных алгоритмов, выделять общее и различие;</w:t>
      </w:r>
    </w:p>
    <w:p w:rsidR="00134F58" w:rsidRPr="00134F58" w:rsidRDefault="00134F58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t>-работать по заданному алгоритму;</w:t>
      </w:r>
    </w:p>
    <w:p w:rsidR="00134F58" w:rsidRPr="00134F58" w:rsidRDefault="00134F58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t>- конструировать и проектировать из бумаги.</w:t>
      </w:r>
    </w:p>
    <w:p w:rsidR="00134F58" w:rsidRPr="00134F58" w:rsidRDefault="00134F58" w:rsidP="00053303">
      <w:pPr>
        <w:spacing w:after="0"/>
        <w:ind w:firstLine="708"/>
        <w:jc w:val="both"/>
        <w:rPr>
          <w:b/>
          <w:i/>
          <w:sz w:val="28"/>
          <w:szCs w:val="28"/>
        </w:rPr>
      </w:pPr>
      <w:r w:rsidRPr="00134F58">
        <w:rPr>
          <w:b/>
          <w:i/>
          <w:sz w:val="28"/>
          <w:szCs w:val="28"/>
        </w:rPr>
        <w:t>Коммуникативные умения:</w:t>
      </w:r>
    </w:p>
    <w:p w:rsidR="00134F58" w:rsidRPr="00134F58" w:rsidRDefault="00134F58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t>- взаимодействовать в группе;</w:t>
      </w:r>
    </w:p>
    <w:p w:rsidR="00134F58" w:rsidRPr="00134F58" w:rsidRDefault="00134F58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t>- презентовать результаты работы;</w:t>
      </w:r>
    </w:p>
    <w:p w:rsidR="00134F58" w:rsidRPr="00134F58" w:rsidRDefault="00134F58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t>- свободно и логично излагать свои мысли.</w:t>
      </w:r>
    </w:p>
    <w:p w:rsidR="00134F58" w:rsidRPr="00134F58" w:rsidRDefault="00134F58" w:rsidP="00053303">
      <w:pPr>
        <w:spacing w:after="0"/>
        <w:ind w:firstLine="708"/>
        <w:jc w:val="both"/>
        <w:rPr>
          <w:b/>
          <w:i/>
          <w:sz w:val="28"/>
          <w:szCs w:val="28"/>
        </w:rPr>
      </w:pPr>
      <w:r w:rsidRPr="00134F58">
        <w:rPr>
          <w:b/>
          <w:i/>
          <w:sz w:val="28"/>
          <w:szCs w:val="28"/>
        </w:rPr>
        <w:t>Учебно-логические умения:</w:t>
      </w:r>
    </w:p>
    <w:p w:rsidR="00134F58" w:rsidRPr="00134F58" w:rsidRDefault="00134F58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t>-сравнивать, сопоставлять объекты на основе заданных алгоритмов, выделять общее и различия;</w:t>
      </w:r>
    </w:p>
    <w:p w:rsidR="00134F58" w:rsidRPr="00134F58" w:rsidRDefault="00134F58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t>- работать по заданному алгоритму.</w:t>
      </w:r>
    </w:p>
    <w:p w:rsidR="00134F58" w:rsidRPr="00134F58" w:rsidRDefault="00134F58" w:rsidP="00053303">
      <w:pPr>
        <w:spacing w:after="0"/>
        <w:ind w:firstLine="708"/>
        <w:jc w:val="both"/>
        <w:rPr>
          <w:b/>
          <w:i/>
          <w:sz w:val="28"/>
          <w:szCs w:val="28"/>
        </w:rPr>
      </w:pPr>
      <w:r w:rsidRPr="00134F58">
        <w:rPr>
          <w:b/>
          <w:i/>
          <w:sz w:val="28"/>
          <w:szCs w:val="28"/>
        </w:rPr>
        <w:t>Навыки конструирования:</w:t>
      </w:r>
    </w:p>
    <w:p w:rsidR="00134F58" w:rsidRPr="00134F58" w:rsidRDefault="00134F58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t>-конструировать макеты из бумаги;</w:t>
      </w:r>
    </w:p>
    <w:p w:rsidR="00134F58" w:rsidRDefault="00134F58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t>- проектировать из бумаги.</w:t>
      </w:r>
    </w:p>
    <w:p w:rsidR="00053303" w:rsidRDefault="00053303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b/>
          <w:sz w:val="28"/>
          <w:szCs w:val="28"/>
        </w:rPr>
        <w:t>Формы и режим занятий:</w:t>
      </w:r>
      <w:r w:rsidRPr="00134F58">
        <w:rPr>
          <w:sz w:val="28"/>
          <w:szCs w:val="28"/>
        </w:rPr>
        <w:t xml:space="preserve"> </w:t>
      </w:r>
    </w:p>
    <w:p w:rsidR="00053303" w:rsidRPr="00134F58" w:rsidRDefault="00053303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t>занятия проводятся 1 раз в неделю по 1 часу. Всего 34 часа. Форма проведения занятий комбинированная (теория + практическая часть + игровая деятельность).</w:t>
      </w:r>
    </w:p>
    <w:p w:rsidR="00053303" w:rsidRPr="00134F58" w:rsidRDefault="00053303" w:rsidP="00053303">
      <w:pPr>
        <w:spacing w:after="0"/>
        <w:ind w:firstLine="708"/>
        <w:jc w:val="both"/>
        <w:rPr>
          <w:b/>
          <w:sz w:val="28"/>
          <w:szCs w:val="28"/>
        </w:rPr>
      </w:pPr>
      <w:r w:rsidRPr="00134F58">
        <w:rPr>
          <w:b/>
          <w:sz w:val="28"/>
          <w:szCs w:val="28"/>
        </w:rPr>
        <w:t>Формы работы:</w:t>
      </w:r>
    </w:p>
    <w:p w:rsidR="00053303" w:rsidRPr="00134F58" w:rsidRDefault="00053303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t>- отработка моделей образцов;</w:t>
      </w:r>
    </w:p>
    <w:p w:rsidR="00053303" w:rsidRPr="00134F58" w:rsidRDefault="00053303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lastRenderedPageBreak/>
        <w:t>- консультации для детей;</w:t>
      </w:r>
    </w:p>
    <w:p w:rsidR="00053303" w:rsidRPr="00134F58" w:rsidRDefault="00053303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t>- беседы для родителей;</w:t>
      </w:r>
    </w:p>
    <w:p w:rsidR="00053303" w:rsidRDefault="00053303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t>- выставки детских работ.</w:t>
      </w:r>
    </w:p>
    <w:p w:rsidR="00053303" w:rsidRDefault="00053303" w:rsidP="00053303">
      <w:pPr>
        <w:spacing w:after="0"/>
        <w:ind w:firstLine="708"/>
        <w:jc w:val="both"/>
        <w:rPr>
          <w:sz w:val="28"/>
          <w:szCs w:val="28"/>
        </w:rPr>
      </w:pPr>
    </w:p>
    <w:p w:rsidR="00053303" w:rsidRPr="00134F58" w:rsidRDefault="00053303" w:rsidP="00053303">
      <w:pPr>
        <w:spacing w:after="0"/>
        <w:ind w:firstLine="708"/>
        <w:jc w:val="both"/>
        <w:rPr>
          <w:sz w:val="28"/>
          <w:szCs w:val="28"/>
        </w:rPr>
      </w:pPr>
    </w:p>
    <w:p w:rsidR="00D76E27" w:rsidRPr="00D76E27" w:rsidRDefault="00134F58" w:rsidP="00D76E27">
      <w:pPr>
        <w:spacing w:after="0"/>
        <w:ind w:firstLine="708"/>
        <w:jc w:val="center"/>
        <w:rPr>
          <w:b/>
          <w:sz w:val="32"/>
          <w:szCs w:val="32"/>
        </w:rPr>
      </w:pPr>
      <w:r w:rsidRPr="00134F58">
        <w:rPr>
          <w:b/>
          <w:sz w:val="32"/>
          <w:szCs w:val="32"/>
          <w:lang w:val="en-US"/>
        </w:rPr>
        <w:t>III</w:t>
      </w:r>
      <w:r w:rsidRPr="00053303">
        <w:rPr>
          <w:b/>
          <w:sz w:val="32"/>
          <w:szCs w:val="32"/>
        </w:rPr>
        <w:t xml:space="preserve"> </w:t>
      </w:r>
      <w:r w:rsidRPr="00134F58">
        <w:rPr>
          <w:b/>
          <w:sz w:val="32"/>
          <w:szCs w:val="32"/>
        </w:rPr>
        <w:t>Содержание учебного курса</w:t>
      </w:r>
    </w:p>
    <w:p w:rsidR="00D76E27" w:rsidRPr="00D76E27" w:rsidRDefault="00D76E27" w:rsidP="00D76E27">
      <w:pPr>
        <w:ind w:firstLine="708"/>
        <w:rPr>
          <w:b/>
          <w:sz w:val="28"/>
          <w:szCs w:val="28"/>
        </w:rPr>
      </w:pPr>
      <w:r w:rsidRPr="00D76E27">
        <w:rPr>
          <w:b/>
          <w:sz w:val="28"/>
          <w:szCs w:val="28"/>
        </w:rPr>
        <w:t xml:space="preserve">Вводное занятие – </w:t>
      </w:r>
      <w:r>
        <w:rPr>
          <w:b/>
          <w:sz w:val="28"/>
          <w:szCs w:val="28"/>
        </w:rPr>
        <w:t>1</w:t>
      </w:r>
      <w:r w:rsidRPr="00D76E27">
        <w:rPr>
          <w:b/>
          <w:sz w:val="28"/>
          <w:szCs w:val="28"/>
        </w:rPr>
        <w:t xml:space="preserve"> час</w:t>
      </w:r>
    </w:p>
    <w:p w:rsidR="00D76E27" w:rsidRPr="00D76E27" w:rsidRDefault="00D76E27" w:rsidP="00D76E27">
      <w:pPr>
        <w:ind w:firstLine="708"/>
        <w:rPr>
          <w:color w:val="000000"/>
          <w:spacing w:val="-6"/>
          <w:sz w:val="28"/>
          <w:szCs w:val="28"/>
        </w:rPr>
      </w:pPr>
      <w:r w:rsidRPr="00D76E27">
        <w:rPr>
          <w:color w:val="000000"/>
          <w:spacing w:val="-6"/>
          <w:sz w:val="28"/>
          <w:szCs w:val="28"/>
        </w:rPr>
        <w:t>Из истории оригами. Правила безопасной работы</w:t>
      </w:r>
      <w:r>
        <w:rPr>
          <w:color w:val="000000"/>
          <w:spacing w:val="-6"/>
          <w:sz w:val="28"/>
          <w:szCs w:val="28"/>
        </w:rPr>
        <w:t>.</w:t>
      </w:r>
    </w:p>
    <w:p w:rsidR="00D76E27" w:rsidRPr="00D76E27" w:rsidRDefault="00D76E27" w:rsidP="00D76E27">
      <w:pPr>
        <w:shd w:val="clear" w:color="auto" w:fill="FFFFFF"/>
        <w:ind w:firstLine="720"/>
        <w:rPr>
          <w:b/>
          <w:color w:val="000000"/>
          <w:spacing w:val="-5"/>
          <w:sz w:val="28"/>
          <w:szCs w:val="28"/>
        </w:rPr>
      </w:pPr>
      <w:r w:rsidRPr="00D76E27">
        <w:rPr>
          <w:b/>
          <w:sz w:val="28"/>
          <w:szCs w:val="28"/>
        </w:rPr>
        <w:t xml:space="preserve">Складывание модулей  и </w:t>
      </w:r>
      <w:r w:rsidRPr="00D76E27">
        <w:rPr>
          <w:b/>
          <w:color w:val="000000"/>
          <w:spacing w:val="-5"/>
          <w:sz w:val="28"/>
          <w:szCs w:val="28"/>
        </w:rPr>
        <w:t>изготовление фигур – 32 часа</w:t>
      </w:r>
    </w:p>
    <w:p w:rsidR="00D76E27" w:rsidRDefault="00D76E27" w:rsidP="00D76E27">
      <w:pPr>
        <w:shd w:val="clear" w:color="auto" w:fill="FFFFFF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Базовые фигуры оригами. Тарелочка с клубничками. Апельсин. Снежинка. Снеговик. Стрекозы. Грибочки.</w:t>
      </w:r>
    </w:p>
    <w:p w:rsidR="00D76E27" w:rsidRPr="00D76E27" w:rsidRDefault="00D76E27" w:rsidP="00D76E27">
      <w:pPr>
        <w:shd w:val="clear" w:color="auto" w:fill="FFFFFF"/>
        <w:ind w:firstLine="708"/>
        <w:rPr>
          <w:b/>
          <w:color w:val="000000"/>
          <w:spacing w:val="-5"/>
          <w:sz w:val="28"/>
          <w:szCs w:val="28"/>
        </w:rPr>
      </w:pPr>
      <w:r w:rsidRPr="00D76E27">
        <w:rPr>
          <w:b/>
          <w:color w:val="000000"/>
          <w:spacing w:val="-5"/>
          <w:sz w:val="28"/>
          <w:szCs w:val="28"/>
        </w:rPr>
        <w:t xml:space="preserve"> Выставка выполненных работ – 1 час</w:t>
      </w:r>
    </w:p>
    <w:p w:rsidR="00134F58" w:rsidRPr="00134F58" w:rsidRDefault="00134F58" w:rsidP="00D76E27">
      <w:pPr>
        <w:spacing w:after="0"/>
        <w:ind w:firstLine="708"/>
        <w:jc w:val="both"/>
        <w:rPr>
          <w:b/>
          <w:sz w:val="28"/>
          <w:szCs w:val="28"/>
        </w:rPr>
      </w:pPr>
      <w:r w:rsidRPr="00134F58">
        <w:rPr>
          <w:b/>
          <w:sz w:val="28"/>
          <w:szCs w:val="28"/>
        </w:rPr>
        <w:t>Рекомендации по освоению учебного содержания</w:t>
      </w:r>
    </w:p>
    <w:p w:rsidR="00134F58" w:rsidRPr="00134F58" w:rsidRDefault="00134F58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t>Занимаясь с детьми младшего школьного возраста, желательно показывать, как складывается фигурка, передавая «секрет» складывания из рук в руки.  Для этого необходимо вначале самим освоить сборку той или иной модели. Хорошо начинать занятия с показа качественно выполненного образца, с демонстрации красивых и сложных моделей, рассказывая об оригами, чтобы заинтересовать детей.</w:t>
      </w:r>
    </w:p>
    <w:p w:rsidR="00134F58" w:rsidRPr="00134F58" w:rsidRDefault="00134F58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t>Работать желательно с большим квадратным листом 16Х16 или 20Х20, медленно показывая каждый шаг, разъясняя ориентиры на листе: верхний край, нижний, центральная линия, угол, складка, сторона и т.д.</w:t>
      </w:r>
    </w:p>
    <w:p w:rsidR="00134F58" w:rsidRPr="00134F58" w:rsidRDefault="00134F58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t>Обучение оригами ведётся в форме занятий, совместной деятельности учителя и учащихся, индивидуальной работы с отдельным учеником.</w:t>
      </w:r>
    </w:p>
    <w:p w:rsidR="00134F58" w:rsidRDefault="00134F58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t>Программа рассчитана на один учебный год с детьми 3 класса. Раскрывает широкие возможности применения оригами не только на занятиях по технологии, но и на занятиях по развитию речи, ознакомлению с окружающим миром, изобразительному искусству, математике.</w:t>
      </w:r>
    </w:p>
    <w:p w:rsidR="00053303" w:rsidRPr="00134F58" w:rsidRDefault="00053303" w:rsidP="00053303">
      <w:pPr>
        <w:spacing w:after="0"/>
        <w:ind w:firstLine="708"/>
        <w:jc w:val="both"/>
        <w:rPr>
          <w:b/>
          <w:sz w:val="28"/>
          <w:szCs w:val="28"/>
        </w:rPr>
      </w:pPr>
      <w:r w:rsidRPr="00134F58">
        <w:rPr>
          <w:b/>
          <w:sz w:val="28"/>
          <w:szCs w:val="28"/>
        </w:rPr>
        <w:t>Условия реализации программы</w:t>
      </w:r>
    </w:p>
    <w:p w:rsidR="00053303" w:rsidRPr="00134F58" w:rsidRDefault="00053303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t>Для реализации данной программы необходимо просторное тёплое помещение, хорошо освещаемое лампами дневного света; для каждого занимающегося должно быть своё рабочее место – удобный стол и стул; набор необходимых материалов и инструментов для выполнения того или иного вида работы; образцы работ; специальная литература и журналы.</w:t>
      </w:r>
    </w:p>
    <w:p w:rsidR="00053303" w:rsidRPr="00134F58" w:rsidRDefault="00053303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t>Самое главное условие реализации данной программы – желание детей. Желательна помощь родителей в пополнении материально-технического оснащения кружка.</w:t>
      </w:r>
    </w:p>
    <w:p w:rsidR="00053303" w:rsidRPr="00134F58" w:rsidRDefault="00053303" w:rsidP="00053303">
      <w:pPr>
        <w:spacing w:after="0"/>
        <w:ind w:firstLine="708"/>
        <w:jc w:val="both"/>
        <w:rPr>
          <w:sz w:val="28"/>
          <w:szCs w:val="28"/>
        </w:rPr>
      </w:pPr>
      <w:r w:rsidRPr="00134F58">
        <w:rPr>
          <w:sz w:val="28"/>
          <w:szCs w:val="28"/>
        </w:rPr>
        <w:lastRenderedPageBreak/>
        <w:t>Объективно необходимо постоянное самообразование педагога.</w:t>
      </w:r>
    </w:p>
    <w:p w:rsidR="00134F58" w:rsidRPr="00134F58" w:rsidRDefault="00134F58" w:rsidP="00053303">
      <w:pPr>
        <w:spacing w:after="0"/>
        <w:ind w:firstLine="708"/>
        <w:jc w:val="both"/>
        <w:rPr>
          <w:sz w:val="32"/>
          <w:szCs w:val="32"/>
        </w:rPr>
      </w:pPr>
    </w:p>
    <w:p w:rsidR="00134F58" w:rsidRPr="00134F58" w:rsidRDefault="00134F58" w:rsidP="00053303">
      <w:pPr>
        <w:spacing w:after="0"/>
        <w:ind w:firstLine="708"/>
        <w:jc w:val="center"/>
        <w:rPr>
          <w:b/>
          <w:sz w:val="32"/>
          <w:szCs w:val="32"/>
        </w:rPr>
      </w:pPr>
      <w:r w:rsidRPr="00134F58">
        <w:rPr>
          <w:b/>
          <w:sz w:val="32"/>
          <w:szCs w:val="32"/>
          <w:lang w:val="en-US"/>
        </w:rPr>
        <w:t>IV</w:t>
      </w:r>
      <w:r w:rsidRPr="00134F58">
        <w:rPr>
          <w:b/>
          <w:sz w:val="32"/>
          <w:szCs w:val="32"/>
        </w:rPr>
        <w:t xml:space="preserve"> Тематическое планирование</w:t>
      </w:r>
    </w:p>
    <w:tbl>
      <w:tblPr>
        <w:tblStyle w:val="a3"/>
        <w:tblW w:w="0" w:type="auto"/>
        <w:tblLook w:val="04A0"/>
      </w:tblPr>
      <w:tblGrid>
        <w:gridCol w:w="500"/>
        <w:gridCol w:w="8397"/>
        <w:gridCol w:w="850"/>
        <w:gridCol w:w="935"/>
      </w:tblGrid>
      <w:tr w:rsidR="00082368" w:rsidTr="00D02D4E">
        <w:tc>
          <w:tcPr>
            <w:tcW w:w="447" w:type="dxa"/>
          </w:tcPr>
          <w:p w:rsidR="00053303" w:rsidRDefault="00053303" w:rsidP="00053303">
            <w:pPr>
              <w:jc w:val="center"/>
              <w:rPr>
                <w:b/>
                <w:sz w:val="24"/>
                <w:szCs w:val="24"/>
              </w:rPr>
            </w:pPr>
          </w:p>
          <w:p w:rsidR="00082368" w:rsidRPr="00053303" w:rsidRDefault="00082368" w:rsidP="00053303">
            <w:pPr>
              <w:jc w:val="center"/>
              <w:rPr>
                <w:b/>
                <w:sz w:val="24"/>
                <w:szCs w:val="24"/>
              </w:rPr>
            </w:pPr>
            <w:r w:rsidRPr="0005330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450" w:type="dxa"/>
          </w:tcPr>
          <w:p w:rsidR="00053303" w:rsidRDefault="00053303" w:rsidP="00053303">
            <w:pPr>
              <w:jc w:val="center"/>
              <w:rPr>
                <w:b/>
                <w:sz w:val="24"/>
                <w:szCs w:val="24"/>
              </w:rPr>
            </w:pPr>
          </w:p>
          <w:p w:rsidR="00082368" w:rsidRPr="00053303" w:rsidRDefault="00082368" w:rsidP="00053303">
            <w:pPr>
              <w:jc w:val="center"/>
              <w:rPr>
                <w:b/>
                <w:sz w:val="24"/>
                <w:szCs w:val="24"/>
              </w:rPr>
            </w:pPr>
            <w:r w:rsidRPr="00053303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</w:tcPr>
          <w:p w:rsidR="00082368" w:rsidRPr="00053303" w:rsidRDefault="00082368" w:rsidP="00053303">
            <w:pPr>
              <w:jc w:val="center"/>
              <w:rPr>
                <w:b/>
                <w:sz w:val="24"/>
                <w:szCs w:val="24"/>
              </w:rPr>
            </w:pPr>
            <w:r w:rsidRPr="00053303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935" w:type="dxa"/>
          </w:tcPr>
          <w:p w:rsidR="00053303" w:rsidRDefault="00053303" w:rsidP="00053303">
            <w:pPr>
              <w:jc w:val="center"/>
              <w:rPr>
                <w:b/>
                <w:sz w:val="24"/>
                <w:szCs w:val="24"/>
              </w:rPr>
            </w:pPr>
          </w:p>
          <w:p w:rsidR="00082368" w:rsidRPr="00053303" w:rsidRDefault="00082368" w:rsidP="00053303">
            <w:pPr>
              <w:jc w:val="center"/>
              <w:rPr>
                <w:b/>
                <w:sz w:val="24"/>
                <w:szCs w:val="24"/>
              </w:rPr>
            </w:pPr>
            <w:r w:rsidRPr="00053303">
              <w:rPr>
                <w:b/>
                <w:sz w:val="24"/>
                <w:szCs w:val="24"/>
              </w:rPr>
              <w:t>Дата</w:t>
            </w:r>
          </w:p>
          <w:p w:rsidR="00082368" w:rsidRPr="00053303" w:rsidRDefault="00082368" w:rsidP="000533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2368" w:rsidTr="00D02D4E">
        <w:tc>
          <w:tcPr>
            <w:tcW w:w="447" w:type="dxa"/>
          </w:tcPr>
          <w:p w:rsidR="00082368" w:rsidRPr="00053303" w:rsidRDefault="00082368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1</w:t>
            </w:r>
          </w:p>
        </w:tc>
        <w:tc>
          <w:tcPr>
            <w:tcW w:w="8450" w:type="dxa"/>
          </w:tcPr>
          <w:p w:rsidR="00082368" w:rsidRPr="00053303" w:rsidRDefault="00082368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Что такое оригами?</w:t>
            </w:r>
          </w:p>
        </w:tc>
        <w:tc>
          <w:tcPr>
            <w:tcW w:w="850" w:type="dxa"/>
          </w:tcPr>
          <w:p w:rsidR="00082368" w:rsidRPr="00053303" w:rsidRDefault="00D02D4E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082368" w:rsidRPr="00053303" w:rsidRDefault="00D02D4E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7.09.</w:t>
            </w:r>
          </w:p>
        </w:tc>
      </w:tr>
      <w:tr w:rsidR="00082368" w:rsidTr="00D02D4E">
        <w:tc>
          <w:tcPr>
            <w:tcW w:w="447" w:type="dxa"/>
          </w:tcPr>
          <w:p w:rsidR="00082368" w:rsidRPr="00053303" w:rsidRDefault="00082368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2</w:t>
            </w:r>
          </w:p>
        </w:tc>
        <w:tc>
          <w:tcPr>
            <w:tcW w:w="8450" w:type="dxa"/>
          </w:tcPr>
          <w:p w:rsidR="00082368" w:rsidRPr="00053303" w:rsidRDefault="00082368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Весёлая геометрия</w:t>
            </w:r>
          </w:p>
        </w:tc>
        <w:tc>
          <w:tcPr>
            <w:tcW w:w="850" w:type="dxa"/>
          </w:tcPr>
          <w:p w:rsidR="00082368" w:rsidRPr="00053303" w:rsidRDefault="00D02D4E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082368" w:rsidRPr="00053303" w:rsidRDefault="00D02D4E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14</w:t>
            </w:r>
            <w:r w:rsidR="00F31119" w:rsidRPr="00053303">
              <w:rPr>
                <w:sz w:val="28"/>
                <w:szCs w:val="28"/>
              </w:rPr>
              <w:t>.09.</w:t>
            </w:r>
          </w:p>
        </w:tc>
      </w:tr>
      <w:tr w:rsidR="00082368" w:rsidTr="00D02D4E">
        <w:tc>
          <w:tcPr>
            <w:tcW w:w="447" w:type="dxa"/>
          </w:tcPr>
          <w:p w:rsidR="00082368" w:rsidRPr="00053303" w:rsidRDefault="00082368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3</w:t>
            </w:r>
          </w:p>
        </w:tc>
        <w:tc>
          <w:tcPr>
            <w:tcW w:w="8450" w:type="dxa"/>
          </w:tcPr>
          <w:p w:rsidR="00082368" w:rsidRPr="00053303" w:rsidRDefault="00082368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Квадрат – основная фигура оригами</w:t>
            </w:r>
          </w:p>
        </w:tc>
        <w:tc>
          <w:tcPr>
            <w:tcW w:w="850" w:type="dxa"/>
          </w:tcPr>
          <w:p w:rsidR="00082368" w:rsidRPr="00053303" w:rsidRDefault="00D02D4E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082368" w:rsidRPr="00053303" w:rsidRDefault="00D02D4E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21</w:t>
            </w:r>
            <w:r w:rsidR="00F31119" w:rsidRPr="00053303">
              <w:rPr>
                <w:sz w:val="28"/>
                <w:szCs w:val="28"/>
              </w:rPr>
              <w:t>.09.</w:t>
            </w:r>
          </w:p>
        </w:tc>
      </w:tr>
      <w:tr w:rsidR="00082368" w:rsidTr="00D02D4E">
        <w:tc>
          <w:tcPr>
            <w:tcW w:w="447" w:type="dxa"/>
          </w:tcPr>
          <w:p w:rsidR="00082368" w:rsidRPr="00053303" w:rsidRDefault="00082368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4</w:t>
            </w:r>
          </w:p>
        </w:tc>
        <w:tc>
          <w:tcPr>
            <w:tcW w:w="8450" w:type="dxa"/>
          </w:tcPr>
          <w:p w:rsidR="00082368" w:rsidRPr="00053303" w:rsidRDefault="00082368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Простые базовые фигуры оригами. «Театр весёлых мордочек»</w:t>
            </w:r>
          </w:p>
        </w:tc>
        <w:tc>
          <w:tcPr>
            <w:tcW w:w="850" w:type="dxa"/>
          </w:tcPr>
          <w:p w:rsidR="00082368" w:rsidRPr="00053303" w:rsidRDefault="00D02D4E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082368" w:rsidRPr="00053303" w:rsidRDefault="00D02D4E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28</w:t>
            </w:r>
            <w:r w:rsidR="00F31119" w:rsidRPr="00053303">
              <w:rPr>
                <w:sz w:val="28"/>
                <w:szCs w:val="28"/>
              </w:rPr>
              <w:t>.09.</w:t>
            </w:r>
          </w:p>
        </w:tc>
      </w:tr>
      <w:tr w:rsidR="00082368" w:rsidTr="00D02D4E">
        <w:tc>
          <w:tcPr>
            <w:tcW w:w="447" w:type="dxa"/>
          </w:tcPr>
          <w:p w:rsidR="00082368" w:rsidRPr="00053303" w:rsidRDefault="00082368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5</w:t>
            </w:r>
          </w:p>
        </w:tc>
        <w:tc>
          <w:tcPr>
            <w:tcW w:w="8450" w:type="dxa"/>
          </w:tcPr>
          <w:p w:rsidR="00082368" w:rsidRPr="00053303" w:rsidRDefault="00082368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Знакомство с модульным оригами (квадрат, прямоугольник). Соединение модулей в одно целое</w:t>
            </w:r>
          </w:p>
        </w:tc>
        <w:tc>
          <w:tcPr>
            <w:tcW w:w="850" w:type="dxa"/>
          </w:tcPr>
          <w:p w:rsidR="00082368" w:rsidRPr="00053303" w:rsidRDefault="00D02D4E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082368" w:rsidRPr="00053303" w:rsidRDefault="00F31119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5.10.</w:t>
            </w:r>
          </w:p>
        </w:tc>
      </w:tr>
      <w:tr w:rsidR="00082368" w:rsidTr="00D02D4E">
        <w:tc>
          <w:tcPr>
            <w:tcW w:w="447" w:type="dxa"/>
          </w:tcPr>
          <w:p w:rsidR="00082368" w:rsidRPr="00053303" w:rsidRDefault="00082368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6</w:t>
            </w:r>
          </w:p>
        </w:tc>
        <w:tc>
          <w:tcPr>
            <w:tcW w:w="8450" w:type="dxa"/>
          </w:tcPr>
          <w:p w:rsidR="00082368" w:rsidRPr="00053303" w:rsidRDefault="00082368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Подсчитывание количества модулей для изделия «Тарелочка с клубничками». Заготовка модулей</w:t>
            </w:r>
          </w:p>
        </w:tc>
        <w:tc>
          <w:tcPr>
            <w:tcW w:w="850" w:type="dxa"/>
          </w:tcPr>
          <w:p w:rsidR="00082368" w:rsidRPr="00053303" w:rsidRDefault="00D02D4E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082368" w:rsidRPr="00053303" w:rsidRDefault="00F31119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12.10.</w:t>
            </w:r>
          </w:p>
          <w:p w:rsidR="00F31119" w:rsidRPr="00053303" w:rsidRDefault="00F31119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19.10.</w:t>
            </w:r>
          </w:p>
        </w:tc>
      </w:tr>
      <w:tr w:rsidR="00082368" w:rsidTr="00D02D4E">
        <w:tc>
          <w:tcPr>
            <w:tcW w:w="447" w:type="dxa"/>
          </w:tcPr>
          <w:p w:rsidR="00082368" w:rsidRPr="00053303" w:rsidRDefault="00082368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7</w:t>
            </w:r>
          </w:p>
        </w:tc>
        <w:tc>
          <w:tcPr>
            <w:tcW w:w="8450" w:type="dxa"/>
          </w:tcPr>
          <w:p w:rsidR="00082368" w:rsidRPr="00053303" w:rsidRDefault="00082368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Изготовление изделия «Тарелочка с клубничками»</w:t>
            </w:r>
          </w:p>
        </w:tc>
        <w:tc>
          <w:tcPr>
            <w:tcW w:w="850" w:type="dxa"/>
          </w:tcPr>
          <w:p w:rsidR="00082368" w:rsidRPr="00053303" w:rsidRDefault="00D02D4E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F31119" w:rsidRPr="00053303" w:rsidRDefault="00F31119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26.10.</w:t>
            </w:r>
          </w:p>
          <w:p w:rsidR="00F31119" w:rsidRPr="00053303" w:rsidRDefault="00F31119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9.11.</w:t>
            </w:r>
          </w:p>
        </w:tc>
      </w:tr>
      <w:tr w:rsidR="00082368" w:rsidTr="00D02D4E">
        <w:tc>
          <w:tcPr>
            <w:tcW w:w="447" w:type="dxa"/>
          </w:tcPr>
          <w:p w:rsidR="00082368" w:rsidRPr="00053303" w:rsidRDefault="00082368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8</w:t>
            </w:r>
          </w:p>
        </w:tc>
        <w:tc>
          <w:tcPr>
            <w:tcW w:w="8450" w:type="dxa"/>
          </w:tcPr>
          <w:p w:rsidR="00082368" w:rsidRPr="00053303" w:rsidRDefault="00082368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Подсчитывание количества модулей для изделия «Апельсин». Заготовка модулей</w:t>
            </w:r>
          </w:p>
        </w:tc>
        <w:tc>
          <w:tcPr>
            <w:tcW w:w="850" w:type="dxa"/>
          </w:tcPr>
          <w:p w:rsidR="00082368" w:rsidRPr="00053303" w:rsidRDefault="00D02D4E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F31119" w:rsidRPr="00053303" w:rsidRDefault="00F31119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16.11.</w:t>
            </w:r>
          </w:p>
          <w:p w:rsidR="00F31119" w:rsidRPr="00053303" w:rsidRDefault="00F31119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23.11.</w:t>
            </w:r>
          </w:p>
        </w:tc>
      </w:tr>
      <w:tr w:rsidR="00082368" w:rsidTr="00D02D4E">
        <w:tc>
          <w:tcPr>
            <w:tcW w:w="447" w:type="dxa"/>
          </w:tcPr>
          <w:p w:rsidR="00082368" w:rsidRPr="00053303" w:rsidRDefault="00082368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9</w:t>
            </w:r>
          </w:p>
        </w:tc>
        <w:tc>
          <w:tcPr>
            <w:tcW w:w="8450" w:type="dxa"/>
          </w:tcPr>
          <w:p w:rsidR="00082368" w:rsidRPr="00053303" w:rsidRDefault="00082368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Изготовление поделки «Апельсин»</w:t>
            </w:r>
          </w:p>
        </w:tc>
        <w:tc>
          <w:tcPr>
            <w:tcW w:w="850" w:type="dxa"/>
          </w:tcPr>
          <w:p w:rsidR="00082368" w:rsidRPr="00053303" w:rsidRDefault="00D02D4E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082368" w:rsidRPr="00053303" w:rsidRDefault="00F31119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30.11.</w:t>
            </w:r>
          </w:p>
          <w:p w:rsidR="00F31119" w:rsidRPr="00053303" w:rsidRDefault="00F31119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7.12.</w:t>
            </w:r>
          </w:p>
        </w:tc>
      </w:tr>
      <w:tr w:rsidR="00082368" w:rsidTr="00D02D4E">
        <w:tc>
          <w:tcPr>
            <w:tcW w:w="447" w:type="dxa"/>
          </w:tcPr>
          <w:p w:rsidR="00082368" w:rsidRPr="00053303" w:rsidRDefault="00082368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10</w:t>
            </w:r>
          </w:p>
        </w:tc>
        <w:tc>
          <w:tcPr>
            <w:tcW w:w="8450" w:type="dxa"/>
          </w:tcPr>
          <w:p w:rsidR="00082368" w:rsidRPr="00053303" w:rsidRDefault="00D02D4E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Подсчитывание количества модулей для изделия «Снежинка». Заготовка модулей</w:t>
            </w:r>
          </w:p>
        </w:tc>
        <w:tc>
          <w:tcPr>
            <w:tcW w:w="850" w:type="dxa"/>
          </w:tcPr>
          <w:p w:rsidR="00082368" w:rsidRPr="00053303" w:rsidRDefault="00D02D4E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3</w:t>
            </w:r>
          </w:p>
        </w:tc>
        <w:tc>
          <w:tcPr>
            <w:tcW w:w="935" w:type="dxa"/>
          </w:tcPr>
          <w:p w:rsidR="00082368" w:rsidRPr="00053303" w:rsidRDefault="00F31119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14.12.</w:t>
            </w:r>
          </w:p>
          <w:p w:rsidR="00F31119" w:rsidRPr="00053303" w:rsidRDefault="00F31119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21.12.</w:t>
            </w:r>
          </w:p>
          <w:p w:rsidR="00F31119" w:rsidRPr="00053303" w:rsidRDefault="00F31119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28.12.</w:t>
            </w:r>
          </w:p>
        </w:tc>
      </w:tr>
      <w:tr w:rsidR="00082368" w:rsidTr="00D02D4E">
        <w:tc>
          <w:tcPr>
            <w:tcW w:w="447" w:type="dxa"/>
          </w:tcPr>
          <w:p w:rsidR="00082368" w:rsidRPr="00053303" w:rsidRDefault="00082368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11</w:t>
            </w:r>
          </w:p>
        </w:tc>
        <w:tc>
          <w:tcPr>
            <w:tcW w:w="8450" w:type="dxa"/>
          </w:tcPr>
          <w:p w:rsidR="00082368" w:rsidRPr="00053303" w:rsidRDefault="00D02D4E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Изготовление поделки «Снежинка»</w:t>
            </w:r>
          </w:p>
        </w:tc>
        <w:tc>
          <w:tcPr>
            <w:tcW w:w="850" w:type="dxa"/>
          </w:tcPr>
          <w:p w:rsidR="00082368" w:rsidRPr="00053303" w:rsidRDefault="00D02D4E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F31119" w:rsidRPr="00053303" w:rsidRDefault="00F31119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18.01.</w:t>
            </w:r>
          </w:p>
          <w:p w:rsidR="00F31119" w:rsidRPr="00053303" w:rsidRDefault="00F31119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25.01.</w:t>
            </w:r>
          </w:p>
        </w:tc>
      </w:tr>
      <w:tr w:rsidR="00D02D4E" w:rsidTr="00D02D4E">
        <w:tc>
          <w:tcPr>
            <w:tcW w:w="447" w:type="dxa"/>
          </w:tcPr>
          <w:p w:rsidR="00D02D4E" w:rsidRPr="00053303" w:rsidRDefault="00D02D4E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12</w:t>
            </w:r>
          </w:p>
        </w:tc>
        <w:tc>
          <w:tcPr>
            <w:tcW w:w="8450" w:type="dxa"/>
          </w:tcPr>
          <w:p w:rsidR="00D02D4E" w:rsidRPr="00053303" w:rsidRDefault="00D02D4E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Подсчитывание количества модулей для изделия «Снеговик». Заготовка модулей</w:t>
            </w:r>
          </w:p>
        </w:tc>
        <w:tc>
          <w:tcPr>
            <w:tcW w:w="850" w:type="dxa"/>
          </w:tcPr>
          <w:p w:rsidR="00D02D4E" w:rsidRPr="00053303" w:rsidRDefault="00F31119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3</w:t>
            </w:r>
          </w:p>
        </w:tc>
        <w:tc>
          <w:tcPr>
            <w:tcW w:w="935" w:type="dxa"/>
          </w:tcPr>
          <w:p w:rsidR="00D02D4E" w:rsidRPr="00053303" w:rsidRDefault="00F31119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1.02.</w:t>
            </w:r>
          </w:p>
          <w:p w:rsidR="00F31119" w:rsidRPr="00053303" w:rsidRDefault="00F31119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8.02.</w:t>
            </w:r>
          </w:p>
          <w:p w:rsidR="00F31119" w:rsidRPr="00053303" w:rsidRDefault="00F31119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15.02.</w:t>
            </w:r>
          </w:p>
        </w:tc>
      </w:tr>
      <w:tr w:rsidR="00D02D4E" w:rsidTr="00D02D4E">
        <w:tc>
          <w:tcPr>
            <w:tcW w:w="447" w:type="dxa"/>
          </w:tcPr>
          <w:p w:rsidR="00D02D4E" w:rsidRPr="00053303" w:rsidRDefault="00D02D4E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13</w:t>
            </w:r>
          </w:p>
        </w:tc>
        <w:tc>
          <w:tcPr>
            <w:tcW w:w="8450" w:type="dxa"/>
          </w:tcPr>
          <w:p w:rsidR="00D02D4E" w:rsidRPr="00053303" w:rsidRDefault="00D02D4E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Изготовление поделки «Снеговик»</w:t>
            </w:r>
          </w:p>
        </w:tc>
        <w:tc>
          <w:tcPr>
            <w:tcW w:w="850" w:type="dxa"/>
          </w:tcPr>
          <w:p w:rsidR="00D02D4E" w:rsidRPr="00053303" w:rsidRDefault="00D02D4E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D02D4E" w:rsidRPr="00053303" w:rsidRDefault="00F31119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22.02.</w:t>
            </w:r>
          </w:p>
          <w:p w:rsidR="00F31119" w:rsidRPr="00053303" w:rsidRDefault="00F31119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1.03.</w:t>
            </w:r>
          </w:p>
        </w:tc>
      </w:tr>
      <w:tr w:rsidR="00F31119" w:rsidTr="00D02D4E">
        <w:tc>
          <w:tcPr>
            <w:tcW w:w="447" w:type="dxa"/>
          </w:tcPr>
          <w:p w:rsidR="00F31119" w:rsidRPr="00053303" w:rsidRDefault="00F31119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14</w:t>
            </w:r>
          </w:p>
        </w:tc>
        <w:tc>
          <w:tcPr>
            <w:tcW w:w="8450" w:type="dxa"/>
          </w:tcPr>
          <w:p w:rsidR="00F31119" w:rsidRPr="00053303" w:rsidRDefault="00F31119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Подсчитывание количества модулей для изделия «Стрекозы». Заготовка модулей</w:t>
            </w:r>
          </w:p>
        </w:tc>
        <w:tc>
          <w:tcPr>
            <w:tcW w:w="850" w:type="dxa"/>
          </w:tcPr>
          <w:p w:rsidR="00F31119" w:rsidRPr="00053303" w:rsidRDefault="00F31119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F31119" w:rsidRPr="00053303" w:rsidRDefault="00F31119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15.03.</w:t>
            </w:r>
          </w:p>
          <w:p w:rsidR="00F31119" w:rsidRPr="00053303" w:rsidRDefault="00F31119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29.03.</w:t>
            </w:r>
          </w:p>
        </w:tc>
      </w:tr>
      <w:tr w:rsidR="00F31119" w:rsidTr="00D02D4E">
        <w:tc>
          <w:tcPr>
            <w:tcW w:w="447" w:type="dxa"/>
          </w:tcPr>
          <w:p w:rsidR="00F31119" w:rsidRPr="00053303" w:rsidRDefault="00F31119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15</w:t>
            </w:r>
          </w:p>
        </w:tc>
        <w:tc>
          <w:tcPr>
            <w:tcW w:w="8450" w:type="dxa"/>
          </w:tcPr>
          <w:p w:rsidR="00F31119" w:rsidRPr="00053303" w:rsidRDefault="00F31119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Изготовление поделки «Стрекозы»</w:t>
            </w:r>
          </w:p>
        </w:tc>
        <w:tc>
          <w:tcPr>
            <w:tcW w:w="850" w:type="dxa"/>
          </w:tcPr>
          <w:p w:rsidR="00F31119" w:rsidRPr="00053303" w:rsidRDefault="00F31119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F31119" w:rsidRPr="00053303" w:rsidRDefault="004B0D0A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5.04.</w:t>
            </w:r>
          </w:p>
          <w:p w:rsidR="004B0D0A" w:rsidRPr="00053303" w:rsidRDefault="004B0D0A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12.04.</w:t>
            </w:r>
          </w:p>
        </w:tc>
      </w:tr>
      <w:tr w:rsidR="00F31119" w:rsidTr="00D02D4E">
        <w:tc>
          <w:tcPr>
            <w:tcW w:w="447" w:type="dxa"/>
          </w:tcPr>
          <w:p w:rsidR="00F31119" w:rsidRPr="00053303" w:rsidRDefault="00F31119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16</w:t>
            </w:r>
          </w:p>
        </w:tc>
        <w:tc>
          <w:tcPr>
            <w:tcW w:w="8450" w:type="dxa"/>
          </w:tcPr>
          <w:p w:rsidR="00F31119" w:rsidRPr="00053303" w:rsidRDefault="00F31119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Подсчитывание количества модулей для изделия «Грибочки». Заготовка модулей</w:t>
            </w:r>
          </w:p>
        </w:tc>
        <w:tc>
          <w:tcPr>
            <w:tcW w:w="850" w:type="dxa"/>
          </w:tcPr>
          <w:p w:rsidR="00F31119" w:rsidRPr="00053303" w:rsidRDefault="004B0D0A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3</w:t>
            </w:r>
          </w:p>
        </w:tc>
        <w:tc>
          <w:tcPr>
            <w:tcW w:w="935" w:type="dxa"/>
          </w:tcPr>
          <w:p w:rsidR="00F31119" w:rsidRPr="00053303" w:rsidRDefault="008B7F8B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19.04.</w:t>
            </w:r>
          </w:p>
          <w:p w:rsidR="008B7F8B" w:rsidRPr="00053303" w:rsidRDefault="008B7F8B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26.04.</w:t>
            </w:r>
          </w:p>
          <w:p w:rsidR="008B7F8B" w:rsidRPr="00053303" w:rsidRDefault="008B7F8B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3.05.</w:t>
            </w:r>
          </w:p>
        </w:tc>
      </w:tr>
      <w:tr w:rsidR="00F31119" w:rsidTr="00D02D4E">
        <w:tc>
          <w:tcPr>
            <w:tcW w:w="447" w:type="dxa"/>
          </w:tcPr>
          <w:p w:rsidR="00F31119" w:rsidRPr="00053303" w:rsidRDefault="00F31119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17</w:t>
            </w:r>
          </w:p>
        </w:tc>
        <w:tc>
          <w:tcPr>
            <w:tcW w:w="8450" w:type="dxa"/>
          </w:tcPr>
          <w:p w:rsidR="00F31119" w:rsidRPr="00053303" w:rsidRDefault="00F31119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Изготовление поделки «Грибочки»</w:t>
            </w:r>
          </w:p>
        </w:tc>
        <w:tc>
          <w:tcPr>
            <w:tcW w:w="850" w:type="dxa"/>
          </w:tcPr>
          <w:p w:rsidR="00F31119" w:rsidRPr="00053303" w:rsidRDefault="004B0D0A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F31119" w:rsidRPr="00053303" w:rsidRDefault="008B7F8B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10.05.</w:t>
            </w:r>
          </w:p>
          <w:p w:rsidR="008B7F8B" w:rsidRPr="00053303" w:rsidRDefault="008B7F8B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17.05.</w:t>
            </w:r>
          </w:p>
        </w:tc>
      </w:tr>
      <w:tr w:rsidR="00F31119" w:rsidTr="00D02D4E">
        <w:tc>
          <w:tcPr>
            <w:tcW w:w="447" w:type="dxa"/>
          </w:tcPr>
          <w:p w:rsidR="00F31119" w:rsidRPr="00053303" w:rsidRDefault="00F31119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18</w:t>
            </w:r>
          </w:p>
        </w:tc>
        <w:tc>
          <w:tcPr>
            <w:tcW w:w="8450" w:type="dxa"/>
          </w:tcPr>
          <w:p w:rsidR="00F31119" w:rsidRPr="00053303" w:rsidRDefault="008B7F8B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Изготовление поделок по замыслу учащихся</w:t>
            </w:r>
          </w:p>
        </w:tc>
        <w:tc>
          <w:tcPr>
            <w:tcW w:w="850" w:type="dxa"/>
          </w:tcPr>
          <w:p w:rsidR="00F31119" w:rsidRPr="00053303" w:rsidRDefault="008B7F8B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F31119" w:rsidRPr="00053303" w:rsidRDefault="008B7F8B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24.05.</w:t>
            </w:r>
          </w:p>
        </w:tc>
      </w:tr>
      <w:tr w:rsidR="008B7F8B" w:rsidTr="00D02D4E">
        <w:tc>
          <w:tcPr>
            <w:tcW w:w="447" w:type="dxa"/>
          </w:tcPr>
          <w:p w:rsidR="008B7F8B" w:rsidRPr="00053303" w:rsidRDefault="008B7F8B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19</w:t>
            </w:r>
          </w:p>
        </w:tc>
        <w:tc>
          <w:tcPr>
            <w:tcW w:w="8450" w:type="dxa"/>
          </w:tcPr>
          <w:p w:rsidR="008B7F8B" w:rsidRPr="00053303" w:rsidRDefault="008B7F8B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Выставка работ. Подведение итогов за год (тест)</w:t>
            </w:r>
          </w:p>
        </w:tc>
        <w:tc>
          <w:tcPr>
            <w:tcW w:w="850" w:type="dxa"/>
          </w:tcPr>
          <w:p w:rsidR="008B7F8B" w:rsidRPr="00053303" w:rsidRDefault="008B7F8B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8B7F8B" w:rsidRPr="00053303" w:rsidRDefault="008B7F8B" w:rsidP="00053303">
            <w:pPr>
              <w:jc w:val="both"/>
              <w:rPr>
                <w:sz w:val="28"/>
                <w:szCs w:val="28"/>
              </w:rPr>
            </w:pPr>
            <w:r w:rsidRPr="00053303">
              <w:rPr>
                <w:sz w:val="28"/>
                <w:szCs w:val="28"/>
              </w:rPr>
              <w:t>31.05.</w:t>
            </w:r>
          </w:p>
        </w:tc>
      </w:tr>
    </w:tbl>
    <w:p w:rsidR="00082368" w:rsidRDefault="00082368" w:rsidP="00053303">
      <w:pPr>
        <w:spacing w:after="0"/>
        <w:ind w:firstLine="708"/>
        <w:jc w:val="both"/>
        <w:rPr>
          <w:b/>
        </w:rPr>
      </w:pPr>
    </w:p>
    <w:p w:rsidR="00417A5E" w:rsidRPr="00053303" w:rsidRDefault="00053303" w:rsidP="00053303">
      <w:pPr>
        <w:spacing w:after="0"/>
        <w:ind w:firstLine="708"/>
        <w:jc w:val="right"/>
        <w:rPr>
          <w:sz w:val="28"/>
          <w:szCs w:val="28"/>
        </w:rPr>
      </w:pPr>
      <w:r w:rsidRPr="00053303">
        <w:rPr>
          <w:sz w:val="28"/>
          <w:szCs w:val="28"/>
        </w:rPr>
        <w:t>Итого: 34 часа</w:t>
      </w:r>
    </w:p>
    <w:sectPr w:rsidR="00417A5E" w:rsidRPr="00053303" w:rsidSect="000823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417C"/>
    <w:rsid w:val="000263D4"/>
    <w:rsid w:val="00053303"/>
    <w:rsid w:val="00082368"/>
    <w:rsid w:val="000B7E9C"/>
    <w:rsid w:val="000E2CAA"/>
    <w:rsid w:val="00134F58"/>
    <w:rsid w:val="00177DE1"/>
    <w:rsid w:val="00417A5E"/>
    <w:rsid w:val="004B0D0A"/>
    <w:rsid w:val="005F0AF6"/>
    <w:rsid w:val="00610394"/>
    <w:rsid w:val="006A65D3"/>
    <w:rsid w:val="006B3A70"/>
    <w:rsid w:val="00757E7A"/>
    <w:rsid w:val="007F6EE4"/>
    <w:rsid w:val="00842297"/>
    <w:rsid w:val="008A417C"/>
    <w:rsid w:val="008B7F8B"/>
    <w:rsid w:val="00946479"/>
    <w:rsid w:val="009542E7"/>
    <w:rsid w:val="00AF12C0"/>
    <w:rsid w:val="00C20841"/>
    <w:rsid w:val="00D02D4E"/>
    <w:rsid w:val="00D05E06"/>
    <w:rsid w:val="00D76E27"/>
    <w:rsid w:val="00E017BB"/>
    <w:rsid w:val="00E025EE"/>
    <w:rsid w:val="00EA6C3A"/>
    <w:rsid w:val="00EF4F1F"/>
    <w:rsid w:val="00F31119"/>
    <w:rsid w:val="00F7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Павловна</dc:creator>
  <cp:keywords/>
  <dc:description/>
  <cp:lastModifiedBy>Ольга Павловна</cp:lastModifiedBy>
  <cp:revision>10</cp:revision>
  <dcterms:created xsi:type="dcterms:W3CDTF">2016-08-19T05:06:00Z</dcterms:created>
  <dcterms:modified xsi:type="dcterms:W3CDTF">2016-08-31T06:18:00Z</dcterms:modified>
</cp:coreProperties>
</file>