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B3" w:rsidRDefault="001533B3" w:rsidP="001533B3">
      <w:pPr>
        <w:pStyle w:val="msonormalbullet1gif"/>
        <w:spacing w:before="0" w:after="0"/>
        <w:jc w:val="center"/>
      </w:pPr>
      <w:r>
        <w:t xml:space="preserve">Муниципальное бюджетное общеобразовательное учреждение          </w:t>
      </w:r>
    </w:p>
    <w:p w:rsidR="001533B3" w:rsidRDefault="001533B3" w:rsidP="001533B3">
      <w:pPr>
        <w:pStyle w:val="msonormalbullet2gif"/>
        <w:spacing w:before="0" w:after="0"/>
        <w:jc w:val="center"/>
      </w:pPr>
      <w:r>
        <w:t xml:space="preserve">  основная общеобразовательная школа с. Котиково                                     </w:t>
      </w:r>
    </w:p>
    <w:p w:rsidR="001533B3" w:rsidRDefault="001533B3" w:rsidP="001533B3">
      <w:pPr>
        <w:pStyle w:val="msonormalbullet2gif"/>
        <w:spacing w:before="0" w:after="0"/>
        <w:jc w:val="center"/>
      </w:pPr>
      <w:r>
        <w:t xml:space="preserve">  Вяземского муниципального района Хабаровского края</w:t>
      </w:r>
    </w:p>
    <w:p w:rsidR="001533B3" w:rsidRDefault="001533B3" w:rsidP="001533B3">
      <w:pPr>
        <w:pStyle w:val="msonormalbullet2gif"/>
        <w:spacing w:before="0" w:after="0"/>
        <w:jc w:val="center"/>
      </w:pPr>
    </w:p>
    <w:tbl>
      <w:tblPr>
        <w:tblW w:w="0" w:type="auto"/>
        <w:tblLook w:val="04A0"/>
      </w:tblPr>
      <w:tblGrid>
        <w:gridCol w:w="3100"/>
        <w:gridCol w:w="3175"/>
        <w:gridCol w:w="3013"/>
      </w:tblGrid>
      <w:tr w:rsidR="001533B3" w:rsidTr="001533B3"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3B3" w:rsidRDefault="001533B3">
            <w:pPr>
              <w:pStyle w:val="msonormalbullet2gif"/>
              <w:spacing w:before="0" w:after="0"/>
            </w:pPr>
            <w:r>
              <w:t>ПРИНЯТО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Заседанием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педагогического Совета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от 29 августа     2016года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Протокол №1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3B3" w:rsidRDefault="001533B3">
            <w:pPr>
              <w:pStyle w:val="msonormalbullet2gif"/>
              <w:spacing w:before="0" w:after="0"/>
            </w:pPr>
            <w:r>
              <w:t>СОГЛАСОВАНО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Заместитель директора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 xml:space="preserve">          Отченаш Л. Л.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от 26 августа 2016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3B3" w:rsidRDefault="001533B3">
            <w:pPr>
              <w:pStyle w:val="msonormalbullet2gif"/>
              <w:spacing w:before="0" w:after="0"/>
            </w:pPr>
            <w:r>
              <w:t>УТВЕРЖДАЮ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Директор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Салиновская Е. В.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от 31 августа 2016 года</w:t>
            </w:r>
          </w:p>
          <w:p w:rsidR="001533B3" w:rsidRDefault="001533B3">
            <w:pPr>
              <w:pStyle w:val="msonormalbullet2gif"/>
              <w:spacing w:before="0" w:after="0"/>
            </w:pPr>
            <w:r>
              <w:t>Приказ № 95</w:t>
            </w:r>
          </w:p>
        </w:tc>
      </w:tr>
    </w:tbl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right"/>
      </w:pPr>
    </w:p>
    <w:p w:rsidR="001533B3" w:rsidRDefault="001533B3" w:rsidP="001533B3">
      <w:pPr>
        <w:pStyle w:val="msonormalbullet2gif"/>
        <w:spacing w:before="0" w:after="0"/>
      </w:pPr>
    </w:p>
    <w:p w:rsidR="001533B3" w:rsidRDefault="001533B3" w:rsidP="001533B3">
      <w:pPr>
        <w:pStyle w:val="msonormalbullet2gif"/>
        <w:spacing w:before="0" w:after="0"/>
        <w:jc w:val="center"/>
      </w:pPr>
      <w:r>
        <w:t>РАБОЧАЯ ПРОГРАММА</w:t>
      </w:r>
    </w:p>
    <w:p w:rsidR="001533B3" w:rsidRDefault="001533B3" w:rsidP="001533B3">
      <w:pPr>
        <w:pStyle w:val="msonormalbullet2gif"/>
        <w:spacing w:before="0" w:after="0"/>
        <w:jc w:val="center"/>
      </w:pPr>
      <w:r>
        <w:t xml:space="preserve">учебного предмета </w:t>
      </w:r>
    </w:p>
    <w:p w:rsidR="001533B3" w:rsidRDefault="001533B3" w:rsidP="001533B3">
      <w:pPr>
        <w:pStyle w:val="msonormalbullet2gif"/>
        <w:spacing w:before="0" w:after="0"/>
        <w:jc w:val="center"/>
        <w:rPr>
          <w:b/>
        </w:rPr>
      </w:pPr>
      <w:r>
        <w:rPr>
          <w:b/>
        </w:rPr>
        <w:t>математика</w:t>
      </w:r>
    </w:p>
    <w:p w:rsidR="001533B3" w:rsidRDefault="001533B3" w:rsidP="001533B3">
      <w:pPr>
        <w:pStyle w:val="msonormalbullet2gif"/>
        <w:spacing w:before="0" w:after="0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1533B3" w:rsidRDefault="001533B3" w:rsidP="001533B3">
      <w:pPr>
        <w:pStyle w:val="msonormalbullet2gif"/>
        <w:spacing w:before="0" w:after="0"/>
        <w:jc w:val="center"/>
        <w:rPr>
          <w:b/>
        </w:rPr>
      </w:pPr>
      <w:r>
        <w:rPr>
          <w:b/>
        </w:rPr>
        <w:t xml:space="preserve"> (базовый)</w:t>
      </w: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</w:pPr>
    </w:p>
    <w:p w:rsidR="001533B3" w:rsidRDefault="001533B3" w:rsidP="001533B3">
      <w:pPr>
        <w:pStyle w:val="msonormalbullet2gif"/>
        <w:spacing w:before="0" w:after="0"/>
      </w:pPr>
    </w:p>
    <w:p w:rsidR="001533B3" w:rsidRDefault="001533B3" w:rsidP="001533B3">
      <w:pPr>
        <w:pStyle w:val="msonormalbullet2gif"/>
        <w:spacing w:before="0" w:after="0"/>
      </w:pPr>
    </w:p>
    <w:p w:rsidR="001533B3" w:rsidRDefault="001533B3" w:rsidP="001533B3">
      <w:pPr>
        <w:pStyle w:val="msonormalbullet2gif"/>
        <w:spacing w:before="0" w:after="0"/>
      </w:pPr>
    </w:p>
    <w:p w:rsidR="001533B3" w:rsidRDefault="001533B3" w:rsidP="001533B3">
      <w:pPr>
        <w:pStyle w:val="msonormalbullet2gif"/>
        <w:spacing w:before="0" w:after="0"/>
        <w:jc w:val="right"/>
      </w:pPr>
      <w:r>
        <w:t xml:space="preserve">  </w:t>
      </w:r>
    </w:p>
    <w:p w:rsidR="001533B3" w:rsidRDefault="001533B3" w:rsidP="001533B3">
      <w:pPr>
        <w:pStyle w:val="msonormalbullet2gif"/>
        <w:spacing w:before="0" w:after="0"/>
        <w:jc w:val="right"/>
      </w:pPr>
      <w:r>
        <w:t xml:space="preserve">Червакова М. В. учитель нач. классов СЗД  </w:t>
      </w:r>
    </w:p>
    <w:p w:rsidR="001533B3" w:rsidRDefault="001533B3" w:rsidP="001533B3">
      <w:pPr>
        <w:pStyle w:val="msonormalbullet2gif"/>
        <w:spacing w:before="0" w:after="0"/>
        <w:jc w:val="right"/>
      </w:pPr>
    </w:p>
    <w:p w:rsidR="001533B3" w:rsidRDefault="001533B3" w:rsidP="001533B3">
      <w:pPr>
        <w:pStyle w:val="msonormalbullet2gif"/>
        <w:spacing w:before="0" w:after="0"/>
        <w:jc w:val="right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</w:p>
    <w:p w:rsidR="001533B3" w:rsidRDefault="001533B3" w:rsidP="001533B3">
      <w:pPr>
        <w:pStyle w:val="msonormalbullet2gif"/>
        <w:spacing w:before="0" w:after="0"/>
        <w:jc w:val="center"/>
      </w:pPr>
      <w:r>
        <w:t>2016</w:t>
      </w:r>
    </w:p>
    <w:p w:rsidR="001533B3" w:rsidRPr="001533B3" w:rsidRDefault="001533B3" w:rsidP="001533B3">
      <w:pPr>
        <w:pStyle w:val="msonormalbullet2gif"/>
        <w:spacing w:before="0" w:after="0"/>
        <w:jc w:val="center"/>
      </w:pPr>
      <w:r>
        <w:t>Аннотация.</w:t>
      </w:r>
    </w:p>
    <w:p w:rsidR="001533B3" w:rsidRDefault="001533B3" w:rsidP="001533B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Рабочая программа   по учебному курсу «Математика» для 1-4 классов разработана на основе: федерального государственного образовательного стандарта общего  начального образования, </w:t>
      </w:r>
      <w:r>
        <w:rPr>
          <w:sz w:val="28"/>
          <w:szCs w:val="28"/>
        </w:rPr>
        <w:t>ООП НОО</w:t>
      </w:r>
      <w:r>
        <w:rPr>
          <w:sz w:val="22"/>
          <w:szCs w:val="22"/>
        </w:rPr>
        <w:t>,  авторской  программы по математике для начального общего образования 1 - 4 класс курса УМК «Начальная школа XXI века» (автор В. Н. Рудницкая).</w:t>
      </w:r>
      <w:r>
        <w:rPr>
          <w:b/>
          <w:bCs/>
        </w:rPr>
        <w:t xml:space="preserve"> 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 w:rsidRPr="001533B3">
        <w:rPr>
          <w:b/>
          <w:bCs/>
          <w:color w:val="000000"/>
        </w:rPr>
        <w:t>Место дисциплины в структуре основной образовательной программы</w:t>
      </w:r>
      <w:r w:rsidRPr="001533B3">
        <w:rPr>
          <w:color w:val="000000"/>
        </w:rPr>
        <w:t xml:space="preserve">. </w:t>
      </w:r>
    </w:p>
    <w:p w:rsidR="001533B3" w:rsidRPr="001533B3" w:rsidRDefault="001533B3" w:rsidP="001533B3">
      <w:pPr>
        <w:pStyle w:val="af4"/>
        <w:autoSpaceDE w:val="0"/>
        <w:autoSpaceDN w:val="0"/>
        <w:adjustRightInd w:val="0"/>
        <w:jc w:val="both"/>
        <w:rPr>
          <w:color w:val="000000"/>
        </w:rPr>
      </w:pPr>
      <w:r w:rsidRPr="001533B3">
        <w:rPr>
          <w:color w:val="000000"/>
        </w:rPr>
        <w:t>Предмет «Математика» включен в базовую часть Федерального базисного учебного плана для образовательных учреждений Российской Федерации.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33B3">
        <w:rPr>
          <w:b/>
          <w:bCs/>
          <w:color w:val="000000"/>
        </w:rPr>
        <w:t xml:space="preserve">Цель изучения дисциплины. </w:t>
      </w:r>
    </w:p>
    <w:p w:rsidR="001533B3" w:rsidRDefault="001533B3" w:rsidP="001533B3">
      <w:pPr>
        <w:pStyle w:val="af4"/>
        <w:autoSpaceDE w:val="0"/>
        <w:autoSpaceDN w:val="0"/>
        <w:adjustRightInd w:val="0"/>
        <w:jc w:val="both"/>
        <w:rPr>
          <w:color w:val="000000"/>
        </w:rPr>
      </w:pPr>
      <w:r w:rsidRPr="001533B3">
        <w:rPr>
          <w:color w:val="000000"/>
        </w:rPr>
        <w:t>Основными целями начального обучения математике являются:</w:t>
      </w:r>
      <w:r>
        <w:rPr>
          <w:color w:val="000000"/>
        </w:rPr>
        <w:t xml:space="preserve"> </w:t>
      </w:r>
      <w:r>
        <w:rPr>
          <w:color w:val="000000"/>
          <w:lang w:eastAsia="ar-SA"/>
        </w:rPr>
        <w:t>математическое развитие младших школьников</w:t>
      </w:r>
      <w:proofErr w:type="gramStart"/>
      <w:r>
        <w:rPr>
          <w:color w:val="000000"/>
          <w:lang w:eastAsia="ar-SA"/>
        </w:rPr>
        <w:t>.</w:t>
      </w:r>
      <w:proofErr w:type="gramEnd"/>
      <w:r>
        <w:rPr>
          <w:color w:val="000000"/>
          <w:lang w:eastAsia="ar-SA"/>
        </w:rPr>
        <w:t xml:space="preserve"> </w:t>
      </w:r>
      <w:proofErr w:type="gramStart"/>
      <w:r>
        <w:rPr>
          <w:color w:val="000000"/>
          <w:lang w:eastAsia="ar-SA"/>
        </w:rPr>
        <w:t>ф</w:t>
      </w:r>
      <w:proofErr w:type="gramEnd"/>
      <w:r>
        <w:rPr>
          <w:color w:val="000000"/>
          <w:lang w:eastAsia="ar-SA"/>
        </w:rPr>
        <w:t>ормирование системы начальных математических знаний. воспитание интереса к математике, к умственной деятельности.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33B3">
        <w:rPr>
          <w:b/>
          <w:bCs/>
          <w:color w:val="000000"/>
        </w:rPr>
        <w:t xml:space="preserve">Структура дисциплины. </w:t>
      </w:r>
    </w:p>
    <w:p w:rsidR="001533B3" w:rsidRPr="001533B3" w:rsidRDefault="001533B3" w:rsidP="001533B3">
      <w:pPr>
        <w:pStyle w:val="af4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1533B3">
        <w:rPr>
          <w:color w:val="000000"/>
        </w:rPr>
        <w:t>Числа и величины. Арифметические действия. Работа с текстовыми задачами. Пространственные отношения. Геометрические фигуры. Геометрические величины. Работа с информацией.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33B3">
        <w:rPr>
          <w:b/>
          <w:bCs/>
          <w:color w:val="000000"/>
        </w:rPr>
        <w:t xml:space="preserve">Основные образовательные технологии. </w:t>
      </w:r>
    </w:p>
    <w:p w:rsidR="001533B3" w:rsidRPr="001533B3" w:rsidRDefault="001533B3" w:rsidP="001533B3">
      <w:pPr>
        <w:pStyle w:val="af4"/>
        <w:autoSpaceDE w:val="0"/>
        <w:autoSpaceDN w:val="0"/>
        <w:adjustRightInd w:val="0"/>
        <w:jc w:val="both"/>
        <w:rPr>
          <w:color w:val="000000"/>
        </w:rPr>
      </w:pPr>
      <w:r w:rsidRPr="001533B3">
        <w:rPr>
          <w:color w:val="000000"/>
        </w:rPr>
        <w:t>В процессе изучения дисциплины используется информационные технологии, ИКТ технологии, а так же технология разноуровневого обучения.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33B3">
        <w:rPr>
          <w:b/>
          <w:bCs/>
          <w:color w:val="000000"/>
        </w:rPr>
        <w:t xml:space="preserve">Требования к результатам освоения дисциплины. </w:t>
      </w:r>
    </w:p>
    <w:p w:rsidR="001533B3" w:rsidRPr="001533B3" w:rsidRDefault="001533B3" w:rsidP="001533B3">
      <w:pPr>
        <w:pStyle w:val="af4"/>
        <w:autoSpaceDE w:val="0"/>
        <w:autoSpaceDN w:val="0"/>
        <w:adjustRightInd w:val="0"/>
        <w:jc w:val="both"/>
        <w:rPr>
          <w:color w:val="000000"/>
        </w:rPr>
      </w:pPr>
      <w:r w:rsidRPr="001533B3">
        <w:rPr>
          <w:color w:val="000000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1533B3" w:rsidRPr="001533B3" w:rsidRDefault="001533B3" w:rsidP="001533B3">
      <w:pPr>
        <w:pStyle w:val="af4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533B3">
        <w:rPr>
          <w:b/>
          <w:bCs/>
          <w:color w:val="000000"/>
        </w:rPr>
        <w:t xml:space="preserve">Общая трудоёмкость дисциплины: </w:t>
      </w:r>
    </w:p>
    <w:p w:rsidR="001533B3" w:rsidRDefault="001533B3" w:rsidP="001533B3">
      <w:pPr>
        <w:pStyle w:val="af4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К</w:t>
      </w:r>
      <w:r w:rsidRPr="001533B3">
        <w:rPr>
          <w:color w:val="000000"/>
        </w:rPr>
        <w:t>оличество часов по учебному плану. На</w:t>
      </w:r>
      <w:r>
        <w:rPr>
          <w:color w:val="000000"/>
        </w:rPr>
        <w:t xml:space="preserve"> изучение математики в каждом классе начальной школы отводится по 4 ч в неделю. Курс рассчитан на 540 ч: в 1 классе — 132 ч, во 2—4 классах — по 136 ч (34 учебные недели в каждом классе).</w:t>
      </w:r>
    </w:p>
    <w:p w:rsidR="001533B3" w:rsidRDefault="001533B3" w:rsidP="001533B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7. Форма контроля:</w:t>
      </w:r>
    </w:p>
    <w:p w:rsidR="001533B3" w:rsidRDefault="001533B3" w:rsidP="001533B3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color w:val="000000"/>
        </w:rPr>
        <w:t>Тестирование, контрольные работы, итоговая комплексная работа.</w:t>
      </w:r>
    </w:p>
    <w:p w:rsidR="00544DC5" w:rsidRDefault="00544DC5" w:rsidP="001533B3">
      <w:pPr>
        <w:jc w:val="both"/>
      </w:pPr>
    </w:p>
    <w:p w:rsidR="001533B3" w:rsidRDefault="00544DC5" w:rsidP="00544DC5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>.</w:t>
      </w:r>
      <w:r w:rsidR="001533B3">
        <w:rPr>
          <w:b/>
          <w:sz w:val="22"/>
          <w:szCs w:val="22"/>
        </w:rPr>
        <w:t>Планируемые предметные результаты освоения учебного предмета:</w:t>
      </w:r>
    </w:p>
    <w:p w:rsidR="00544DC5" w:rsidRDefault="00544DC5" w:rsidP="00544DC5">
      <w:pPr>
        <w:ind w:left="720"/>
        <w:jc w:val="both"/>
        <w:rPr>
          <w:b/>
          <w:sz w:val="22"/>
          <w:szCs w:val="22"/>
        </w:rPr>
      </w:pPr>
    </w:p>
    <w:p w:rsidR="001533B3" w:rsidRPr="001533B3" w:rsidRDefault="001533B3" w:rsidP="001533B3">
      <w:pPr>
        <w:tabs>
          <w:tab w:val="left" w:pos="142"/>
          <w:tab w:val="left" w:leader="dot" w:pos="624"/>
          <w:tab w:val="left" w:pos="851"/>
        </w:tabs>
        <w:ind w:firstLine="851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 xml:space="preserve">В результате изучения курса </w:t>
      </w:r>
      <w:proofErr w:type="gramStart"/>
      <w:r w:rsidRPr="001533B3">
        <w:rPr>
          <w:rStyle w:val="Zag11"/>
          <w:rFonts w:eastAsia="@Arial Unicode MS"/>
        </w:rPr>
        <w:t>математики</w:t>
      </w:r>
      <w:proofErr w:type="gramEnd"/>
      <w:r w:rsidRPr="001533B3">
        <w:rPr>
          <w:rStyle w:val="Zag11"/>
          <w:rFonts w:eastAsia="@Arial Unicode MS"/>
        </w:rPr>
        <w:t xml:space="preserve"> обучающиеся на уровне начального общего образования:</w:t>
      </w:r>
    </w:p>
    <w:p w:rsidR="001533B3" w:rsidRPr="001533B3" w:rsidRDefault="001533B3" w:rsidP="001533B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533B3" w:rsidRPr="001533B3" w:rsidRDefault="001533B3" w:rsidP="001533B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 xml:space="preserve">овладеют основами логического и алгоритмического мышления, пространственного воображения и </w:t>
      </w:r>
      <w:proofErr w:type="gramStart"/>
      <w:r w:rsidRPr="001533B3">
        <w:rPr>
          <w:rStyle w:val="Zag11"/>
          <w:rFonts w:eastAsia="@Arial Unicode MS"/>
        </w:rPr>
        <w:t>математической</w:t>
      </w:r>
      <w:proofErr w:type="gramEnd"/>
      <w:r w:rsidRPr="001533B3">
        <w:rPr>
          <w:rStyle w:val="Zag11"/>
          <w:rFonts w:eastAsia="@Arial Unicode MS"/>
        </w:rPr>
        <w:t xml:space="preserve"> речи, приобретут необходимые вычислительные навыки;</w:t>
      </w:r>
    </w:p>
    <w:p w:rsidR="001533B3" w:rsidRPr="001533B3" w:rsidRDefault="001533B3" w:rsidP="001533B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533B3" w:rsidRPr="001533B3" w:rsidRDefault="001533B3" w:rsidP="001533B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533B3" w:rsidRPr="001533B3" w:rsidRDefault="001533B3" w:rsidP="001533B3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1533B3">
        <w:rPr>
          <w:rStyle w:val="Zag11"/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533B3" w:rsidRPr="001533B3" w:rsidRDefault="001533B3" w:rsidP="001533B3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gramStart"/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</w:r>
      <w:r w:rsidR="00544DC5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</w:t>
      </w:r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t>ориентированной</w:t>
      </w:r>
      <w:proofErr w:type="gramEnd"/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</w:t>
      </w:r>
      <w:r w:rsidRPr="001533B3">
        <w:rPr>
          <w:rStyle w:val="Zag11"/>
          <w:rFonts w:eastAsia="@Arial Unicode MS"/>
          <w:i w:val="0"/>
          <w:iCs w:val="0"/>
          <w:color w:val="auto"/>
          <w:lang w:val="ru-RU"/>
        </w:rPr>
        <w:lastRenderedPageBreak/>
        <w:t>из таблиц и диаграмм, заполнять готовые формы, объяснять, сравнивать и обобщать информацию, делать выводы и прогнозы.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  <w:r w:rsidR="00544D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читать, записывать, сравнивать, упорядочивать числа от нуля до миллиона;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pacing w:val="2"/>
          <w:sz w:val="24"/>
        </w:rPr>
        <w:t xml:space="preserve">группировать числа по заданному или самостоятельно </w:t>
      </w:r>
      <w:r w:rsidRPr="001533B3">
        <w:rPr>
          <w:sz w:val="24"/>
        </w:rPr>
        <w:t>установленному признаку;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1533B3" w:rsidRPr="001533B3" w:rsidRDefault="001533B3" w:rsidP="001533B3">
      <w:pPr>
        <w:pStyle w:val="210"/>
        <w:spacing w:line="240" w:lineRule="auto"/>
        <w:rPr>
          <w:iCs/>
          <w:sz w:val="24"/>
        </w:rPr>
      </w:pPr>
      <w:proofErr w:type="gramStart"/>
      <w:r w:rsidRPr="001533B3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33B3" w:rsidRPr="001533B3" w:rsidRDefault="001533B3" w:rsidP="001533B3">
      <w:pPr>
        <w:pStyle w:val="210"/>
        <w:spacing w:line="240" w:lineRule="auto"/>
        <w:rPr>
          <w:spacing w:val="-2"/>
          <w:sz w:val="24"/>
        </w:rPr>
      </w:pPr>
      <w:r w:rsidRPr="001533B3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proofErr w:type="gramStart"/>
      <w:r w:rsidRPr="001533B3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1533B3">
        <w:rPr>
          <w:rFonts w:eastAsia="MS Mincho"/>
          <w:sz w:val="24"/>
        </w:rPr>
        <w:t> </w:t>
      </w:r>
      <w:r w:rsidRPr="001533B3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proofErr w:type="gramStart"/>
      <w:r w:rsidRPr="001533B3">
        <w:rPr>
          <w:sz w:val="24"/>
        </w:rPr>
        <w:t>вычислять значение числового выражения (содержащего 2—3</w:t>
      </w:r>
      <w:r w:rsidRPr="001533B3">
        <w:rPr>
          <w:sz w:val="24"/>
        </w:rPr>
        <w:t> </w:t>
      </w:r>
      <w:r w:rsidRPr="001533B3">
        <w:rPr>
          <w:sz w:val="24"/>
        </w:rPr>
        <w:t>арифметических действия, со скобками и без скобок).</w:t>
      </w:r>
      <w:proofErr w:type="gramEnd"/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выполнять действия с величинами;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использовать свойства арифметических действий для удобства вычислений;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1533B3">
        <w:rPr>
          <w:sz w:val="24"/>
        </w:rPr>
        <w:t> </w:t>
      </w:r>
      <w:r w:rsidRPr="001533B3">
        <w:rPr>
          <w:sz w:val="24"/>
        </w:rPr>
        <w:t>др.).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  <w:r w:rsidR="00544D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pacing w:val="-2"/>
          <w:sz w:val="24"/>
        </w:rPr>
        <w:t>решать арифметическим способом (в 1—2</w:t>
      </w:r>
      <w:r w:rsidRPr="001533B3">
        <w:rPr>
          <w:iCs/>
          <w:spacing w:val="-2"/>
          <w:sz w:val="24"/>
        </w:rPr>
        <w:t> </w:t>
      </w:r>
      <w:r w:rsidRPr="001533B3">
        <w:rPr>
          <w:spacing w:val="-2"/>
          <w:sz w:val="24"/>
        </w:rPr>
        <w:t xml:space="preserve">действия) </w:t>
      </w:r>
      <w:r w:rsidRPr="001533B3">
        <w:rPr>
          <w:sz w:val="24"/>
        </w:rPr>
        <w:t>учебные задачи и задачи, связанные с повседневной жизнью;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решать задачи на нахождение доли величины и вели</w:t>
      </w:r>
      <w:r w:rsidRPr="001533B3">
        <w:rPr>
          <w:spacing w:val="2"/>
          <w:sz w:val="24"/>
        </w:rPr>
        <w:t xml:space="preserve">чины по значению её доли (половина, треть, четверть, </w:t>
      </w:r>
      <w:r w:rsidRPr="001533B3">
        <w:rPr>
          <w:sz w:val="24"/>
        </w:rPr>
        <w:t>пятая, десятая часть);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оценивать правильность хода решения и реальность ответа на вопрос задачи.</w:t>
      </w:r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lastRenderedPageBreak/>
        <w:t>решать задачи в 3—4 действия;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находить разные способы решения задачи.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  <w:r w:rsidR="00544DC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описывать взаимное расположение предметов в пространстве и на плоскости;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proofErr w:type="gramStart"/>
      <w:r w:rsidRPr="001533B3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использовать свойства прямоугольника и квадрата для решения задач;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распознавать и называть геометрические тела (куб, шар);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соотносить реальные объекты с моделями геометрических фигур.</w:t>
      </w:r>
    </w:p>
    <w:p w:rsidR="00544DC5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1533B3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измерять длину отрезка;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pacing w:val="-4"/>
          <w:sz w:val="24"/>
        </w:rPr>
        <w:t>вычислять периметр треугольника, прямоугольника и квад</w:t>
      </w:r>
      <w:r w:rsidRPr="001533B3">
        <w:rPr>
          <w:sz w:val="24"/>
        </w:rPr>
        <w:t>рата, площадь прямоугольника и квадрата;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оценивать размеры геометрических объектов, расстояния приближённо (на глаз).</w:t>
      </w:r>
    </w:p>
    <w:p w:rsidR="00544DC5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1533B3" w:rsidRPr="001533B3" w:rsidRDefault="001533B3" w:rsidP="001533B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1533B3" w:rsidRPr="001533B3" w:rsidRDefault="001533B3" w:rsidP="001533B3">
      <w:pPr>
        <w:pStyle w:val="af6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читать несложные готовые таблицы;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заполнять несложные готовые таблицы;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читать несложные готовые столбчатые диаграммы.</w:t>
      </w:r>
    </w:p>
    <w:p w:rsidR="001533B3" w:rsidRPr="001533B3" w:rsidRDefault="001533B3" w:rsidP="001533B3">
      <w:pPr>
        <w:pStyle w:val="af8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533B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читать несложные готовые круговые диаграммы;</w:t>
      </w:r>
    </w:p>
    <w:p w:rsidR="001533B3" w:rsidRPr="001533B3" w:rsidRDefault="001533B3" w:rsidP="001533B3">
      <w:pPr>
        <w:pStyle w:val="210"/>
        <w:spacing w:line="240" w:lineRule="auto"/>
        <w:rPr>
          <w:spacing w:val="-4"/>
          <w:sz w:val="24"/>
        </w:rPr>
      </w:pPr>
      <w:r w:rsidRPr="001533B3">
        <w:rPr>
          <w:spacing w:val="-4"/>
          <w:sz w:val="24"/>
        </w:rPr>
        <w:t>достраивать несложную готовую столбчатую диаграмму;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proofErr w:type="gramStart"/>
      <w:r w:rsidRPr="001533B3">
        <w:rPr>
          <w:sz w:val="24"/>
        </w:rPr>
        <w:t>понимать простейшие выражения, содержащие логи</w:t>
      </w:r>
      <w:r w:rsidRPr="001533B3">
        <w:rPr>
          <w:spacing w:val="-2"/>
          <w:sz w:val="24"/>
        </w:rPr>
        <w:t>ческие связки и слова («…и…», «если… то…», «верно/невер</w:t>
      </w:r>
      <w:r w:rsidRPr="001533B3">
        <w:rPr>
          <w:sz w:val="24"/>
        </w:rPr>
        <w:t>но, что…», «каждый», «все», «некоторые», «не»);</w:t>
      </w:r>
      <w:proofErr w:type="gramEnd"/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pacing w:val="2"/>
          <w:sz w:val="24"/>
        </w:rPr>
        <w:t xml:space="preserve">составлять, записывать и выполнять инструкцию </w:t>
      </w:r>
      <w:r w:rsidRPr="001533B3">
        <w:rPr>
          <w:sz w:val="24"/>
        </w:rPr>
        <w:t>(простой алгоритм), план поиска информации;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1533B3" w:rsidRPr="001533B3" w:rsidRDefault="001533B3" w:rsidP="001533B3">
      <w:pPr>
        <w:pStyle w:val="210"/>
        <w:spacing w:line="240" w:lineRule="auto"/>
        <w:rPr>
          <w:spacing w:val="-2"/>
          <w:sz w:val="24"/>
        </w:rPr>
      </w:pPr>
      <w:r w:rsidRPr="001533B3">
        <w:rPr>
          <w:spacing w:val="-2"/>
          <w:sz w:val="24"/>
        </w:rPr>
        <w:t>планировать несложные исследования, собирать и пред</w:t>
      </w:r>
      <w:r w:rsidRPr="001533B3">
        <w:rPr>
          <w:sz w:val="24"/>
        </w:rPr>
        <w:t xml:space="preserve">ставлять полученную информацию с помощью таблиц и </w:t>
      </w:r>
      <w:r w:rsidRPr="001533B3">
        <w:rPr>
          <w:spacing w:val="-2"/>
          <w:sz w:val="24"/>
        </w:rPr>
        <w:t>диаграмм;</w:t>
      </w:r>
    </w:p>
    <w:p w:rsidR="001533B3" w:rsidRPr="001533B3" w:rsidRDefault="001533B3" w:rsidP="001533B3">
      <w:pPr>
        <w:pStyle w:val="210"/>
        <w:spacing w:line="240" w:lineRule="auto"/>
        <w:rPr>
          <w:sz w:val="24"/>
        </w:rPr>
      </w:pPr>
      <w:r w:rsidRPr="001533B3">
        <w:rPr>
          <w:sz w:val="24"/>
        </w:rPr>
        <w:t>интерпретировать информацию, полученную при про</w:t>
      </w:r>
      <w:r w:rsidRPr="001533B3">
        <w:rPr>
          <w:spacing w:val="2"/>
          <w:sz w:val="24"/>
        </w:rPr>
        <w:t>ведении несложных исследований (объяснять, сравнивать</w:t>
      </w:r>
      <w:r>
        <w:rPr>
          <w:spacing w:val="2"/>
          <w:sz w:val="24"/>
        </w:rPr>
        <w:t xml:space="preserve"> </w:t>
      </w:r>
      <w:r w:rsidRPr="001533B3">
        <w:rPr>
          <w:sz w:val="24"/>
        </w:rPr>
        <w:t>и обобщать данные, делать выводы и прогнозы).</w:t>
      </w:r>
    </w:p>
    <w:p w:rsidR="001533B3" w:rsidRPr="001533B3" w:rsidRDefault="001533B3" w:rsidP="001533B3">
      <w:pPr>
        <w:jc w:val="both"/>
        <w:rPr>
          <w:b/>
        </w:rPr>
      </w:pPr>
      <w:r w:rsidRPr="001533B3">
        <w:rPr>
          <w:b/>
        </w:rPr>
        <w:t>1класс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К концу обучения в первом классе ученик научится: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называть: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proofErr w:type="gramStart"/>
      <w:r w:rsidRPr="001533B3">
        <w:rPr>
          <w:rFonts w:eastAsia="Arial Unicode MS"/>
          <w:lang w:bidi="ru-RU"/>
        </w:rPr>
        <w:t xml:space="preserve">— предмет, расположенный левее (правее), выше (ниже) данного предмета, над (под, </w:t>
      </w:r>
      <w:r w:rsidRPr="001533B3">
        <w:rPr>
          <w:rFonts w:eastAsia="Arial Unicode MS"/>
          <w:lang w:bidi="ru-RU"/>
        </w:rPr>
        <w:lastRenderedPageBreak/>
        <w:t>за) данным предметом, между двумя предметами;</w:t>
      </w:r>
      <w:proofErr w:type="gramEnd"/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натуральные числа от 1 до 20 в прямом и в обратном порядке, следующее (предыдущее) при счете число;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число, большее (меньшее) данного числа (на несколько единиц);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геометрическую фигуру (точку, отрезок, треугольник, квадрат, пятиугольник, куб, шар);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различать: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число и цифру;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знаки арифметических действий;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круг и шар, квадрат и куб;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многоугольники по числу сторон (углов);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направления движения (слева направо, справа налево, сверху вниз, снизу вверх);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читать: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числа в пределах 20, записанные цифрами;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 xml:space="preserve">— записи вида 3 + 2 = 5,  6 – 4 = 2,  5 </w:t>
      </w:r>
      <w:r w:rsidRPr="001533B3">
        <w:rPr>
          <w:rFonts w:eastAsia="Arial Unicode MS"/>
          <w:lang w:bidi="ru-RU"/>
        </w:rPr>
        <w:sym w:font="Times New Roman" w:char="F0D7"/>
      </w:r>
      <w:r w:rsidRPr="001533B3">
        <w:rPr>
          <w:rFonts w:eastAsia="Arial Unicode MS"/>
          <w:lang w:bidi="ru-RU"/>
        </w:rPr>
        <w:t xml:space="preserve"> 2 = 10,  9</w:t>
      </w:r>
      <w:proofErr w:type="gramStart"/>
      <w:r w:rsidRPr="001533B3">
        <w:rPr>
          <w:rFonts w:eastAsia="Arial Unicode MS"/>
          <w:lang w:bidi="ru-RU"/>
        </w:rPr>
        <w:t xml:space="preserve"> :</w:t>
      </w:r>
      <w:proofErr w:type="gramEnd"/>
      <w:r w:rsidRPr="001533B3">
        <w:rPr>
          <w:rFonts w:eastAsia="Arial Unicode MS"/>
          <w:lang w:bidi="ru-RU"/>
        </w:rPr>
        <w:t xml:space="preserve"> 3 = 3;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сравнивать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предметы с целью выявления в них сходства и различий;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предметы по размерам (больше, меньше);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 xml:space="preserve">— два числа (больше, меньше, больше </w:t>
      </w:r>
      <w:proofErr w:type="gramStart"/>
      <w:r w:rsidRPr="001533B3">
        <w:rPr>
          <w:rFonts w:eastAsia="Arial Unicode MS"/>
          <w:lang w:bidi="ru-RU"/>
        </w:rPr>
        <w:t>на</w:t>
      </w:r>
      <w:proofErr w:type="gramEnd"/>
      <w:r w:rsidRPr="001533B3">
        <w:rPr>
          <w:rFonts w:eastAsia="Arial Unicode MS"/>
          <w:lang w:bidi="ru-RU"/>
        </w:rPr>
        <w:t>, меньше на);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данные значения длины;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отрезки по длине;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воспроизводить: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результаты табличного сложения любых однозначных чисел;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результаты табличного вычитания однозначных чисел;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способ решения задачи в вопросно-ответной форме;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распознавать: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геометрические фигуры;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- распознавать предметы в окружающем мире, имеющие форму геометрических фигу</w:t>
      </w:r>
      <w:proofErr w:type="gramStart"/>
      <w:r w:rsidRPr="001533B3">
        <w:rPr>
          <w:rFonts w:eastAsia="Arial Unicode MS"/>
          <w:lang w:bidi="ru-RU"/>
        </w:rPr>
        <w:t>р(</w:t>
      </w:r>
      <w:proofErr w:type="gramEnd"/>
      <w:r w:rsidRPr="001533B3">
        <w:rPr>
          <w:rFonts w:eastAsia="Arial Unicode MS"/>
          <w:lang w:bidi="ru-RU"/>
        </w:rPr>
        <w:t>р.к.)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lang w:bidi="ru-RU"/>
        </w:rPr>
      </w:pPr>
      <w:r w:rsidRPr="001533B3">
        <w:rPr>
          <w:rFonts w:eastAsia="Arial Unicode MS"/>
          <w:b/>
          <w:lang w:bidi="ru-RU"/>
        </w:rPr>
        <w:t>моделировать: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proofErr w:type="gramStart"/>
      <w:r w:rsidRPr="001533B3">
        <w:rPr>
          <w:rFonts w:eastAsia="Arial Unicode MS"/>
          <w:lang w:bidi="ru-RU"/>
        </w:rPr>
        <w:t>— отношения «больше», «меньше», «больше на», «меньше на» с использова</w:t>
      </w:r>
      <w:r w:rsidRPr="001533B3">
        <w:rPr>
          <w:rFonts w:eastAsia="Arial Unicode MS"/>
          <w:lang w:bidi="ru-RU"/>
        </w:rPr>
        <w:softHyphen/>
        <w:t>нием фишек, геометрических схем (графов) с цветными стрелками;</w:t>
      </w:r>
      <w:proofErr w:type="gramEnd"/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ситуации, иллюстрирующие арифметические действия (сложение, вычи</w:t>
      </w:r>
      <w:r w:rsidRPr="001533B3">
        <w:rPr>
          <w:rFonts w:eastAsia="Arial Unicode MS"/>
          <w:lang w:bidi="ru-RU"/>
        </w:rPr>
        <w:softHyphen/>
        <w:t>тание, умножение, деление);</w:t>
      </w:r>
    </w:p>
    <w:p w:rsidR="001533B3" w:rsidRP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lang w:bidi="ru-RU"/>
        </w:rPr>
      </w:pPr>
      <w:r w:rsidRPr="001533B3">
        <w:rPr>
          <w:rFonts w:eastAsia="Arial Unicode MS"/>
          <w:lang w:bidi="ru-RU"/>
        </w:rPr>
        <w:t>— ситуацию, описанную текстом арифметической задачи, с помощью фишек или схематического рисунка;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характеризовать: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расположение предметов на плоскости и в пространстве;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 xml:space="preserve">— расположение чисел на шкале линейки (левее, правее, </w:t>
      </w:r>
      <w:proofErr w:type="gramStart"/>
      <w:r>
        <w:rPr>
          <w:rFonts w:eastAsia="Arial Unicode MS"/>
          <w:sz w:val="22"/>
          <w:szCs w:val="22"/>
          <w:lang w:bidi="ru-RU"/>
        </w:rPr>
        <w:t>между</w:t>
      </w:r>
      <w:proofErr w:type="gramEnd"/>
      <w:r>
        <w:rPr>
          <w:rFonts w:eastAsia="Arial Unicode MS"/>
          <w:sz w:val="22"/>
          <w:szCs w:val="22"/>
          <w:lang w:bidi="ru-RU"/>
        </w:rPr>
        <w:t>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результаты сравнения чисел словами «больше» или «меньше»;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предъявленную геометрическую фигуру (форма, размеры);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proofErr w:type="gramStart"/>
      <w:r>
        <w:rPr>
          <w:rFonts w:eastAsia="Arial Unicode MS"/>
          <w:sz w:val="22"/>
          <w:szCs w:val="22"/>
          <w:lang w:bidi="ru-RU"/>
        </w:rPr>
        <w:t>— расположение предметов или числовых данных в таблице (верхняя, средняя, нижняя) строка, левый (правый, средний) столбец;</w:t>
      </w:r>
      <w:proofErr w:type="gramEnd"/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анализировать: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текст арифметической задачи: выделять условие и вопрос, данные и искомые числа (величины);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предложенные варианты решения задачи с целью выбора верного или оптимального решения;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классифицировать: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распределять элементы множеств на группы по заданному признаку;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упорядочивать: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предметы (по высоте, длине, ширине);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отрезки в соответствии с их длинами;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числа (в порядке увеличения или уменьшения);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lastRenderedPageBreak/>
        <w:t>конструировать: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алгоритм решения задачи;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несложные задачи с заданной сюжетной ситуацией (по рисунку, схеме);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контролировать: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свою деятельность (обнаруживать и исправлять допущенные ошибки);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оценивать: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расстояние между точками, длину предмета или отрезка (на глаз);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предъявленное готовое решение учебной задачи (верно, неверно);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решать учебные и практические задачи: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пересчитывать предметы, выражать числами получаемые результаты;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записывать цифрами числа от 1 до 20, число нуль;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решать простые текстовые арифметические задачи (в одно действие);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измерять длину отрезка с помощью линейки;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изображать отрезок заданной длины;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отмечать на бумаге точку, проводить линию по линейке;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выполнять вычисления (в том числе вычислять значения выражений, содержащих скобки);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ориентироваться в таблице: выбирать необходимую для решения задачи информацию.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</w:p>
    <w:p w:rsidR="001533B3" w:rsidRDefault="00544DC5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 xml:space="preserve">К концу обучения </w:t>
      </w:r>
      <w:r w:rsidR="001533B3">
        <w:rPr>
          <w:rFonts w:eastAsia="Arial Unicode MS"/>
          <w:b/>
          <w:sz w:val="22"/>
          <w:szCs w:val="22"/>
          <w:lang w:bidi="ru-RU"/>
        </w:rPr>
        <w:t>ученик</w:t>
      </w:r>
      <w:r>
        <w:rPr>
          <w:rFonts w:eastAsia="Arial Unicode MS"/>
          <w:b/>
          <w:sz w:val="22"/>
          <w:szCs w:val="22"/>
          <w:lang w:bidi="ru-RU"/>
        </w:rPr>
        <w:t xml:space="preserve"> 1 класса</w:t>
      </w:r>
      <w:r w:rsidR="001533B3">
        <w:rPr>
          <w:rFonts w:eastAsia="Arial Unicode MS"/>
          <w:b/>
          <w:sz w:val="22"/>
          <w:szCs w:val="22"/>
          <w:lang w:bidi="ru-RU"/>
        </w:rPr>
        <w:t xml:space="preserve"> получит возможность научиться: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сравнивать: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разные приемы вычислений с целью выявления наиболее удобного приема;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воспроизводить: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способ решения арифметической задачи или любой другой учебной задачи в виде связного устного рассказа;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классифицировать: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определять основание классификации;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обосновывать: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приемы вычислений на основе использования свойств арифметических действий;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контролировать деятельность: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осуществлять взаимопроверку выполненного задания при работе в парах;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решать учебные и практические задачи: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преобразовывать текст задачи в соответствии с предложенными условиями;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использовать изученные свойства арифметических действий при вычислениях;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выделять на сложном рисунке фигуру указанной формы (отрезок, треугольник и др.), пересчитывать число таких фигур;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составлять фигуры из частей;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разбивать данную фигуру на части в соответствии с заданными требованиями;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изображать на бумаге треугольник с помощью линейки;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находить и показывать на рисунках пары симметричных относительно осей симметрии точек и других фигур (их частей);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определять, имеет ли данная фигура ось симметрии и число осей,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представлять заданную информацию в виде таблицы;</w:t>
      </w:r>
    </w:p>
    <w:p w:rsidR="001533B3" w:rsidRPr="00544DC5" w:rsidRDefault="001533B3" w:rsidP="00544DC5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выбирать из математического текста необходимую информацию для ответа на поставленный вопрос.</w:t>
      </w:r>
    </w:p>
    <w:p w:rsidR="001533B3" w:rsidRDefault="001533B3" w:rsidP="001533B3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К концу обучения </w:t>
      </w:r>
      <w:r w:rsidRPr="00544DC5">
        <w:rPr>
          <w:b/>
          <w:sz w:val="22"/>
          <w:szCs w:val="22"/>
        </w:rPr>
        <w:t>во втором классе</w:t>
      </w:r>
      <w:r>
        <w:rPr>
          <w:b/>
          <w:i/>
          <w:sz w:val="22"/>
          <w:szCs w:val="22"/>
        </w:rPr>
        <w:t xml:space="preserve"> </w:t>
      </w:r>
      <w:r w:rsidRPr="00544DC5">
        <w:rPr>
          <w:b/>
          <w:sz w:val="22"/>
          <w:szCs w:val="22"/>
        </w:rPr>
        <w:t>ученик научится: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называть: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натуральные числа от 20 до 100 в прямом и в обратном порядке, следующее (предыдущее) при счете число;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число, большее или меньшее данного числа в несколько раз;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единицы длины, площади;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одну или несколько долей данного числа и числа по его доле;</w:t>
      </w:r>
    </w:p>
    <w:p w:rsidR="001533B3" w:rsidRDefault="001533B3" w:rsidP="001533B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—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геометрическую фигуру (многоугольник, угол, прямоугольник, квадрат, окружность);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сравнивать: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кратном отношении (во сколько раз одно число больше или меньше другого);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 длины отрезков;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различать:</w:t>
      </w:r>
    </w:p>
    <w:p w:rsidR="001533B3" w:rsidRDefault="001533B3" w:rsidP="001533B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— отношения «больше в» и «больше на», «меньше в» и «меньше на»;</w:t>
      </w:r>
      <w:proofErr w:type="gramEnd"/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компоненты арифметических действий;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числовое выражение и его значение;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российские монеты, купюры разных достоинств;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прямые и непрямые углы;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периметр и площадь прямоугольника;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окружность и круг;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читать: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100, записанные цифрами;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записи вида  5 · 2 = 10,  12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4 = 3;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результаты табличных случаев умножения однозначных чисел и соответствующих случаев деления;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соотношения между единицами длины: 1 м = 100 см, 1 м = 10 дм;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однозначных и двузначных чисел;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числовых выражений;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моделировать: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десятичный состав двузначного числа;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алгоритмы сложения и вычитания двузначных чисел;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ситуацию, представленную в тексте арифметической задачи, в виде схемы, рисунка;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распознавать: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геометрические фигуры (многоугольники, окружность, прямоугольник, угол);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упорядочивать: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 в порядке увеличения или уменьшения;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характеризовать: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числовое выражение (название, как составлено);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многоугольник (название, число углов, сторон, вершин);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текст учебной задачи с целью поиска алгоритма ее решения;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готовые решения задач с целью выбора верного решения, рационального способа решения;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углы (прямые, непрямые);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 (однозначные, двузначные);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тексты несложных арифметических задач;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алгоритм решения составной арифметической задачи;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свою деятельность (находить и исправлять ошибки);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оценивать: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готовое решение учебной задачи (верно, неверно);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решать учебные и практические задачи: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записывать цифрами двузначные числа;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решать составные арифметические задачи в два действия в различных комбинациях;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сумму и разность чисел в пределах 100, используя изученные устные и письменные приемы вычислений;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значения простых и составных числовых выражений;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периметр и площадь прямоугольника (квадрата);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строить окружность с помощью циркуля;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выбирать из таблицы необходимую информацию для решения учебной задачи;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заполнять таблицы, имея некоторый банк данных.</w:t>
      </w:r>
    </w:p>
    <w:p w:rsidR="001533B3" w:rsidRDefault="001533B3" w:rsidP="001533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концу обучения во втором классе ученик получит возможность научиться: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формулировать: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свойства умножения и деления;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определения прямоугольника и квадрата;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 свойства прямоугольника (квадрата);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называть: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вершины и стороны угла, обозначенные латинскими буквами;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элементы многоугольника (вершины, стороны, углы);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центр и радиус окружности;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координаты точек, отмеченных на числовом луче;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читать: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обозначения луча, угла, многоугольника;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различать: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луч и отрезок;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характеризовать: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расположение чисел на числовом луче;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взаимное расположение фигур на плоскости (пересекаются, не пере</w:t>
      </w:r>
      <w:r>
        <w:rPr>
          <w:sz w:val="22"/>
          <w:szCs w:val="22"/>
        </w:rPr>
        <w:softHyphen/>
        <w:t>секаются, имеют общую точку (общие точки);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решать учебные и практические задачи: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выбирать единицу длины при выполнении измерений;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обосновывать выбор арифметических действий для решения задач;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указывать на рисунке все оси симметрии прямоугольника (квадрата);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изображать на бумаге многоугольник с помощью линейки или от руки;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составлять несложные числовые выражения;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выполнять несложные устные вычисления в пределах 100.</w:t>
      </w:r>
    </w:p>
    <w:p w:rsidR="001533B3" w:rsidRDefault="001533B3" w:rsidP="001533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концу обучения в третьем классе ученик научится: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называть: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компоненты действия деления с остатком;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единицы массы, времени, длины;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геометрическую фигуру (</w:t>
      </w:r>
      <w:proofErr w:type="gramStart"/>
      <w:r>
        <w:rPr>
          <w:sz w:val="22"/>
          <w:szCs w:val="22"/>
        </w:rPr>
        <w:t>ломаная</w:t>
      </w:r>
      <w:proofErr w:type="gramEnd"/>
      <w:r>
        <w:rPr>
          <w:sz w:val="22"/>
          <w:szCs w:val="22"/>
        </w:rPr>
        <w:t>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сравнивать: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значения величин, выраженных в одинаковых или разных единицах;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различать: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знаки &gt; и &lt;;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числовые равенства и неравенства;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читать: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записи вида 120 &lt; 365,  900 &gt; 850;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соотношения между единицами массы, длины, времени;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устные и письменные алгоритмы арифметических действий в пределах 1000;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числовых равенств и неравенств;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моделировать: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ситуацию, представленную в тексте арифметической задачи, в виде схемы (графа), таблицы, рисунка;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способ деления с остатком с помощью фишек;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упорядочивать: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натуральные числа в пределах 1000;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значения величин, выраженных в одинаковых или разных единицах;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анализировать: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структуру числового выражения;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текст арифметической (в том числе логической) задачи;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числа в пределах 1000 (однозначные, двузначные, трехзначные);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план решения составной арифметической (в том числе логической) задачи;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решать учебные и практические задачи: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читать и записывать цифрами любое трехзначное число;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читать и составлять несложные числовые выражения;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выполнять несложные устные вычисления в пределах 1000;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выполнять деление с остатком;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определять время по часам;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изображать ломаные линии разных видов;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значения числовых выражений, содержащих 2–3 действия (со скобками и без скобок);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решать текстовые арифметические задачи в три действия.</w:t>
      </w:r>
    </w:p>
    <w:p w:rsidR="001533B3" w:rsidRDefault="001533B3" w:rsidP="001533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концу обучения в третьем классе ученик получит возможность научиться: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формулировать: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сочетательное свойство умножения;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распределительное свойство умножения относительно сложения (вычитания);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читать: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обозначения </w:t>
      </w:r>
      <w:proofErr w:type="gramStart"/>
      <w:r>
        <w:rPr>
          <w:sz w:val="22"/>
          <w:szCs w:val="22"/>
        </w:rPr>
        <w:t>прямой</w:t>
      </w:r>
      <w:proofErr w:type="gramEnd"/>
      <w:r>
        <w:rPr>
          <w:sz w:val="22"/>
          <w:szCs w:val="22"/>
        </w:rPr>
        <w:t>, ломаной;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приводить примеры: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высказываний и предложений, не являющихся высказываниями;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верных и неверных высказываний;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различать: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числовое и буквенное выражение;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— </w:t>
      </w:r>
      <w:proofErr w:type="gramStart"/>
      <w:r>
        <w:rPr>
          <w:sz w:val="22"/>
          <w:szCs w:val="22"/>
        </w:rPr>
        <w:t>прямую</w:t>
      </w:r>
      <w:proofErr w:type="gramEnd"/>
      <w:r>
        <w:rPr>
          <w:sz w:val="22"/>
          <w:szCs w:val="22"/>
        </w:rPr>
        <w:t xml:space="preserve"> и луч, прямую и отрезок;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замкнутую и незамкнутую ломаную линии;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характеризовать: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ломаную линию (вид, число вершин, звеньев);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взаимное расположение лучей, отрезков, прямых на плоскости;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конструировать: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буквенное выражение, в том числе для решения задач с буквенными данными;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воспроизводить: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способы деления окружности на 2, 4, 6 и 8 равных частей;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решать учебные и практические задачи: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вычислять значения буквенных выражений при заданных числовых значениях входящих в них букв;</w:t>
      </w:r>
    </w:p>
    <w:p w:rsidR="001533B3" w:rsidRDefault="001533B3" w:rsidP="001533B3">
      <w:pPr>
        <w:jc w:val="both"/>
        <w:rPr>
          <w:sz w:val="22"/>
          <w:szCs w:val="22"/>
        </w:rPr>
      </w:pPr>
      <w:r>
        <w:rPr>
          <w:sz w:val="22"/>
          <w:szCs w:val="22"/>
        </w:rPr>
        <w:t>— изображать прямую и ломаную линии с помощью линейки;</w:t>
      </w:r>
    </w:p>
    <w:p w:rsidR="001533B3" w:rsidRDefault="001533B3" w:rsidP="001533B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— проводить прямую через одну и через две точки;</w:t>
      </w:r>
      <w:proofErr w:type="gramEnd"/>
    </w:p>
    <w:p w:rsidR="001533B3" w:rsidRDefault="001533B3" w:rsidP="001533B3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— 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1533B3" w:rsidRPr="00544DC5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 концу обучения в</w:t>
      </w:r>
      <w:r>
        <w:rPr>
          <w:rFonts w:eastAsia="Arial Unicode MS"/>
          <w:b/>
          <w:i/>
          <w:sz w:val="22"/>
          <w:szCs w:val="22"/>
          <w:lang w:bidi="ru-RU"/>
        </w:rPr>
        <w:t xml:space="preserve"> </w:t>
      </w:r>
      <w:r w:rsidRPr="00544DC5">
        <w:rPr>
          <w:rFonts w:eastAsia="Arial Unicode MS"/>
          <w:b/>
          <w:sz w:val="22"/>
          <w:szCs w:val="22"/>
          <w:lang w:bidi="ru-RU"/>
        </w:rPr>
        <w:t>четвертом классе ученик научится:</w:t>
      </w:r>
    </w:p>
    <w:p w:rsidR="001533B3" w:rsidRPr="00544DC5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 w:rsidRPr="00544DC5">
        <w:rPr>
          <w:rFonts w:eastAsia="Arial Unicode MS"/>
          <w:sz w:val="22"/>
          <w:szCs w:val="22"/>
          <w:lang w:bidi="ru-RU"/>
        </w:rPr>
        <w:t>называть: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любое следующее (предыдущее) при счете многозначное число, любой отрезок натурального ряда чисел в прямом и в обратном порядке;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классы и разряды многозначного числа;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единицы величин: длины, массы, скорости, времени;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сравнивать:</w:t>
      </w:r>
      <w:r>
        <w:rPr>
          <w:rFonts w:eastAsia="Arial Unicode MS"/>
          <w:sz w:val="22"/>
          <w:szCs w:val="22"/>
          <w:lang w:bidi="ru-RU"/>
        </w:rPr>
        <w:tab/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многозначные числа;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значения величин, выраженных в одинаковых единицах;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различать: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цилиндр и конус, прямоугольный параллелепипед и пирамиду;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читать: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любое многозначное число;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значения величин;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lastRenderedPageBreak/>
        <w:t>— информацию, представленную в таблицах, на диаграммах;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воспроизводить: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устные приемы сложения, вычитания, умножения, деления в случаях, сводимых к действиям в пределах сотни;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письменные алгоритмы выполнения арифметических действий с многозначными числами;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способы вычисления неизвестных компонентов арифметических действий (слагаемого, множителя, уменьшаемого, вычитаемого, делимого, делителя);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 xml:space="preserve">— способы построения отрезка, прямоугольника, </w:t>
      </w:r>
      <w:proofErr w:type="gramStart"/>
      <w:r>
        <w:rPr>
          <w:rFonts w:eastAsia="Arial Unicode MS"/>
          <w:sz w:val="22"/>
          <w:szCs w:val="22"/>
          <w:lang w:bidi="ru-RU"/>
        </w:rPr>
        <w:t>равных</w:t>
      </w:r>
      <w:proofErr w:type="gramEnd"/>
      <w:r>
        <w:rPr>
          <w:rFonts w:eastAsia="Arial Unicode MS"/>
          <w:sz w:val="22"/>
          <w:szCs w:val="22"/>
          <w:lang w:bidi="ru-RU"/>
        </w:rPr>
        <w:t xml:space="preserve"> данным, с помощью циркуля и линейки;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моделировать: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разные виды совместного движения двух тел при решении задач на движение в одном направлении, в противоположных направлениях;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упорядочивать: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многозначные числа, располагая их в порядке увеличения (уменьшения);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значения величин, выраженных в одинаковых единицах;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анализировать: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структуру составного числового выражения;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характер движения, представленного в тексте арифметической задачи;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конструировать: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алгоритм решения составной арифметической задачи;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составные высказывания с помощью логических слов-связок «и», «или», «если, то», «неверно, что»;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контролировать: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свою деятельность: проверять правильность вычислений с многозначными числами, используя изученные приемы;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решать учебные и практические задачи: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записывать цифрами любое многозначное число в пределах класса миллионов;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вычислять значения числовых выражений, содержащих не более шести арифметических действий;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решать арифметические задачи, связанные с движением (в том числе задачи на совместное движение двух тел);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формулировать свойства арифметических действий и применять их при вычислениях;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i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вычислять неизвестные компоненты арифметических действий.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b/>
          <w:sz w:val="22"/>
          <w:szCs w:val="22"/>
          <w:lang w:bidi="ru-RU"/>
        </w:rPr>
      </w:pPr>
      <w:r>
        <w:rPr>
          <w:rFonts w:eastAsia="Arial Unicode MS"/>
          <w:b/>
          <w:sz w:val="22"/>
          <w:szCs w:val="22"/>
          <w:lang w:bidi="ru-RU"/>
        </w:rPr>
        <w:t>К концу обучения в четвертом классе ученик получит возможность научиться: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называть: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координаты точек, отмеченных в координатном углу;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сравнивать: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величины, выраженные в разных единицах;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различать: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числовое и буквенное равенства;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виды углов и виды треугольников;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понятия «несколько решений» и «несколько способов решения» (задачи);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воспроизводить: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способы деления отрезка на равные части с помощью циркуля и линейки;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приводить примеры: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истинных и ложных высказываний;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оценивать: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точность измерений;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исследовать: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задачу (наличие или отсутствие решения, наличие нескольких решений);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читать: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информацию, представленную на графике;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решать учебные и практические задачи: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вычислять периметр и площадь нестандартной прямоугольной фигуры;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исследовать предметы окружающего мира, сопоставлять их с моделями пространственных геометрических фигур;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прогнозировать результаты вычислений;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lastRenderedPageBreak/>
        <w:t>— читать и записывать любое многозначное число в пределах класса миллиардов;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>— измерять длину, массу, площадь с указанной точностью,</w:t>
      </w:r>
    </w:p>
    <w:p w:rsidR="001533B3" w:rsidRDefault="001533B3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  <w:r>
        <w:rPr>
          <w:rFonts w:eastAsia="Arial Unicode MS"/>
          <w:sz w:val="22"/>
          <w:szCs w:val="22"/>
          <w:lang w:bidi="ru-RU"/>
        </w:rPr>
        <w:t xml:space="preserve">— сравнивать </w:t>
      </w:r>
      <w:proofErr w:type="gramStart"/>
      <w:r>
        <w:rPr>
          <w:rFonts w:eastAsia="Arial Unicode MS"/>
          <w:sz w:val="22"/>
          <w:szCs w:val="22"/>
          <w:lang w:bidi="ru-RU"/>
        </w:rPr>
        <w:t>углы</w:t>
      </w:r>
      <w:proofErr w:type="gramEnd"/>
      <w:r>
        <w:rPr>
          <w:rFonts w:eastAsia="Arial Unicode MS"/>
          <w:sz w:val="22"/>
          <w:szCs w:val="22"/>
          <w:lang w:bidi="ru-RU"/>
        </w:rPr>
        <w:t xml:space="preserve"> способом наложения, используя модели </w:t>
      </w:r>
    </w:p>
    <w:p w:rsidR="00544DC5" w:rsidRDefault="00544DC5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</w:p>
    <w:p w:rsidR="00544DC5" w:rsidRDefault="00544DC5" w:rsidP="001533B3">
      <w:pPr>
        <w:widowControl w:val="0"/>
        <w:tabs>
          <w:tab w:val="left" w:pos="0"/>
          <w:tab w:val="left" w:pos="284"/>
        </w:tabs>
        <w:jc w:val="both"/>
        <w:rPr>
          <w:rFonts w:eastAsia="Arial Unicode MS"/>
          <w:sz w:val="22"/>
          <w:szCs w:val="22"/>
          <w:lang w:bidi="ru-RU"/>
        </w:rPr>
      </w:pP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3"/>
          <w:b/>
          <w:bCs/>
          <w:color w:val="000000"/>
        </w:rPr>
        <w:t xml:space="preserve">В результате изучения курса </w:t>
      </w:r>
      <w:proofErr w:type="gramStart"/>
      <w:r>
        <w:rPr>
          <w:rStyle w:val="c73"/>
          <w:b/>
          <w:bCs/>
          <w:color w:val="000000"/>
        </w:rPr>
        <w:t>математики</w:t>
      </w:r>
      <w:proofErr w:type="gramEnd"/>
      <w:r>
        <w:rPr>
          <w:rStyle w:val="c73"/>
          <w:b/>
          <w:bCs/>
          <w:color w:val="000000"/>
        </w:rPr>
        <w:t xml:space="preserve"> обучающиеся на начальной ступени общего образования</w:t>
      </w:r>
      <w:r>
        <w:rPr>
          <w:rStyle w:val="c73"/>
          <w:color w:val="000000"/>
          <w:sz w:val="22"/>
          <w:szCs w:val="22"/>
        </w:rPr>
        <w:t>: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"/>
          <w:rFonts w:eastAsia="Calibri"/>
          <w:color w:val="000000"/>
          <w:sz w:val="22"/>
          <w:szCs w:val="22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"/>
          <w:rFonts w:eastAsia="Calibri"/>
          <w:color w:val="000000"/>
          <w:sz w:val="22"/>
          <w:szCs w:val="22"/>
        </w:rPr>
        <w:t xml:space="preserve">овладеют основами логического и алгоритмического мышления, пространственного воображения и </w:t>
      </w:r>
      <w:proofErr w:type="gramStart"/>
      <w:r>
        <w:rPr>
          <w:rStyle w:val="c1"/>
          <w:rFonts w:eastAsia="Calibri"/>
          <w:color w:val="000000"/>
          <w:sz w:val="22"/>
          <w:szCs w:val="22"/>
        </w:rPr>
        <w:t>математической</w:t>
      </w:r>
      <w:proofErr w:type="gramEnd"/>
      <w:r>
        <w:rPr>
          <w:rStyle w:val="c1"/>
          <w:rFonts w:eastAsia="Calibri"/>
          <w:color w:val="000000"/>
          <w:sz w:val="22"/>
          <w:szCs w:val="22"/>
        </w:rPr>
        <w:t xml:space="preserve"> речи, приобретут необходимые вычислительные навыки;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"/>
          <w:rFonts w:eastAsia="Calibri"/>
          <w:color w:val="000000"/>
          <w:sz w:val="22"/>
          <w:szCs w:val="22"/>
        </w:rPr>
        <w:t>научатся применять математические знания и представления, а также методы информатики для решения учебных задач, приобретут опыт применения математических знаний и информатических подходов в повседневных ситуациях;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1"/>
          <w:rFonts w:eastAsia="Calibri"/>
          <w:color w:val="000000"/>
          <w:sz w:val="22"/>
          <w:szCs w:val="22"/>
        </w:rPr>
        <w:t>получат представления о числе как результате пересчёта и измерения, о десятичной записи чисел; научатся пересчитывать объекты, выполнять в уме, письменно и с калькулятором арифметические действия с числами; находить значение числового выражения и неизвестный компонент арифметического действия; составлять числовое выражение по текстовому описанию арифметической ситуации или модели такой ситуации в конструкторе, на картинке, в мультфильме, в виртуальной компьютерной среде;</w:t>
      </w:r>
      <w:proofErr w:type="gramEnd"/>
      <w:r>
        <w:rPr>
          <w:rStyle w:val="c1"/>
          <w:rFonts w:eastAsia="Calibri"/>
          <w:color w:val="000000"/>
          <w:sz w:val="22"/>
          <w:szCs w:val="22"/>
        </w:rPr>
        <w:t xml:space="preserve"> накопят опыт выделения и понимания арифметического содержания текста, описывающего реальную ситуацию, решения текстовых задач;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1"/>
          <w:rFonts w:eastAsia="Calibri"/>
          <w:color w:val="000000"/>
          <w:sz w:val="22"/>
          <w:szCs w:val="22"/>
        </w:rPr>
        <w:t>познакомятся с простейшими геометрическими формами, научатся распознавать, называть и изображать геометрические фигуры на бумаге и компьютерном экране, овладеют способами измерения длин и площадей;</w:t>
      </w:r>
    </w:p>
    <w:p w:rsidR="001533B3" w:rsidRDefault="001533B3" w:rsidP="001533B3">
      <w:pPr>
        <w:numPr>
          <w:ilvl w:val="0"/>
          <w:numId w:val="3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1"/>
          <w:rFonts w:eastAsia="Calibri"/>
          <w:color w:val="000000"/>
          <w:sz w:val="22"/>
          <w:szCs w:val="22"/>
        </w:rPr>
        <w:t>приобретут в ходе работы с таблицами, диаграммами (в том числе, изображениями цепочек и совокупностей) важные для прикладной математической и информатической деятельности умения, связанные со сбором, представлением, анализом и интерпретацией данных, наглядным моделированием процессов; смогут научиться извлекать необходимые данные из таблиц и диаграмм, заполнять готовые формы (на бумаге и на компьютере), объяснять, сравнивать и обобщать информацию, делать выводы и прогнозы.</w:t>
      </w:r>
      <w:proofErr w:type="gramEnd"/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Числа и величины. Измерения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читать, записывать, сравнивать числа от нуля до миллиона; индивидуально и коллективно пересчитывать (с десятичной группировкой) объекты в количестве нескольких тысяч, оценивать количество; отыскивать число в различных представлениях цепочки натурального ряда; правильно писать (в различных падежах) русские наименования количественных и порядковых числительных;</w:t>
      </w:r>
    </w:p>
    <w:p w:rsidR="001533B3" w:rsidRDefault="001533B3" w:rsidP="001533B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измерять, записывать и читать величины (массу, вместимость, объём, время), используя необходимые инструменты и основные единицы измерения величин и соотношения между ними (тонна — центнер — килограмм — грамм; литр — миллилитр; век — год — месяц — неделя — сутки — час — минута — секунда); сравнивать именованные величины; выполнять арифметические действия с именованными величинами (включая прибавление временного интервала к моменту времени);</w:t>
      </w:r>
      <w:proofErr w:type="gramEnd"/>
      <w:r>
        <w:rPr>
          <w:rStyle w:val="c73"/>
          <w:color w:val="000000"/>
          <w:sz w:val="22"/>
          <w:szCs w:val="22"/>
        </w:rPr>
        <w:t xml:space="preserve"> оценивать результаты вычислений с именованными величинами;</w:t>
      </w:r>
    </w:p>
    <w:p w:rsidR="001533B3" w:rsidRDefault="001533B3" w:rsidP="001533B3">
      <w:pPr>
        <w:numPr>
          <w:ilvl w:val="0"/>
          <w:numId w:val="4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использовать полученные знания в практической деятельности: оценивать сумму большого количества небольших слагаемых (оценка стоимости и веса покупки); подсчитывать общую сумму денег по предъявленным монетам и купюрам; читать расписания и составлять расписание своих дел на день и на неделю, следить за продолжительностью приготовления домашних заданий, определять возможность/невозможность добраться куда-то к сроку;</w:t>
      </w:r>
      <w:proofErr w:type="gramEnd"/>
      <w:r>
        <w:rPr>
          <w:rStyle w:val="c73"/>
          <w:color w:val="000000"/>
          <w:sz w:val="22"/>
          <w:szCs w:val="22"/>
        </w:rPr>
        <w:t xml:space="preserve"> приближенно оценивать (руководствуясь своими ощущениями) весовые и пространственные характеристики себя и окружающих предметов, приближенно оценивать временные интервалы; отмерять заданный объем жидкостей или сыпучих продуктов.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определять на глаз количество предметов до 10;</w:t>
      </w:r>
    </w:p>
    <w:p w:rsidR="001533B3" w:rsidRDefault="001533B3" w:rsidP="001533B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 выбирать единицу для измерения данной величины (массы, вместимости, объёма, времени);</w:t>
      </w:r>
    </w:p>
    <w:p w:rsidR="001533B3" w:rsidRDefault="001533B3" w:rsidP="001533B3">
      <w:pPr>
        <w:numPr>
          <w:ilvl w:val="0"/>
          <w:numId w:val="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lastRenderedPageBreak/>
        <w:t>решать задачи на нахождение доли величины и величины по значению её доли (половина, треть, четверть, десятая сотая, тысячная часть).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Арифметические действия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выполнять устно сложение, вычитание, умножение и деление однозначных, двузначных и трехзначных чисел в случаях, сводящихся, в основном, к действиям в пределах 100;</w:t>
      </w:r>
    </w:p>
    <w:p w:rsidR="001533B3" w:rsidRDefault="001533B3" w:rsidP="001533B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выполнять письменно, при наличии таблиц сложения и умножения, используя стандартные алгоритмы: сложения и вычитания в пределах 10 000, умножения и деления (в том числе деление с остатком) чисел в пределах 10 000 на однозначные и двузначные числа; выполнять действия с многозначными числами при помощи калькулятора; оценивать достоверность полученного с использованием или без использования калькулятора результата по количеству цифр и по последней цифре;</w:t>
      </w:r>
    </w:p>
    <w:p w:rsidR="001533B3" w:rsidRDefault="001533B3" w:rsidP="001533B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выделять неизвестный компонент арифметического действия и указывать действие, необходимое для нахождения его значения; проводить проверку правильности вычисления с помощью обратного действия;</w:t>
      </w:r>
    </w:p>
    <w:p w:rsidR="001533B3" w:rsidRDefault="001533B3" w:rsidP="001533B3">
      <w:pPr>
        <w:numPr>
          <w:ilvl w:val="0"/>
          <w:numId w:val="6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вычислять значение числового выражения (содержащего 2—3 арифметических действия, скобки); оценивать значение числового выражения (определять, сколько в значении знаков, выбирать из предложенных вариантов, в каком именно интервале оно находится).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перемножать в уме двузначные числа;</w:t>
      </w:r>
    </w:p>
    <w:p w:rsidR="001533B3" w:rsidRDefault="001533B3" w:rsidP="001533B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использовать свойства арифметических действий для удобства вычислений;</w:t>
      </w:r>
    </w:p>
    <w:p w:rsidR="001533B3" w:rsidRDefault="001533B3" w:rsidP="001533B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вычислять с помощью калькулятора сложные арифметические выражения (суммировать несколько чисел, умножать сумму на число);</w:t>
      </w:r>
    </w:p>
    <w:p w:rsidR="001533B3" w:rsidRDefault="001533B3" w:rsidP="001533B3">
      <w:pPr>
        <w:numPr>
          <w:ilvl w:val="0"/>
          <w:numId w:val="7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проводить проверку правильности вычислений с помощью прикидки порядка величины результата.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Работа с текстовыми задачами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8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решать задачи из традиционного круга текстовых задач и задач, возникающих в повседневной практике (в 1—2 действия): вводить имена для величин, связанных с описываемой задачей ситуацией, планировать последовательность арифметических действий по нахождению требуемых величин; интерпретировать текст задачи в заданной графической или виртуальной модели (на картинке, в интерактивной модели или конструкторе на экране компьютера);</w:t>
      </w:r>
      <w:proofErr w:type="gramEnd"/>
      <w:r>
        <w:rPr>
          <w:rStyle w:val="c73"/>
          <w:color w:val="000000"/>
          <w:sz w:val="22"/>
          <w:szCs w:val="22"/>
        </w:rPr>
        <w:t xml:space="preserve"> отображать описанную в задаче ситуацию на схеме, графике, в таблице, на диаграмме; оценивать правильность хода решения и реальность ответа на вопрос задачи.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9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решать задачи в 3—4 действия.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Пространственные отношения. Геометрические фигуры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описывать взаимное расположение предметов и перемещения в пространстве и на плоскости (</w:t>
      </w:r>
      <w:proofErr w:type="spellStart"/>
      <w:r>
        <w:rPr>
          <w:rStyle w:val="c73"/>
          <w:color w:val="000000"/>
          <w:sz w:val="22"/>
          <w:szCs w:val="22"/>
        </w:rPr>
        <w:t>выше-ниже</w:t>
      </w:r>
      <w:proofErr w:type="spellEnd"/>
      <w:r>
        <w:rPr>
          <w:rStyle w:val="c73"/>
          <w:color w:val="000000"/>
          <w:sz w:val="22"/>
          <w:szCs w:val="22"/>
        </w:rPr>
        <w:t xml:space="preserve">, </w:t>
      </w:r>
      <w:proofErr w:type="spellStart"/>
      <w:r>
        <w:rPr>
          <w:rStyle w:val="c73"/>
          <w:color w:val="000000"/>
          <w:sz w:val="22"/>
          <w:szCs w:val="22"/>
        </w:rPr>
        <w:t>слева-справа</w:t>
      </w:r>
      <w:proofErr w:type="spellEnd"/>
      <w:r>
        <w:rPr>
          <w:rStyle w:val="c73"/>
          <w:color w:val="000000"/>
          <w:sz w:val="22"/>
          <w:szCs w:val="22"/>
        </w:rPr>
        <w:t xml:space="preserve">, </w:t>
      </w:r>
      <w:proofErr w:type="spellStart"/>
      <w:r>
        <w:rPr>
          <w:rStyle w:val="c73"/>
          <w:color w:val="000000"/>
          <w:sz w:val="22"/>
          <w:szCs w:val="22"/>
        </w:rPr>
        <w:t>сверху-снизу</w:t>
      </w:r>
      <w:proofErr w:type="spellEnd"/>
      <w:r>
        <w:rPr>
          <w:rStyle w:val="c73"/>
          <w:color w:val="000000"/>
          <w:sz w:val="22"/>
          <w:szCs w:val="22"/>
        </w:rPr>
        <w:t xml:space="preserve">, </w:t>
      </w:r>
      <w:proofErr w:type="spellStart"/>
      <w:r>
        <w:rPr>
          <w:rStyle w:val="c73"/>
          <w:color w:val="000000"/>
          <w:sz w:val="22"/>
          <w:szCs w:val="22"/>
        </w:rPr>
        <w:t>ближе-дальше</w:t>
      </w:r>
      <w:proofErr w:type="spellEnd"/>
      <w:r>
        <w:rPr>
          <w:rStyle w:val="c73"/>
          <w:color w:val="000000"/>
          <w:sz w:val="22"/>
          <w:szCs w:val="22"/>
        </w:rPr>
        <w:t xml:space="preserve">, </w:t>
      </w:r>
      <w:proofErr w:type="gramStart"/>
      <w:r>
        <w:rPr>
          <w:rStyle w:val="c73"/>
          <w:color w:val="000000"/>
          <w:sz w:val="22"/>
          <w:szCs w:val="22"/>
        </w:rPr>
        <w:t>между</w:t>
      </w:r>
      <w:proofErr w:type="gramEnd"/>
      <w:r>
        <w:rPr>
          <w:rStyle w:val="c73"/>
          <w:color w:val="000000"/>
          <w:sz w:val="22"/>
          <w:szCs w:val="22"/>
        </w:rPr>
        <w:t xml:space="preserve"> и пр.);</w:t>
      </w:r>
    </w:p>
    <w:p w:rsidR="001533B3" w:rsidRDefault="001533B3" w:rsidP="001533B3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соотносить реальные объекты с геометрическими фигурами; ориентироваться на плане комнаты;</w:t>
      </w:r>
    </w:p>
    <w:p w:rsidR="001533B3" w:rsidRDefault="001533B3" w:rsidP="001533B3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r>
        <w:rPr>
          <w:rStyle w:val="c73"/>
          <w:iCs/>
          <w:color w:val="000000"/>
          <w:sz w:val="22"/>
          <w:szCs w:val="22"/>
        </w:rPr>
        <w:t> </w:t>
      </w:r>
      <w:r>
        <w:rPr>
          <w:rStyle w:val="c73"/>
          <w:color w:val="000000"/>
          <w:sz w:val="22"/>
          <w:szCs w:val="22"/>
        </w:rPr>
        <w:t>распознавать и называть геометрические тела (куб, шар, цилиндр);</w:t>
      </w:r>
      <w:proofErr w:type="gramEnd"/>
    </w:p>
    <w:p w:rsidR="001533B3" w:rsidRDefault="001533B3" w:rsidP="001533B3">
      <w:pPr>
        <w:numPr>
          <w:ilvl w:val="0"/>
          <w:numId w:val="10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выполнять построение геометрических фигур с заданными измерениями (отрезок, прямоугольник, круг, треугольник) с помощью линейки, угольника, циркуля (козьей ножки);</w:t>
      </w:r>
      <w:proofErr w:type="gramEnd"/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распознавать, различать и называть геометрические тела: параллелепипед, пирамиду, цилиндр, конус;</w:t>
      </w:r>
    </w:p>
    <w:p w:rsidR="001533B3" w:rsidRDefault="001533B3" w:rsidP="001533B3">
      <w:pPr>
        <w:numPr>
          <w:ilvl w:val="0"/>
          <w:numId w:val="11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iCs/>
          <w:color w:val="000000"/>
          <w:sz w:val="22"/>
          <w:szCs w:val="22"/>
        </w:rPr>
        <w:t>строить геометрические объекты на компьютере в простом графическом редакторе (точка, отрезок, ломаная, многоугольник, треугольник, прямоугольник, квадрат, овал, окружность); в том числе – с заданными измерениями (отрезок, квадрат, прямоугольник, окружность).</w:t>
      </w:r>
      <w:proofErr w:type="gramEnd"/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Геометрические величины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lastRenderedPageBreak/>
        <w:t>вычислять периметр треугольника, прямоугольника, площадь прямоугольника.</w:t>
      </w:r>
    </w:p>
    <w:p w:rsidR="001533B3" w:rsidRDefault="001533B3" w:rsidP="001533B3">
      <w:pPr>
        <w:numPr>
          <w:ilvl w:val="0"/>
          <w:numId w:val="12"/>
        </w:numPr>
        <w:shd w:val="clear" w:color="auto" w:fill="FFFFFF"/>
        <w:ind w:left="360"/>
        <w:jc w:val="both"/>
        <w:rPr>
          <w:color w:val="000000"/>
        </w:rPr>
      </w:pPr>
      <w:proofErr w:type="gramStart"/>
      <w:r>
        <w:rPr>
          <w:rStyle w:val="c73"/>
          <w:color w:val="000000"/>
          <w:sz w:val="22"/>
          <w:szCs w:val="22"/>
        </w:rPr>
        <w:t>Измерять (точно и приближенно), записывать и читать геометрические величины (длину, площадь), используя необходимые инструменты и основные единицы измерения величин и соотношения между ними (километр — метр — дециметр — сантиметр — миллиметр; квадратный метр — квадратный дециметр — квадратный сантиметр); сравнивать именованные геометрические величины; выполнять арифметические действия с именованными геометрическими величинами; оценивать результаты вычислений с именованными геометрическими величинами.</w:t>
      </w:r>
      <w:proofErr w:type="gramEnd"/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вычислять периметр и площадь различных фигур, составленных из прямоугольников;</w:t>
      </w:r>
    </w:p>
    <w:p w:rsidR="001533B3" w:rsidRDefault="001533B3" w:rsidP="001533B3">
      <w:pPr>
        <w:numPr>
          <w:ilvl w:val="0"/>
          <w:numId w:val="13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выбирать единицу для измерения данной геометрической  величины (длины, площади).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4"/>
          <w:b/>
          <w:bCs/>
          <w:color w:val="000000"/>
          <w:sz w:val="22"/>
          <w:szCs w:val="22"/>
          <w:u w:val="single"/>
        </w:rPr>
        <w:t>Работа с информацией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научится: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анализировать текст математического содержания (в том числе, использующий конструкции «каждый/все», «найдётся», «не»), проверять истинность утверждений текста; проверять перебором выполнение утверждения для элементов данной совокупности;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представлять математические свойства реальных объектов и процессов в форме текстов, чисел, геометрических фигур, таблиц, диаграмм, цепочек, совокупностей;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составлять цепочку по заданному или самостоятельно выбранному правилу (увеличение/уменьшение числа на несколько единиц, увеличение/уменьшение числа в несколько раз, изменение формы и цвета); строить результат присоединения цепочек;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образовывать совокупности объектов (в том числе – чисел) по заданным условиям; классифицировать объекты совокупности по 1 или 2 признакам; строить результат сложения и произведения совокупностей;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читать и заполнять одномерные и двумерные таблицы;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читать столбчатые диаграммы; достраивать столбчатую диаграмму при добавлении новых исходных данных; отвечать на простые вопросы по круговой диаграмме;</w:t>
      </w:r>
    </w:p>
    <w:p w:rsidR="001533B3" w:rsidRDefault="001533B3" w:rsidP="001533B3">
      <w:pPr>
        <w:numPr>
          <w:ilvl w:val="0"/>
          <w:numId w:val="14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color w:val="000000"/>
          <w:sz w:val="22"/>
          <w:szCs w:val="22"/>
        </w:rPr>
        <w:t>организовывать полный перебор объектов и возможностей, анализировать с логической точки зрения учебные и иные тексты.</w:t>
      </w:r>
    </w:p>
    <w:p w:rsidR="001533B3" w:rsidRDefault="001533B3" w:rsidP="001533B3">
      <w:pPr>
        <w:pStyle w:val="c27"/>
        <w:shd w:val="clear" w:color="auto" w:fill="FFFFFF"/>
        <w:spacing w:before="0" w:beforeAutospacing="0" w:after="0" w:afterAutospacing="0"/>
        <w:ind w:firstLine="510"/>
        <w:jc w:val="both"/>
        <w:rPr>
          <w:color w:val="000000"/>
        </w:rPr>
      </w:pPr>
      <w:r>
        <w:rPr>
          <w:rStyle w:val="c73"/>
          <w:b/>
          <w:bCs/>
          <w:color w:val="000000"/>
          <w:sz w:val="22"/>
          <w:szCs w:val="22"/>
        </w:rPr>
        <w:t>Выпускник получит возможность научиться:</w:t>
      </w:r>
    </w:p>
    <w:p w:rsidR="001533B3" w:rsidRDefault="001533B3" w:rsidP="001533B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строить небольшие деревья (графы) по описанию; строить небольшие деревья для решения задач (например, по поиску всех вариантов);</w:t>
      </w:r>
    </w:p>
    <w:p w:rsidR="001533B3" w:rsidRDefault="001533B3" w:rsidP="001533B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в играх (например, игр крестики-нолики, камешки): строить цепочки позиций, дерево игры или его фрагмент, выигрышную стратегию;</w:t>
      </w:r>
    </w:p>
    <w:p w:rsidR="001533B3" w:rsidRDefault="001533B3" w:rsidP="001533B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планировать последовательность действий, составлять инструкции (простые алгоритмы), например, для перемещения по городу; выполнять алгоритмы и строить программы небольшой длины в наглядно-геометрической форме, с использованием конструкций последовательного выполнения и повторения;</w:t>
      </w:r>
    </w:p>
    <w:p w:rsidR="001533B3" w:rsidRDefault="001533B3" w:rsidP="001533B3">
      <w:pPr>
        <w:numPr>
          <w:ilvl w:val="0"/>
          <w:numId w:val="15"/>
        </w:numPr>
        <w:shd w:val="clear" w:color="auto" w:fill="FFFFFF"/>
        <w:ind w:left="360"/>
        <w:jc w:val="both"/>
        <w:rPr>
          <w:color w:val="000000"/>
        </w:rPr>
      </w:pPr>
      <w:r>
        <w:rPr>
          <w:rStyle w:val="c73"/>
          <w:iCs/>
          <w:color w:val="000000"/>
          <w:sz w:val="22"/>
          <w:szCs w:val="22"/>
        </w:rPr>
        <w:t>устанавливать соответствие между различными представлениями (изображение, текст, таблица и диаграмма) числовой информации;</w:t>
      </w:r>
    </w:p>
    <w:p w:rsidR="005A7500" w:rsidRPr="005A7500" w:rsidRDefault="001533B3" w:rsidP="00844938">
      <w:pPr>
        <w:numPr>
          <w:ilvl w:val="0"/>
          <w:numId w:val="15"/>
        </w:numPr>
        <w:shd w:val="clear" w:color="auto" w:fill="FFFFFF"/>
        <w:ind w:left="360" w:right="-2976"/>
        <w:jc w:val="both"/>
        <w:rPr>
          <w:rStyle w:val="c73"/>
        </w:rPr>
      </w:pPr>
      <w:r>
        <w:rPr>
          <w:rStyle w:val="c73"/>
          <w:iCs/>
          <w:color w:val="000000"/>
          <w:sz w:val="22"/>
          <w:szCs w:val="22"/>
        </w:rPr>
        <w:t xml:space="preserve">планировать и проводить сбор данных, представлять полученную информацию </w:t>
      </w:r>
      <w:proofErr w:type="gramStart"/>
      <w:r>
        <w:rPr>
          <w:rStyle w:val="c73"/>
          <w:iCs/>
          <w:color w:val="000000"/>
          <w:sz w:val="22"/>
          <w:szCs w:val="22"/>
        </w:rPr>
        <w:t>с</w:t>
      </w:r>
      <w:proofErr w:type="gramEnd"/>
      <w:r>
        <w:rPr>
          <w:rStyle w:val="c73"/>
          <w:iCs/>
          <w:color w:val="000000"/>
          <w:sz w:val="22"/>
          <w:szCs w:val="22"/>
        </w:rPr>
        <w:t xml:space="preserve"> </w:t>
      </w:r>
    </w:p>
    <w:p w:rsidR="005A7500" w:rsidRDefault="001533B3" w:rsidP="005A7500">
      <w:pPr>
        <w:shd w:val="clear" w:color="auto" w:fill="FFFFFF"/>
        <w:ind w:left="360" w:right="-2976"/>
        <w:jc w:val="both"/>
        <w:rPr>
          <w:rStyle w:val="c73"/>
          <w:iCs/>
          <w:color w:val="000000"/>
          <w:sz w:val="22"/>
          <w:szCs w:val="22"/>
        </w:rPr>
      </w:pPr>
      <w:r>
        <w:rPr>
          <w:rStyle w:val="c73"/>
          <w:iCs/>
          <w:color w:val="000000"/>
          <w:sz w:val="22"/>
          <w:szCs w:val="22"/>
        </w:rPr>
        <w:t xml:space="preserve">помощью таблиц, диаграмм и простых графиков; интерпретировать </w:t>
      </w:r>
      <w:proofErr w:type="gramStart"/>
      <w:r>
        <w:rPr>
          <w:rStyle w:val="c73"/>
          <w:iCs/>
          <w:color w:val="000000"/>
          <w:sz w:val="22"/>
          <w:szCs w:val="22"/>
        </w:rPr>
        <w:t>полученную</w:t>
      </w:r>
      <w:proofErr w:type="gramEnd"/>
    </w:p>
    <w:p w:rsidR="00844938" w:rsidRPr="00844938" w:rsidRDefault="001533B3" w:rsidP="005A7500">
      <w:pPr>
        <w:shd w:val="clear" w:color="auto" w:fill="FFFFFF"/>
        <w:ind w:left="360" w:right="-2976"/>
        <w:jc w:val="both"/>
      </w:pPr>
      <w:r>
        <w:rPr>
          <w:rStyle w:val="c73"/>
          <w:iCs/>
          <w:color w:val="000000"/>
          <w:sz w:val="22"/>
          <w:szCs w:val="22"/>
        </w:rPr>
        <w:t xml:space="preserve"> информацию.</w:t>
      </w:r>
    </w:p>
    <w:p w:rsidR="00844938" w:rsidRDefault="00844938" w:rsidP="008449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</w:p>
    <w:p w:rsidR="00844938" w:rsidRDefault="00844938" w:rsidP="00844938">
      <w:pPr>
        <w:tabs>
          <w:tab w:val="left" w:pos="4678"/>
        </w:tabs>
        <w:jc w:val="center"/>
        <w:rPr>
          <w:b/>
        </w:rPr>
      </w:pPr>
      <w:proofErr w:type="gramStart"/>
      <w:r>
        <w:rPr>
          <w:b/>
        </w:rPr>
        <w:t>Учебно- тематический</w:t>
      </w:r>
      <w:proofErr w:type="gramEnd"/>
      <w:r>
        <w:rPr>
          <w:b/>
        </w:rPr>
        <w:t xml:space="preserve"> план по математике</w:t>
      </w:r>
    </w:p>
    <w:p w:rsidR="00844938" w:rsidRPr="001879E5" w:rsidRDefault="00844938" w:rsidP="00844938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</w:rPr>
      </w:pPr>
    </w:p>
    <w:tbl>
      <w:tblPr>
        <w:tblW w:w="93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613"/>
        <w:gridCol w:w="1472"/>
        <w:gridCol w:w="895"/>
        <w:gridCol w:w="976"/>
        <w:gridCol w:w="958"/>
        <w:gridCol w:w="884"/>
      </w:tblGrid>
      <w:tr w:rsidR="00844938" w:rsidRPr="005A7500" w:rsidTr="005A7500">
        <w:trPr>
          <w:trHeight w:val="406"/>
        </w:trPr>
        <w:tc>
          <w:tcPr>
            <w:tcW w:w="535" w:type="dxa"/>
            <w:vMerge w:val="restart"/>
            <w:vAlign w:val="center"/>
          </w:tcPr>
          <w:p w:rsidR="00844938" w:rsidRPr="005A7500" w:rsidRDefault="00844938" w:rsidP="005A7500">
            <w:pPr>
              <w:jc w:val="both"/>
            </w:pPr>
            <w:r w:rsidRPr="005A7500">
              <w:t xml:space="preserve">№ </w:t>
            </w:r>
            <w:proofErr w:type="spellStart"/>
            <w:proofErr w:type="gramStart"/>
            <w:r w:rsidRPr="005A7500">
              <w:t>п</w:t>
            </w:r>
            <w:proofErr w:type="spellEnd"/>
            <w:proofErr w:type="gramEnd"/>
            <w:r w:rsidRPr="005A7500">
              <w:t>/</w:t>
            </w:r>
            <w:proofErr w:type="spellStart"/>
            <w:r w:rsidRPr="005A7500">
              <w:t>п</w:t>
            </w:r>
            <w:proofErr w:type="spellEnd"/>
          </w:p>
        </w:tc>
        <w:tc>
          <w:tcPr>
            <w:tcW w:w="3613" w:type="dxa"/>
            <w:vMerge w:val="restart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Разделы, темы</w:t>
            </w:r>
          </w:p>
        </w:tc>
        <w:tc>
          <w:tcPr>
            <w:tcW w:w="5185" w:type="dxa"/>
            <w:gridSpan w:val="5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Количество часов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vMerge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Рабочая программа</w:t>
            </w:r>
          </w:p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3" w:type="dxa"/>
            <w:gridSpan w:val="4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Рабочая программа по классам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vMerge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1кл</w:t>
            </w:r>
          </w:p>
        </w:tc>
        <w:tc>
          <w:tcPr>
            <w:tcW w:w="976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2кл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3кл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4кл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 </w:t>
            </w:r>
            <w:r w:rsidRPr="005A7500">
              <w:rPr>
                <w:sz w:val="20"/>
                <w:szCs w:val="20"/>
                <w:lang w:val="en-US"/>
              </w:rPr>
              <w:t>I</w:t>
            </w:r>
            <w:r w:rsidRPr="005A7500">
              <w:rPr>
                <w:sz w:val="20"/>
                <w:szCs w:val="20"/>
              </w:rPr>
              <w:t>. Множества и отношения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1.1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1. Первоначальные представления о множестве предметов, свойствах и форме предметов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1.2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2. Отношения между предметами и между множеством предметов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</w:t>
            </w:r>
            <w:r w:rsidRPr="005A7500">
              <w:rPr>
                <w:sz w:val="20"/>
                <w:szCs w:val="20"/>
                <w:lang w:val="en-US"/>
              </w:rPr>
              <w:t>II</w:t>
            </w:r>
            <w:r w:rsidRPr="005A7500">
              <w:rPr>
                <w:sz w:val="20"/>
                <w:szCs w:val="20"/>
              </w:rPr>
              <w:t>. Элементы арифметики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7500">
              <w:rPr>
                <w:b/>
                <w:sz w:val="20"/>
                <w:szCs w:val="20"/>
              </w:rPr>
              <w:t>36</w:t>
            </w:r>
            <w:r w:rsidRPr="005A7500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7500">
              <w:rPr>
                <w:b/>
                <w:sz w:val="20"/>
                <w:szCs w:val="20"/>
              </w:rPr>
              <w:t>10</w:t>
            </w:r>
            <w:r w:rsidRPr="005A75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66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2.1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1.Число и счёт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2.2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2. Арифметические действия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2.3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3. Таблица сложения однозначных чисел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4. Вычисления в пределах 20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22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937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2.5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5. Сравнение чисел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16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005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2.6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5A7500" w:rsidP="005A75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44938" w:rsidRPr="005A7500">
              <w:rPr>
                <w:sz w:val="20"/>
                <w:szCs w:val="20"/>
              </w:rPr>
              <w:t>ема  6. Сложение и вычитание в пределах 100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24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24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2.7</w:t>
            </w:r>
          </w:p>
        </w:tc>
        <w:tc>
          <w:tcPr>
            <w:tcW w:w="3613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7. Таблица умножения однозначных чисел</w:t>
            </w:r>
          </w:p>
        </w:tc>
        <w:tc>
          <w:tcPr>
            <w:tcW w:w="1472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51</w:t>
            </w:r>
          </w:p>
        </w:tc>
        <w:tc>
          <w:tcPr>
            <w:tcW w:w="895" w:type="dxa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8. Выражения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898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2.9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9. Тысяча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442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2.10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10. Умножение и деление на однозначное чи</w:t>
            </w:r>
            <w:r w:rsidRPr="005A7500">
              <w:rPr>
                <w:sz w:val="20"/>
                <w:szCs w:val="20"/>
              </w:rPr>
              <w:t>с</w:t>
            </w:r>
            <w:r w:rsidRPr="005A7500">
              <w:rPr>
                <w:sz w:val="20"/>
                <w:szCs w:val="20"/>
              </w:rPr>
              <w:t>ло в пределах 1000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442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2.11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11. Умножение и деление на двузначное число в пределах 1000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</w:rPr>
              <w:t>1</w:t>
            </w:r>
            <w:r w:rsidRPr="005A750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9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2.12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12. Множество целых неотрицательных чисел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</w:tr>
      <w:tr w:rsidR="00844938" w:rsidRPr="005A7500" w:rsidTr="005A7500">
        <w:trPr>
          <w:trHeight w:val="1442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lastRenderedPageBreak/>
              <w:t>2.13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13.Арифметические действия с многозначными числами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58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58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 </w:t>
            </w:r>
            <w:r w:rsidRPr="005A7500">
              <w:rPr>
                <w:sz w:val="20"/>
                <w:szCs w:val="20"/>
                <w:lang w:val="en-US"/>
              </w:rPr>
              <w:t>III</w:t>
            </w:r>
            <w:r w:rsidRPr="005A7500">
              <w:rPr>
                <w:sz w:val="20"/>
                <w:szCs w:val="20"/>
              </w:rPr>
              <w:t>. Величины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30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3.1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1. Единицы длины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19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3.2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2. Периметр многоугольника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3.3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3. Соотношение единиц длины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3.4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4.  Площадь фигуры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985"/>
        </w:trPr>
        <w:tc>
          <w:tcPr>
            <w:tcW w:w="53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3.5</w:t>
            </w:r>
          </w:p>
        </w:tc>
        <w:tc>
          <w:tcPr>
            <w:tcW w:w="3613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5. Площадь прямоугольника</w:t>
            </w:r>
          </w:p>
        </w:tc>
        <w:tc>
          <w:tcPr>
            <w:tcW w:w="1472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6. Единицы массы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</w:tr>
      <w:tr w:rsidR="00844938" w:rsidRPr="005A7500" w:rsidTr="005A7500">
        <w:trPr>
          <w:trHeight w:val="40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7. Единицы объёма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8. Единицы времени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3.9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9. Скорость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9</w:t>
            </w: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</w:t>
            </w:r>
            <w:r w:rsidRPr="005A7500">
              <w:rPr>
                <w:sz w:val="20"/>
                <w:szCs w:val="20"/>
                <w:lang w:val="en-US"/>
              </w:rPr>
              <w:t>IV</w:t>
            </w:r>
            <w:r w:rsidRPr="005A7500">
              <w:rPr>
                <w:sz w:val="20"/>
                <w:szCs w:val="20"/>
              </w:rPr>
              <w:t>. Геометрические понятия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17</w:t>
            </w:r>
          </w:p>
        </w:tc>
      </w:tr>
      <w:tr w:rsidR="00844938" w:rsidRPr="005A7500" w:rsidTr="005A7500">
        <w:trPr>
          <w:trHeight w:val="2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1. Геометрические фигуры. Расположение геометрических фигур на плоскости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2. Повторение о геометрических фигурах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3. Углы. Прямоугольники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7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4. Итоговое повторение о фигурах и величинах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10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5. Ломаная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9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4.6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6.  Симметрия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7. Окружность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8. Прямая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9. Многогранник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8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4.10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10. Треугольники и их виды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9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5.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 </w:t>
            </w:r>
            <w:r w:rsidRPr="005A7500">
              <w:rPr>
                <w:sz w:val="20"/>
                <w:szCs w:val="20"/>
                <w:lang w:val="en-US"/>
              </w:rPr>
              <w:t>V</w:t>
            </w:r>
            <w:r w:rsidRPr="005A7500">
              <w:rPr>
                <w:sz w:val="20"/>
                <w:szCs w:val="20"/>
              </w:rPr>
              <w:t>. Осевая симметрия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-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</w:t>
            </w:r>
            <w:r w:rsidRPr="005A7500">
              <w:rPr>
                <w:sz w:val="20"/>
                <w:szCs w:val="20"/>
                <w:lang w:val="en-US"/>
              </w:rPr>
              <w:t>VI</w:t>
            </w:r>
            <w:r w:rsidRPr="005A7500">
              <w:rPr>
                <w:sz w:val="20"/>
                <w:szCs w:val="20"/>
              </w:rPr>
              <w:t>. Логические понятия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7500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5A7500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6</w:t>
            </w: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6.1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1. Высказывание и его значение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  <w:lang w:val="en-US"/>
              </w:rPr>
            </w:pPr>
            <w:r w:rsidRPr="005A750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6.2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2. Составление высказываний и нахождение их значений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3</w:t>
            </w: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 </w:t>
            </w:r>
            <w:r w:rsidRPr="005A7500">
              <w:rPr>
                <w:sz w:val="20"/>
                <w:szCs w:val="20"/>
                <w:lang w:val="en-US"/>
              </w:rPr>
              <w:t>VII</w:t>
            </w:r>
            <w:r w:rsidRPr="005A7500">
              <w:rPr>
                <w:sz w:val="20"/>
                <w:szCs w:val="20"/>
              </w:rPr>
              <w:t>. Алгебраическая пропедевтика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17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7.1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1. Буквенные выражения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2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2. Координатный угол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</w:tr>
      <w:tr w:rsidR="00844938" w:rsidRPr="005A7500" w:rsidTr="005A7500">
        <w:trPr>
          <w:trHeight w:val="15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7.3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3. Графики. Диаграммы. Таблицы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4</w:t>
            </w:r>
          </w:p>
        </w:tc>
      </w:tr>
      <w:tr w:rsidR="00844938" w:rsidRPr="005A7500" w:rsidTr="005A7500">
        <w:trPr>
          <w:trHeight w:val="7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7.4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Тема  4. Равенства с буквой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</w:t>
            </w:r>
          </w:p>
        </w:tc>
      </w:tr>
      <w:tr w:rsidR="00844938" w:rsidRPr="005A7500" w:rsidTr="005A7500">
        <w:trPr>
          <w:trHeight w:val="8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>7.5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sz w:val="20"/>
                <w:szCs w:val="20"/>
              </w:rPr>
            </w:pPr>
            <w:r w:rsidRPr="005A7500">
              <w:rPr>
                <w:sz w:val="20"/>
                <w:szCs w:val="20"/>
              </w:rPr>
              <w:t xml:space="preserve">Раздел  </w:t>
            </w:r>
            <w:r w:rsidRPr="005A7500">
              <w:rPr>
                <w:sz w:val="20"/>
                <w:szCs w:val="20"/>
                <w:lang w:val="en-US"/>
              </w:rPr>
              <w:t>VIII</w:t>
            </w:r>
            <w:r w:rsidRPr="005A7500">
              <w:rPr>
                <w:sz w:val="20"/>
                <w:szCs w:val="20"/>
              </w:rPr>
              <w:t xml:space="preserve">. Повторение </w:t>
            </w:r>
            <w:proofErr w:type="gramStart"/>
            <w:r w:rsidRPr="005A7500">
              <w:rPr>
                <w:sz w:val="20"/>
                <w:szCs w:val="20"/>
              </w:rPr>
              <w:t>изученного</w:t>
            </w:r>
            <w:proofErr w:type="gramEnd"/>
            <w:r w:rsidRPr="005A7500">
              <w:rPr>
                <w:sz w:val="20"/>
                <w:szCs w:val="20"/>
              </w:rPr>
              <w:t xml:space="preserve"> за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-</w:t>
            </w:r>
          </w:p>
        </w:tc>
      </w:tr>
      <w:tr w:rsidR="00844938" w:rsidRPr="005A7500" w:rsidTr="005A7500">
        <w:trPr>
          <w:trHeight w:val="800"/>
        </w:trPr>
        <w:tc>
          <w:tcPr>
            <w:tcW w:w="4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Общее количество часов</w:t>
            </w:r>
            <w:proofErr w:type="gramStart"/>
            <w:r w:rsidRPr="005A7500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44938" w:rsidRPr="005A7500" w:rsidRDefault="00844938" w:rsidP="005A7500">
            <w:pPr>
              <w:jc w:val="both"/>
              <w:rPr>
                <w:b/>
                <w:sz w:val="20"/>
                <w:szCs w:val="20"/>
              </w:rPr>
            </w:pPr>
            <w:r w:rsidRPr="005A7500">
              <w:rPr>
                <w:b/>
                <w:sz w:val="20"/>
                <w:szCs w:val="20"/>
              </w:rPr>
              <w:t>136</w:t>
            </w:r>
          </w:p>
        </w:tc>
      </w:tr>
    </w:tbl>
    <w:p w:rsidR="00844938" w:rsidRPr="005A7500" w:rsidRDefault="00844938" w:rsidP="00844938">
      <w:pPr>
        <w:tabs>
          <w:tab w:val="left" w:pos="4678"/>
        </w:tabs>
        <w:jc w:val="both"/>
        <w:rPr>
          <w:sz w:val="20"/>
          <w:szCs w:val="20"/>
        </w:rPr>
      </w:pPr>
    </w:p>
    <w:p w:rsidR="00844938" w:rsidRDefault="00844938" w:rsidP="00844938">
      <w:pPr>
        <w:tabs>
          <w:tab w:val="left" w:pos="4678"/>
        </w:tabs>
        <w:ind w:left="709" w:right="1134"/>
        <w:jc w:val="center"/>
        <w:rPr>
          <w:color w:val="000000"/>
        </w:rPr>
      </w:pPr>
    </w:p>
    <w:p w:rsidR="005A7500" w:rsidRDefault="005A7500" w:rsidP="00844938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</w:p>
    <w:p w:rsidR="005A7500" w:rsidRDefault="005A7500" w:rsidP="00844938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</w:p>
    <w:p w:rsidR="005A7500" w:rsidRDefault="005A7500" w:rsidP="00844938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</w:p>
    <w:p w:rsidR="005A7500" w:rsidRDefault="005A7500" w:rsidP="00844938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</w:p>
    <w:p w:rsidR="00844938" w:rsidRDefault="00844938" w:rsidP="00844938">
      <w:pPr>
        <w:shd w:val="clear" w:color="auto" w:fill="FFFFFF"/>
        <w:ind w:left="1440"/>
        <w:jc w:val="center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Учебно-методический комплект и материально-технического обеспечения образовательного процесса.</w:t>
      </w:r>
    </w:p>
    <w:p w:rsidR="00844938" w:rsidRDefault="00844938" w:rsidP="00844938">
      <w:pPr>
        <w:shd w:val="clear" w:color="auto" w:fill="FFFFFF"/>
        <w:ind w:left="1440"/>
        <w:jc w:val="center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4688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2"/>
        <w:gridCol w:w="13006"/>
      </w:tblGrid>
      <w:tr w:rsidR="00844938" w:rsidRPr="005A7500" w:rsidTr="005A7500">
        <w:trPr>
          <w:trHeight w:val="884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938" w:rsidRPr="005A7500" w:rsidRDefault="00844938" w:rsidP="005A7500">
            <w:pPr>
              <w:pStyle w:val="c21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6625914e1a5ed395f0c27082406351da45bb5e9a"/>
            <w:bookmarkStart w:id="1" w:name="8"/>
            <w:bookmarkEnd w:id="0"/>
            <w:bookmarkEnd w:id="1"/>
            <w:r w:rsidRPr="005A7500">
              <w:rPr>
                <w:color w:val="000000"/>
                <w:sz w:val="20"/>
                <w:szCs w:val="20"/>
              </w:rPr>
              <w:t>Программа к завершённой предметной л</w:t>
            </w:r>
            <w:r w:rsidRPr="005A7500">
              <w:rPr>
                <w:color w:val="000000"/>
                <w:sz w:val="20"/>
                <w:szCs w:val="20"/>
              </w:rPr>
              <w:t>и</w:t>
            </w:r>
            <w:r w:rsidRPr="005A7500">
              <w:rPr>
                <w:color w:val="000000"/>
                <w:sz w:val="20"/>
                <w:szCs w:val="20"/>
              </w:rPr>
              <w:t>нии и системе учебников</w:t>
            </w:r>
          </w:p>
        </w:tc>
        <w:tc>
          <w:tcPr>
            <w:tcW w:w="1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500" w:rsidRDefault="00844938" w:rsidP="005A7500">
            <w:pPr>
              <w:pStyle w:val="c86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Рудницкая, В: Н: Программа четырехлетней начальной школы по математике </w:t>
            </w:r>
          </w:p>
          <w:p w:rsidR="00844938" w:rsidRPr="005A7500" w:rsidRDefault="00844938" w:rsidP="005A7500">
            <w:pPr>
              <w:pStyle w:val="c86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: проект «Н</w:t>
            </w:r>
            <w:r w:rsidRPr="005A7500">
              <w:rPr>
                <w:color w:val="000000"/>
                <w:sz w:val="20"/>
                <w:szCs w:val="20"/>
              </w:rPr>
              <w:t>а</w:t>
            </w:r>
            <w:r w:rsidRPr="005A7500">
              <w:rPr>
                <w:color w:val="000000"/>
                <w:sz w:val="20"/>
                <w:szCs w:val="20"/>
              </w:rPr>
              <w:t>чальная школа XXI века» / В. Н. Рудницкая. - М.: Вентана-Граф, 2011 .</w:t>
            </w:r>
          </w:p>
        </w:tc>
      </w:tr>
      <w:tr w:rsidR="00844938" w:rsidRPr="005A7500" w:rsidTr="005A7500">
        <w:trPr>
          <w:trHeight w:val="462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938" w:rsidRPr="005A7500" w:rsidRDefault="00844938" w:rsidP="005A7500">
            <w:pPr>
              <w:pStyle w:val="c21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Учебник, учебное пособие</w:t>
            </w:r>
          </w:p>
        </w:tc>
        <w:tc>
          <w:tcPr>
            <w:tcW w:w="1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Математика: 1 класс: учебник для учащихся общеобразовательных учреждений: </w:t>
            </w:r>
          </w:p>
          <w:p w:rsidR="00844938" w:rsidRP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Рудницкая В.Н., Кочурова Е.Э., Рыдзе О.А. в 2 ч. М.: Вентана-Граф,2012.</w:t>
            </w:r>
          </w:p>
          <w:p w:rsid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Математика. 2 класс: учебник для учащихся общеобразовательных учреждений: </w:t>
            </w:r>
          </w:p>
          <w:p w:rsidR="00844938" w:rsidRP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Рудницкая В.Н., Юдачева Т.В. в 2 ч. М.: Вентана-Граф,2012.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rStyle w:val="c8"/>
                <w:bCs/>
                <w:color w:val="000000"/>
                <w:sz w:val="20"/>
                <w:szCs w:val="20"/>
              </w:rPr>
              <w:t>Математика</w:t>
            </w:r>
            <w:r w:rsidRPr="005A7500">
              <w:rPr>
                <w:color w:val="000000"/>
                <w:sz w:val="20"/>
                <w:szCs w:val="20"/>
              </w:rPr>
              <w:t xml:space="preserve">: 3 класс: учебник для учащихся общеобразовательных учреждений: 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в 2 ч. Ч. 1, 2 / В.Н. Рудницкая, Т.В. Юдачева. – 5 изд., </w:t>
            </w:r>
            <w:proofErr w:type="spellStart"/>
            <w:r w:rsidRPr="005A7500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5A7500">
              <w:rPr>
                <w:color w:val="000000"/>
                <w:sz w:val="20"/>
                <w:szCs w:val="20"/>
              </w:rPr>
              <w:t xml:space="preserve">. – М.: Вентана-Граф, </w:t>
            </w:r>
          </w:p>
          <w:p w:rsidR="00844938" w:rsidRP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2012. – (Начальная школа XXI века).</w:t>
            </w:r>
          </w:p>
          <w:p w:rsidR="005A7500" w:rsidRDefault="00844938" w:rsidP="005A7500">
            <w:pPr>
              <w:pStyle w:val="c86"/>
              <w:keepNext/>
              <w:keepLines/>
              <w:spacing w:before="0" w:beforeAutospacing="0" w:after="0" w:afterAutospacing="0"/>
              <w:ind w:right="20"/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</w:pP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Математика: 4 класс: Учебник для учащихся общеобразовательных учреждений:</w:t>
            </w:r>
          </w:p>
          <w:p w:rsidR="00844938" w:rsidRPr="005A7500" w:rsidRDefault="00844938" w:rsidP="005A7500">
            <w:pPr>
              <w:pStyle w:val="c86"/>
              <w:keepNext/>
              <w:keepLines/>
              <w:spacing w:before="0" w:beforeAutospacing="0" w:after="0" w:afterAutospacing="0"/>
              <w:ind w:righ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 xml:space="preserve"> в 2 ч. Ру</w:t>
            </w: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ницкая В.Н., Юдачёва Т.В., Ч. 1, 2 – М.: Вентана-Граф, 2012. – 128 с.: ил.</w:t>
            </w:r>
          </w:p>
        </w:tc>
      </w:tr>
      <w:tr w:rsidR="00844938" w:rsidRPr="005A7500" w:rsidTr="005A7500">
        <w:trPr>
          <w:trHeight w:val="844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938" w:rsidRPr="005A7500" w:rsidRDefault="00844938" w:rsidP="005A7500">
            <w:pPr>
              <w:pStyle w:val="c21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Рабочая тетрадь для </w:t>
            </w:r>
            <w:proofErr w:type="gramStart"/>
            <w:r w:rsidRPr="005A750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 Математика: 1 класс: рабочая тетрадь для учащихся общеобразовательных учреждений </w:t>
            </w:r>
          </w:p>
          <w:p w:rsidR="00844938" w:rsidRP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№1, №2, №3: Кочурова Е.Э.  М.: Вентана-Граф,2012.</w:t>
            </w:r>
          </w:p>
          <w:p w:rsid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Математика: методическое пособие. 2 класс: проект «Начальная школа XXI века». </w:t>
            </w:r>
          </w:p>
          <w:p w:rsidR="00844938" w:rsidRPr="005A7500" w:rsidRDefault="00844938" w:rsidP="005A7500">
            <w:pPr>
              <w:pStyle w:val="c12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Рудни</w:t>
            </w:r>
            <w:r w:rsidRPr="005A7500">
              <w:rPr>
                <w:color w:val="000000"/>
                <w:sz w:val="20"/>
                <w:szCs w:val="20"/>
              </w:rPr>
              <w:t>ц</w:t>
            </w:r>
            <w:r w:rsidRPr="005A7500">
              <w:rPr>
                <w:color w:val="000000"/>
                <w:sz w:val="20"/>
                <w:szCs w:val="20"/>
              </w:rPr>
              <w:t>кая В.Н., Юдачева Т.В. М.: Вентана-Граф,2012.</w:t>
            </w:r>
          </w:p>
          <w:p w:rsidR="005A7500" w:rsidRDefault="00844938" w:rsidP="005A7500">
            <w:pPr>
              <w:pStyle w:val="c17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Математика. 2 класс: рабочая тетрадь для учащихся общеобразовательных учреждений: </w:t>
            </w:r>
          </w:p>
          <w:p w:rsidR="00844938" w:rsidRPr="005A7500" w:rsidRDefault="00844938" w:rsidP="005A7500">
            <w:pPr>
              <w:pStyle w:val="c17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Рудницкая Н.В., Юдачева Т.В. в 2 ч. М.: Вентана-Граф,2012.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rStyle w:val="c8"/>
                <w:bCs/>
                <w:color w:val="000000"/>
                <w:sz w:val="20"/>
                <w:szCs w:val="20"/>
              </w:rPr>
              <w:t>Математика</w:t>
            </w:r>
            <w:r w:rsidRPr="005A7500">
              <w:rPr>
                <w:color w:val="000000"/>
                <w:sz w:val="20"/>
                <w:szCs w:val="20"/>
              </w:rPr>
              <w:t xml:space="preserve">: 3 класс: рабочие тетради для учащихся общеобразовательных учреждений: 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 xml:space="preserve">в 2 ч. Ч. 1, 2 / В.Н. Рудницкая, Т.В. Юдачева. – 4 изд., </w:t>
            </w:r>
            <w:proofErr w:type="spellStart"/>
            <w:r w:rsidRPr="005A7500">
              <w:rPr>
                <w:color w:val="000000"/>
                <w:sz w:val="20"/>
                <w:szCs w:val="20"/>
              </w:rPr>
              <w:t>перераб</w:t>
            </w:r>
            <w:proofErr w:type="spellEnd"/>
            <w:r w:rsidRPr="005A7500">
              <w:rPr>
                <w:color w:val="000000"/>
                <w:sz w:val="20"/>
                <w:szCs w:val="20"/>
              </w:rPr>
              <w:t xml:space="preserve">. – М.: Вентана-Граф, 2012. – </w:t>
            </w:r>
          </w:p>
          <w:p w:rsidR="00844938" w:rsidRP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(Н</w:t>
            </w:r>
            <w:r w:rsidRPr="005A7500">
              <w:rPr>
                <w:color w:val="000000"/>
                <w:sz w:val="20"/>
                <w:szCs w:val="20"/>
              </w:rPr>
              <w:t>а</w:t>
            </w:r>
            <w:r w:rsidRPr="005A7500">
              <w:rPr>
                <w:color w:val="000000"/>
                <w:sz w:val="20"/>
                <w:szCs w:val="20"/>
              </w:rPr>
              <w:t>чальная школа XXI века).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</w:pP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 xml:space="preserve">Математика: 4 класс: Рабочие тетради № 1, 2 для учащихся общеобразовательных 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</w:pP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учрежд</w:t>
            </w: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 xml:space="preserve">ний. </w:t>
            </w:r>
          </w:p>
          <w:p w:rsidR="00844938" w:rsidRP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Рудницкая В.Н., Юдачёва Т.В.,– М.: Вентана-Граф, 2011 – 80 с.: ил.</w:t>
            </w:r>
          </w:p>
        </w:tc>
      </w:tr>
      <w:tr w:rsidR="00844938" w:rsidRPr="005A7500" w:rsidTr="005A7500">
        <w:trPr>
          <w:trHeight w:val="583"/>
        </w:trPr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4938" w:rsidRPr="005A7500" w:rsidRDefault="00844938" w:rsidP="005A7500">
            <w:pPr>
              <w:pStyle w:val="c21"/>
              <w:keepNext/>
              <w:keepLines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</w:rPr>
              <w:t>Материалы для контроля (тесты и т.п.)</w:t>
            </w:r>
          </w:p>
        </w:tc>
        <w:tc>
          <w:tcPr>
            <w:tcW w:w="13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7500">
              <w:rPr>
                <w:color w:val="000000"/>
                <w:sz w:val="20"/>
                <w:szCs w:val="20"/>
                <w:shd w:val="clear" w:color="auto" w:fill="FFFFFF"/>
              </w:rPr>
              <w:t xml:space="preserve">Математика в начальной школе: проверочные и контрольные работы: </w:t>
            </w:r>
          </w:p>
          <w:p w:rsidR="005A7500" w:rsidRDefault="00844938" w:rsidP="005A7500">
            <w:pPr>
              <w:pStyle w:val="c4"/>
              <w:keepNext/>
              <w:keepLines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A7500">
              <w:rPr>
                <w:color w:val="000000"/>
                <w:sz w:val="20"/>
                <w:szCs w:val="20"/>
                <w:shd w:val="clear" w:color="auto" w:fill="FFFFFF"/>
              </w:rPr>
              <w:t xml:space="preserve">проект «Начальная школа XXI века». 1,2,3,4 классы. </w:t>
            </w:r>
          </w:p>
          <w:p w:rsidR="00844938" w:rsidRPr="005A7500" w:rsidRDefault="00844938" w:rsidP="005A7500">
            <w:pPr>
              <w:pStyle w:val="c4"/>
              <w:keepNext/>
              <w:keepLines/>
              <w:tabs>
                <w:tab w:val="left" w:pos="7680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500">
              <w:rPr>
                <w:color w:val="000000"/>
                <w:sz w:val="20"/>
                <w:szCs w:val="20"/>
                <w:shd w:val="clear" w:color="auto" w:fill="FFFFFF"/>
              </w:rPr>
              <w:t>Рудницкая В.Н., Юдачева Т.В. Издание второе, перераб</w:t>
            </w:r>
            <w:r w:rsidRPr="005A7500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A7500">
              <w:rPr>
                <w:color w:val="000000"/>
                <w:sz w:val="20"/>
                <w:szCs w:val="20"/>
                <w:shd w:val="clear" w:color="auto" w:fill="FFFFFF"/>
              </w:rPr>
              <w:t>танное. М.: Вентана-Граф,2011</w:t>
            </w:r>
          </w:p>
        </w:tc>
      </w:tr>
    </w:tbl>
    <w:p w:rsidR="00844938" w:rsidRPr="005A7500" w:rsidRDefault="00844938" w:rsidP="008449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44938" w:rsidRDefault="00844938" w:rsidP="008449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44938" w:rsidRDefault="00844938" w:rsidP="0084493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1533B3" w:rsidRDefault="001533B3" w:rsidP="005A7500">
      <w:pPr>
        <w:ind w:right="1134"/>
        <w:rPr>
          <w:sz w:val="22"/>
          <w:szCs w:val="22"/>
        </w:rPr>
      </w:pPr>
    </w:p>
    <w:sectPr w:rsidR="001533B3" w:rsidSect="0084493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940FB5"/>
    <w:multiLevelType w:val="hybridMultilevel"/>
    <w:tmpl w:val="EFC2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11E1"/>
    <w:multiLevelType w:val="multilevel"/>
    <w:tmpl w:val="2E1A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76F65"/>
    <w:multiLevelType w:val="multilevel"/>
    <w:tmpl w:val="8CF6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E0F5F"/>
    <w:multiLevelType w:val="multilevel"/>
    <w:tmpl w:val="CDF2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B108B"/>
    <w:multiLevelType w:val="hybridMultilevel"/>
    <w:tmpl w:val="9DB6E6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326C2"/>
    <w:multiLevelType w:val="multilevel"/>
    <w:tmpl w:val="25C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97759"/>
    <w:multiLevelType w:val="multilevel"/>
    <w:tmpl w:val="E41A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37716"/>
    <w:multiLevelType w:val="multilevel"/>
    <w:tmpl w:val="C60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25DC5"/>
    <w:multiLevelType w:val="multilevel"/>
    <w:tmpl w:val="4BC6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92B27"/>
    <w:multiLevelType w:val="multilevel"/>
    <w:tmpl w:val="848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8977D7"/>
    <w:multiLevelType w:val="multilevel"/>
    <w:tmpl w:val="7D8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EF1966"/>
    <w:multiLevelType w:val="multilevel"/>
    <w:tmpl w:val="2322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11A2A"/>
    <w:multiLevelType w:val="multilevel"/>
    <w:tmpl w:val="E3EC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31C4813"/>
    <w:multiLevelType w:val="hybridMultilevel"/>
    <w:tmpl w:val="715A2654"/>
    <w:lvl w:ilvl="0" w:tplc="844E3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75FA"/>
    <w:multiLevelType w:val="multilevel"/>
    <w:tmpl w:val="9E8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127B5"/>
    <w:multiLevelType w:val="multilevel"/>
    <w:tmpl w:val="180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3B3"/>
    <w:rsid w:val="00010754"/>
    <w:rsid w:val="001533B3"/>
    <w:rsid w:val="00302311"/>
    <w:rsid w:val="00544DC5"/>
    <w:rsid w:val="00591DB3"/>
    <w:rsid w:val="005A7500"/>
    <w:rsid w:val="00844938"/>
    <w:rsid w:val="00EC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3B3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533B3"/>
    <w:pPr>
      <w:keepNext/>
      <w:spacing w:before="240" w:after="60"/>
      <w:jc w:val="center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533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3B3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1533B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1533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1533B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3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533B3"/>
    <w:pPr>
      <w:suppressAutoHyphens/>
      <w:spacing w:before="280" w:after="280"/>
    </w:pPr>
    <w:rPr>
      <w:rFonts w:eastAsia="Calibri"/>
      <w:lang w:eastAsia="ar-SA"/>
    </w:rPr>
  </w:style>
  <w:style w:type="paragraph" w:styleId="a6">
    <w:name w:val="footnote text"/>
    <w:basedOn w:val="a"/>
    <w:link w:val="11"/>
    <w:uiPriority w:val="99"/>
    <w:semiHidden/>
    <w:unhideWhenUsed/>
    <w:rsid w:val="001533B3"/>
    <w:rPr>
      <w:sz w:val="20"/>
      <w:szCs w:val="20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1533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53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1533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Верхний колонтитул Знак1"/>
    <w:basedOn w:val="a0"/>
    <w:link w:val="a8"/>
    <w:uiPriority w:val="99"/>
    <w:semiHidden/>
    <w:locked/>
    <w:rsid w:val="001533B3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3"/>
    <w:uiPriority w:val="99"/>
    <w:semiHidden/>
    <w:unhideWhenUsed/>
    <w:rsid w:val="001533B3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a"/>
    <w:uiPriority w:val="99"/>
    <w:semiHidden/>
    <w:locked/>
    <w:rsid w:val="001533B3"/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semiHidden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4"/>
    <w:uiPriority w:val="99"/>
    <w:semiHidden/>
    <w:unhideWhenUsed/>
    <w:rsid w:val="001533B3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14">
    <w:name w:val="Основной текст Знак1"/>
    <w:basedOn w:val="a0"/>
    <w:link w:val="ac"/>
    <w:uiPriority w:val="99"/>
    <w:semiHidden/>
    <w:locked/>
    <w:rsid w:val="001533B3"/>
    <w:rPr>
      <w:rFonts w:eastAsia="Calibri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15"/>
    <w:uiPriority w:val="99"/>
    <w:semiHidden/>
    <w:unhideWhenUsed/>
    <w:rsid w:val="001533B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5">
    <w:name w:val="Основной текст с отступом Знак1"/>
    <w:basedOn w:val="a0"/>
    <w:link w:val="ae"/>
    <w:uiPriority w:val="99"/>
    <w:semiHidden/>
    <w:locked/>
    <w:rsid w:val="001533B3"/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semiHidden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1533B3"/>
    <w:pPr>
      <w:ind w:firstLine="706"/>
      <w:jc w:val="both"/>
    </w:pPr>
    <w:rPr>
      <w:rFonts w:asciiTheme="minorHAnsi" w:eastAsia="Calibri" w:hAnsiTheme="minorHAnsi" w:cstheme="minorBidi"/>
      <w:sz w:val="28"/>
      <w:lang w:eastAsia="en-US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533B3"/>
    <w:rPr>
      <w:rFonts w:eastAsia="Calibri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53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1533B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1533B3"/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1533B3"/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99"/>
    <w:qFormat/>
    <w:rsid w:val="001533B3"/>
    <w:pPr>
      <w:ind w:left="720"/>
      <w:contextualSpacing/>
    </w:pPr>
    <w:rPr>
      <w:rFonts w:eastAsia="Calibri"/>
    </w:rPr>
  </w:style>
  <w:style w:type="paragraph" w:customStyle="1" w:styleId="c0">
    <w:name w:val="c0"/>
    <w:basedOn w:val="a"/>
    <w:uiPriority w:val="99"/>
    <w:semiHidden/>
    <w:rsid w:val="001533B3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1533B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27">
    <w:name w:val="c27"/>
    <w:basedOn w:val="a"/>
    <w:uiPriority w:val="99"/>
    <w:semiHidden/>
    <w:rsid w:val="001533B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semiHidden/>
    <w:rsid w:val="001533B3"/>
    <w:pPr>
      <w:suppressAutoHyphens/>
      <w:spacing w:before="280" w:after="280"/>
    </w:pPr>
    <w:rPr>
      <w:rFonts w:eastAsia="Calibri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1533B3"/>
    <w:pPr>
      <w:suppressAutoHyphens/>
      <w:spacing w:before="280" w:after="280"/>
    </w:pPr>
    <w:rPr>
      <w:rFonts w:eastAsia="Calibri"/>
      <w:lang w:eastAsia="ar-SA"/>
    </w:rPr>
  </w:style>
  <w:style w:type="character" w:customStyle="1" w:styleId="c29">
    <w:name w:val="c29"/>
    <w:basedOn w:val="a0"/>
    <w:rsid w:val="001533B3"/>
  </w:style>
  <w:style w:type="character" w:customStyle="1" w:styleId="FontStyle37">
    <w:name w:val="Font Style37"/>
    <w:basedOn w:val="a0"/>
    <w:rsid w:val="001533B3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basedOn w:val="a0"/>
    <w:rsid w:val="001533B3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38">
    <w:name w:val="Font Style38"/>
    <w:basedOn w:val="a0"/>
    <w:rsid w:val="001533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rsid w:val="001533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basedOn w:val="a0"/>
    <w:rsid w:val="001533B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2">
    <w:name w:val="Font Style42"/>
    <w:basedOn w:val="a0"/>
    <w:rsid w:val="001533B3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1533B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1533B3"/>
    <w:rPr>
      <w:rFonts w:ascii="Times New Roman" w:hAnsi="Times New Roman" w:cs="Times New Roman" w:hint="default"/>
      <w:sz w:val="18"/>
      <w:szCs w:val="18"/>
    </w:rPr>
  </w:style>
  <w:style w:type="character" w:customStyle="1" w:styleId="FontStyle30">
    <w:name w:val="Font Style30"/>
    <w:basedOn w:val="a0"/>
    <w:rsid w:val="001533B3"/>
    <w:rPr>
      <w:rFonts w:ascii="Times New Roman" w:hAnsi="Times New Roman" w:cs="Times New Roman" w:hint="default"/>
      <w:spacing w:val="-10"/>
      <w:sz w:val="30"/>
      <w:szCs w:val="30"/>
    </w:rPr>
  </w:style>
  <w:style w:type="character" w:customStyle="1" w:styleId="FontStyle46">
    <w:name w:val="Font Style46"/>
    <w:basedOn w:val="a0"/>
    <w:rsid w:val="001533B3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basedOn w:val="a0"/>
    <w:rsid w:val="001533B3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1533B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533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4">
    <w:name w:val="Font Style24"/>
    <w:basedOn w:val="a0"/>
    <w:rsid w:val="001533B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25">
    <w:name w:val="Font Style25"/>
    <w:basedOn w:val="a0"/>
    <w:rsid w:val="001533B3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26">
    <w:name w:val="Font Style26"/>
    <w:basedOn w:val="a0"/>
    <w:rsid w:val="001533B3"/>
    <w:rPr>
      <w:rFonts w:ascii="Palatino Linotype" w:hAnsi="Palatino Linotype" w:cs="Palatino Linotype" w:hint="default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1533B3"/>
    <w:rPr>
      <w:rFonts w:ascii="Palatino Linotype" w:hAnsi="Palatino Linotype" w:cs="Palatino Linotype" w:hint="default"/>
      <w:i/>
      <w:iCs/>
      <w:sz w:val="20"/>
      <w:szCs w:val="20"/>
    </w:rPr>
  </w:style>
  <w:style w:type="character" w:customStyle="1" w:styleId="FontStyle23">
    <w:name w:val="Font Style23"/>
    <w:rsid w:val="001533B3"/>
    <w:rPr>
      <w:rFonts w:ascii="Palatino Linotype" w:hAnsi="Palatino Linotype" w:cs="Palatino Linotype" w:hint="default"/>
      <w:sz w:val="18"/>
      <w:szCs w:val="18"/>
    </w:rPr>
  </w:style>
  <w:style w:type="character" w:customStyle="1" w:styleId="FontStyle28">
    <w:name w:val="Font Style28"/>
    <w:rsid w:val="001533B3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rsid w:val="001533B3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rsid w:val="001533B3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rsid w:val="001533B3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rsid w:val="001533B3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173">
    <w:name w:val="Font Style173"/>
    <w:rsid w:val="001533B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rsid w:val="001533B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rsid w:val="001533B3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rsid w:val="001533B3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rsid w:val="001533B3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1533B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1533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rsid w:val="001533B3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rsid w:val="001533B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rsid w:val="001533B3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rsid w:val="001533B3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rsid w:val="001533B3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57">
    <w:name w:val="Font Style57"/>
    <w:rsid w:val="001533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rsid w:val="001533B3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rsid w:val="001533B3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rsid w:val="001533B3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rsid w:val="001533B3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rsid w:val="001533B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rsid w:val="001533B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rsid w:val="001533B3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rsid w:val="001533B3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rsid w:val="001533B3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rsid w:val="001533B3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rsid w:val="001533B3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rsid w:val="001533B3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character" w:customStyle="1" w:styleId="c73">
    <w:name w:val="c73"/>
    <w:basedOn w:val="a0"/>
    <w:rsid w:val="001533B3"/>
  </w:style>
  <w:style w:type="character" w:customStyle="1" w:styleId="c1">
    <w:name w:val="c1"/>
    <w:basedOn w:val="a0"/>
    <w:rsid w:val="001533B3"/>
  </w:style>
  <w:style w:type="character" w:customStyle="1" w:styleId="c54">
    <w:name w:val="c54"/>
    <w:basedOn w:val="a0"/>
    <w:rsid w:val="001533B3"/>
  </w:style>
  <w:style w:type="table" w:styleId="af5">
    <w:name w:val="Table Grid"/>
    <w:basedOn w:val="a1"/>
    <w:rsid w:val="001533B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сновной"/>
    <w:basedOn w:val="a"/>
    <w:link w:val="af7"/>
    <w:rsid w:val="001533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7">
    <w:name w:val="Основной Знак"/>
    <w:link w:val="af6"/>
    <w:rsid w:val="001533B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1533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6"/>
    <w:rsid w:val="001533B3"/>
    <w:rPr>
      <w:i/>
      <w:iCs/>
    </w:rPr>
  </w:style>
  <w:style w:type="paragraph" w:styleId="af9">
    <w:name w:val="Subtitle"/>
    <w:basedOn w:val="a"/>
    <w:next w:val="a"/>
    <w:link w:val="afa"/>
    <w:qFormat/>
    <w:rsid w:val="001533B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a">
    <w:name w:val="Подзаголовок Знак"/>
    <w:basedOn w:val="a0"/>
    <w:link w:val="af9"/>
    <w:rsid w:val="001533B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0">
    <w:name w:val="Средняя сетка 21"/>
    <w:basedOn w:val="a"/>
    <w:uiPriority w:val="1"/>
    <w:qFormat/>
    <w:rsid w:val="001533B3"/>
    <w:pPr>
      <w:numPr>
        <w:numId w:val="17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3">
    <w:name w:val="Без интервала Знак"/>
    <w:basedOn w:val="a0"/>
    <w:link w:val="af2"/>
    <w:uiPriority w:val="1"/>
    <w:locked/>
    <w:rsid w:val="00844938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844938"/>
    <w:pPr>
      <w:spacing w:before="100" w:beforeAutospacing="1" w:after="100" w:afterAutospacing="1"/>
    </w:pPr>
  </w:style>
  <w:style w:type="character" w:customStyle="1" w:styleId="c8">
    <w:name w:val="c8"/>
    <w:basedOn w:val="a0"/>
    <w:rsid w:val="00844938"/>
  </w:style>
  <w:style w:type="paragraph" w:customStyle="1" w:styleId="c21">
    <w:name w:val="c21"/>
    <w:basedOn w:val="a"/>
    <w:rsid w:val="00844938"/>
    <w:pPr>
      <w:spacing w:before="100" w:beforeAutospacing="1" w:after="100" w:afterAutospacing="1"/>
    </w:pPr>
  </w:style>
  <w:style w:type="paragraph" w:customStyle="1" w:styleId="c86">
    <w:name w:val="c86"/>
    <w:basedOn w:val="a"/>
    <w:rsid w:val="00844938"/>
    <w:pPr>
      <w:spacing w:before="100" w:beforeAutospacing="1" w:after="100" w:afterAutospacing="1"/>
    </w:pPr>
  </w:style>
  <w:style w:type="paragraph" w:customStyle="1" w:styleId="c12">
    <w:name w:val="c12"/>
    <w:basedOn w:val="a"/>
    <w:rsid w:val="00844938"/>
    <w:pPr>
      <w:spacing w:before="100" w:beforeAutospacing="1" w:after="100" w:afterAutospacing="1"/>
    </w:pPr>
  </w:style>
  <w:style w:type="paragraph" w:customStyle="1" w:styleId="c17">
    <w:name w:val="c17"/>
    <w:basedOn w:val="a"/>
    <w:rsid w:val="008449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класс</dc:creator>
  <cp:lastModifiedBy>2 класс</cp:lastModifiedBy>
  <cp:revision>1</cp:revision>
  <dcterms:created xsi:type="dcterms:W3CDTF">2017-02-16T01:44:00Z</dcterms:created>
  <dcterms:modified xsi:type="dcterms:W3CDTF">2017-02-16T02:22:00Z</dcterms:modified>
</cp:coreProperties>
</file>