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Гимназия №14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города Выкса Нижегородской области.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Pr="008937E9" w:rsidRDefault="008747C6" w:rsidP="008747C6">
      <w:pPr>
        <w:spacing w:after="0"/>
        <w:jc w:val="center"/>
        <w:rPr>
          <w:rFonts w:ascii="Arial Black" w:hAnsi="Arial Black" w:cs="Times New Roman"/>
          <w:sz w:val="52"/>
          <w:szCs w:val="52"/>
        </w:rPr>
      </w:pPr>
    </w:p>
    <w:p w:rsidR="008747C6" w:rsidRDefault="008747C6" w:rsidP="008747C6">
      <w:pPr>
        <w:spacing w:after="0"/>
        <w:jc w:val="center"/>
        <w:rPr>
          <w:rFonts w:ascii="Arial Black" w:hAnsi="Arial Black" w:cs="Times New Roman"/>
          <w:sz w:val="52"/>
          <w:szCs w:val="52"/>
        </w:rPr>
      </w:pPr>
      <w:r w:rsidRPr="008937E9">
        <w:rPr>
          <w:rFonts w:ascii="Arial Black" w:hAnsi="Arial Black" w:cs="Times New Roman"/>
          <w:sz w:val="52"/>
          <w:szCs w:val="52"/>
        </w:rPr>
        <w:t>«ПРЕДАНИЯ ВЕКОВ»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(Литературно-познавательная викторина по теме </w:t>
      </w:r>
      <w:proofErr w:type="gramEnd"/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«Мифы и мифология» для учащихся 5-6 классов)</w:t>
      </w:r>
      <w:proofErr w:type="gramEnd"/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Разработала: 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Педагог-библиотекарь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Мучкаева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Выкса,2015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«Предания веков»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(Литературно-познавательная викторина по теме </w:t>
      </w:r>
      <w:proofErr w:type="gramEnd"/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«Мифы и мифология» для учащихся 5-6 классов)</w:t>
      </w:r>
      <w:proofErr w:type="gramEnd"/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6442">
        <w:rPr>
          <w:rFonts w:ascii="Times New Roman" w:hAnsi="Times New Roman" w:cs="Times New Roman"/>
          <w:sz w:val="28"/>
          <w:szCs w:val="28"/>
        </w:rPr>
        <w:t>Мифы, притчи, былины, сказки… источники отражающие жизнь народа, его культуру, традиции.</w:t>
      </w:r>
      <w:r w:rsidRPr="002B64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Литература</w:t>
      </w:r>
      <w:r w:rsidRPr="002B644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6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искусство зарождались в недрах</w:t>
      </w:r>
      <w:r w:rsidRPr="002B6442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2B644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мифологии</w:t>
      </w:r>
      <w:r w:rsidRPr="002B64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B6442">
        <w:rPr>
          <w:rFonts w:ascii="Times New Roman" w:hAnsi="Times New Roman" w:cs="Times New Roman"/>
          <w:sz w:val="28"/>
          <w:szCs w:val="28"/>
        </w:rPr>
        <w:t xml:space="preserve"> Одним из приоритетов духовно-нравственного воспитания в общеобразовательном учреждении является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у учащихся, интереса </w:t>
      </w:r>
      <w:r w:rsidRPr="002B644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теме мифология, к урокам информационной культуры, литературы, истории, МХК.</w:t>
      </w:r>
    </w:p>
    <w:p w:rsidR="008747C6" w:rsidRPr="002B6442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знаний о мифолог</w:t>
      </w:r>
      <w:proofErr w:type="gramStart"/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 и её</w:t>
      </w:r>
      <w:proofErr w:type="gramEnd"/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взаимосвязи с литературой, историей, искусством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Задачи: углубить знания по данной теме;</w:t>
      </w:r>
      <w:r w:rsidRPr="002B64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речи, мышления, творческого воображения,</w:t>
      </w:r>
      <w:r w:rsidRPr="002B64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B64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самостоятельности, осознанности, самоконтроля, интереса  к изучению темы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64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Краткое описание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данный материал может быть полезен библиотекарям, педагогам доп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бразования, воспитателям при подготовке и проведению уроков информационной культуры, мероприятий.</w:t>
      </w:r>
      <w:r w:rsidRPr="002B64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B6442">
        <w:rPr>
          <w:rFonts w:ascii="Times New Roman" w:hAnsi="Times New Roman" w:cs="Times New Roman"/>
          <w:b/>
          <w:sz w:val="28"/>
          <w:szCs w:val="28"/>
        </w:rPr>
        <w:t>Место проведени</w:t>
      </w:r>
      <w:proofErr w:type="gramStart"/>
      <w:r w:rsidRPr="002B6442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читальный зал библиотеки.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компьютер,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вопросы-презентация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, материал с заданиями оценивающий материал.</w:t>
      </w:r>
    </w:p>
    <w:p w:rsidR="008747C6" w:rsidRPr="002B6442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Оформление: книжная выставка, постановка мини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пектакля.</w:t>
      </w:r>
    </w:p>
    <w:p w:rsidR="005D7518" w:rsidRDefault="005D7518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Default="008747C6"/>
    <w:p w:rsidR="008747C6" w:rsidRPr="00DE10DD" w:rsidRDefault="008747C6" w:rsidP="008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</w:rPr>
        <w:t>ПРЕДАНИЯ ВЕКОВ</w:t>
      </w:r>
      <w:r w:rsidRPr="00DE10DD">
        <w:rPr>
          <w:rFonts w:ascii="Times New Roman" w:hAnsi="Times New Roman" w:cs="Times New Roman"/>
          <w:b/>
          <w:sz w:val="28"/>
          <w:szCs w:val="28"/>
        </w:rPr>
        <w:t>»</w:t>
      </w:r>
    </w:p>
    <w:p w:rsidR="008747C6" w:rsidRDefault="008747C6" w:rsidP="008747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(Литературно-познавательная викторина по теме «Мифы и мифология» для учащихся 5-6 классов)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 w:rsidRPr="00D0207B">
        <w:rPr>
          <w:rFonts w:ascii="Times New Roman" w:hAnsi="Times New Roman" w:cs="Times New Roman"/>
          <w:b/>
          <w:sz w:val="28"/>
          <w:szCs w:val="28"/>
        </w:rPr>
        <w:t>Книжная выставка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C4518">
        <w:rPr>
          <w:rFonts w:ascii="Times New Roman" w:hAnsi="Times New Roman" w:cs="Times New Roman"/>
          <w:b/>
          <w:sz w:val="28"/>
          <w:szCs w:val="28"/>
        </w:rPr>
        <w:t>«</w:t>
      </w:r>
      <w:r w:rsidRPr="008C4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…Легендам, мифам нет конца и края</w:t>
      </w:r>
      <w:proofErr w:type="gramStart"/>
      <w:r w:rsidRPr="008C4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Темы:       «Античная мифология»».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«Славянская мифология»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«Мифы народов мира»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«Сказки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Былины. Притчи».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«Мифология в искусстве»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>Репродукции картин</w:t>
      </w:r>
      <w:proofErr w:type="gramStart"/>
      <w:r w:rsidRPr="00DE10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543ED">
        <w:rPr>
          <w:rFonts w:ascii="Times New Roman" w:hAnsi="Times New Roman" w:cs="Times New Roman"/>
          <w:sz w:val="28"/>
          <w:szCs w:val="28"/>
        </w:rPr>
        <w:t xml:space="preserve"> «Геркулес на распутье» </w:t>
      </w:r>
      <w:r>
        <w:rPr>
          <w:rFonts w:ascii="Times New Roman" w:hAnsi="Times New Roman" w:cs="Times New Roman"/>
          <w:sz w:val="28"/>
          <w:szCs w:val="28"/>
        </w:rPr>
        <w:t xml:space="preserve">(И.А. Акимов), </w:t>
      </w:r>
      <w:r w:rsidRPr="00F543ED">
        <w:rPr>
          <w:rFonts w:ascii="Times New Roman" w:hAnsi="Times New Roman" w:cs="Times New Roman"/>
          <w:sz w:val="28"/>
          <w:szCs w:val="28"/>
        </w:rPr>
        <w:t xml:space="preserve"> 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Ирида и Юпитер» (Мишель Корнель младший)</w:t>
      </w:r>
      <w:r w:rsidRPr="00F5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Рождение Минервы из головы Юпитера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«Меркурий и Аргус»</w:t>
      </w:r>
      <w:proofErr w:type="gramStart"/>
      <w:r w:rsidRPr="00F5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F543ED">
        <w:rPr>
          <w:rFonts w:ascii="Times New Roman" w:hAnsi="Times New Roman" w:cs="Times New Roman"/>
          <w:sz w:val="28"/>
          <w:szCs w:val="28"/>
        </w:rPr>
        <w:t>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Навуходоносор и Семирамида закладывают висячие сады в Вавилоне»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Рене-Антуан</w:t>
      </w:r>
      <w:proofErr w:type="spellEnd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«Сокол»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куёт булатную палицу»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В.Крижанивский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«Отец Свет Небо и Мать Сыра Земля» (В.Корольков),  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>Презентаци</w:t>
      </w:r>
      <w:proofErr w:type="gramStart"/>
      <w:r w:rsidRPr="00DE10D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слайды с вопросами и ответами)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викторине участвуют две команды (команда состоит из 4 участников). Команды придумывают своё название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Перед началом игры разыгрывается какая из команд отвечает первой. Игра включает вопросы по нескольким темам. Болельщики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ответив правильно на заданные им вопросы могут принести  дополнительное количество баллов.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мифы возникли очень давно, много тысяч лет тому назад.  Тогда люди мало знали об окружающем его мире. Им было очень трудно существовать один на один с грозными и таинственными силами природы. Весь мир они представляли себе заполненным царствующими на земле, небе, воде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преисподне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могучими, бессмертными богам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благосклонными и губительными, равнодушными и таинственными.    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всегда были любознательны и пытались всему дать объяснение. Есть мифы о том, как появились боги, чем и кем они повелевают, почему это цветок называется так, а не иначе, как возникли скалы, напоминающие людей или животных.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мифы верили как в правду. Их передавали изустно из поколения в поколение. Древние сказания стали колыбелью, из которой выросли литература, искусство, наука, религия.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Сегодня мы с вами обо всём этом и поговорим. Приглашаю вас принять участие в литературно-познавательной викторине «ПРЕДАНИЯ ВЕКОВ».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5A">
        <w:rPr>
          <w:rFonts w:ascii="Times New Roman" w:hAnsi="Times New Roman" w:cs="Times New Roman"/>
          <w:b/>
          <w:sz w:val="28"/>
          <w:szCs w:val="28"/>
        </w:rPr>
        <w:t>ЧУДЕСНЫЙ МИР МИФОВ</w:t>
      </w: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3E0D">
        <w:rPr>
          <w:rFonts w:ascii="Times New Roman" w:hAnsi="Times New Roman" w:cs="Times New Roman"/>
          <w:b/>
          <w:sz w:val="28"/>
          <w:szCs w:val="28"/>
        </w:rPr>
        <w:t xml:space="preserve">БОГИ И ГЕРОИ ОЛИМПА 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« Сегодня на Олимпе торжество,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Зевс собрал вас всех не зря, о боги!»</w:t>
      </w:r>
    </w:p>
    <w:p w:rsidR="008747C6" w:rsidRPr="00767A5A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будет задано по 5 вопросов. Правильный ответ на вопрос оценивается в 2 балла.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(название команды)</w:t>
      </w:r>
    </w:p>
    <w:p w:rsidR="008747C6" w:rsidRPr="00673E0D" w:rsidRDefault="008747C6" w:rsidP="008747C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означает слово МИФ?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Слово МИФ означает «предание», «сказание»                                     </w:t>
      </w:r>
    </w:p>
    <w:p w:rsidR="008747C6" w:rsidRDefault="008747C6" w:rsidP="008747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 богов и людей, глава олимпийской семьи Богов?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Зевс</w:t>
      </w:r>
    </w:p>
    <w:p w:rsidR="008747C6" w:rsidRDefault="008747C6" w:rsidP="008747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из нимф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Амалтея</w:t>
      </w:r>
      <w:proofErr w:type="spellEnd"/>
      <w:r>
        <w:rPr>
          <w:rFonts w:ascii="Times New Roman" w:hAnsi="Times New Roman" w:cs="Times New Roman"/>
          <w:sz w:val="28"/>
          <w:szCs w:val="28"/>
        </w:rPr>
        <w:t>), стала на небе Большой Медведицей?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Каллисто</w:t>
      </w:r>
      <w:proofErr w:type="spellEnd"/>
      <w:r w:rsidRPr="00C1015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747C6" w:rsidRDefault="008747C6" w:rsidP="008747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Демонические существа, имевшие птичье тело и женскую голову?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Сирены</w:t>
      </w:r>
      <w:r w:rsidRPr="00C10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C6" w:rsidRDefault="008747C6" w:rsidP="008747C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знаменит по мифу царь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Элиды-Авгий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Конюшнями.  Миф «Авгиевы конюшни» («Авгиевы конюшни никто никогда не чистил, и за многие годы в них накопилась такая толща навоза, что никакой человеческой жизни не хватило бы на эту работу»)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команды)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1.Откуда пришло слово МИФ?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Древняя Греция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Имя Бога подарившего людям огонь?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Прометей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Ахиллесова пята-это уязвимое место Ахиллеса или наоборот?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Мать Ахиллеса Фетида, купая сына в водах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Стикс держала его за пятку. Бог Аполлон пустил стрелу и попал в пятку, так как она не касалась воды реки, то стала уязвимым местом Ахиллеса.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4.Крылатый конь, появившийся из капель крови, поверженной горгоны  Медузы в тот момент, когда Персей отсёк ей голову?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Пегас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5.Какая из богинь посвятила свою жизнь охране природы?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Артемида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команд могут принести своей команде 3 дополнительных балла.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правильное количество олимпийских Богов (6,12,30,42)?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Зевс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Гера-верховные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Боги олимпа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Афина и Аполлон-олицетворение мудрости и искусств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Артемида-охотница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 войны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Афродита-Богиня любви и красоты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Деметра-покровительница земледелия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Гефест-основатель кузнечного дела и ремёсел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помощник человека в искусстве, торговле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хранительница домашнего очага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Дионис-Бог плодородия и виноградарства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Посейдон-Владыка вод</w:t>
      </w:r>
    </w:p>
    <w:p w:rsidR="008747C6" w:rsidRDefault="008747C6" w:rsidP="008747C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Аид-Бог царства мёртвых</w:t>
      </w:r>
    </w:p>
    <w:p w:rsidR="008747C6" w:rsidRPr="00E02953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  <w:r w:rsidRPr="00617064">
        <w:rPr>
          <w:rFonts w:ascii="Times New Roman" w:hAnsi="Times New Roman" w:cs="Times New Roman"/>
          <w:b/>
          <w:sz w:val="28"/>
          <w:szCs w:val="28"/>
        </w:rPr>
        <w:t>УЗНАЙ ГЕРОЯ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будет задано по 5 вопросов. Правильный ответ на вопрос оценивается в 2 балла.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команды)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47C6" w:rsidRPr="00617064" w:rsidRDefault="008747C6" w:rsidP="008747C6">
      <w:pPr>
        <w:pStyle w:val="c0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617064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>Этот б</w:t>
      </w:r>
      <w:r w:rsidRPr="00617064">
        <w:rPr>
          <w:rStyle w:val="c3"/>
          <w:color w:val="000000"/>
          <w:sz w:val="28"/>
          <w:szCs w:val="28"/>
        </w:rPr>
        <w:t xml:space="preserve">ог - брат </w:t>
      </w:r>
      <w:proofErr w:type="spellStart"/>
      <w:r w:rsidRPr="00617064">
        <w:rPr>
          <w:rStyle w:val="c3"/>
          <w:color w:val="000000"/>
          <w:sz w:val="28"/>
          <w:szCs w:val="28"/>
        </w:rPr>
        <w:t>Зевса-царит</w:t>
      </w:r>
      <w:proofErr w:type="spellEnd"/>
      <w:r w:rsidRPr="00617064">
        <w:rPr>
          <w:rStyle w:val="c3"/>
          <w:color w:val="000000"/>
          <w:sz w:val="28"/>
          <w:szCs w:val="28"/>
        </w:rPr>
        <w:t xml:space="preserve"> глубоко под землёй, где над полями носятся бесплотные тени  </w:t>
      </w:r>
      <w:proofErr w:type="gramStart"/>
      <w:r w:rsidRPr="00617064">
        <w:rPr>
          <w:rStyle w:val="c3"/>
          <w:color w:val="000000"/>
          <w:sz w:val="28"/>
          <w:szCs w:val="28"/>
        </w:rPr>
        <w:t>умерших</w:t>
      </w:r>
      <w:proofErr w:type="gramEnd"/>
      <w:r>
        <w:rPr>
          <w:rStyle w:val="c3"/>
          <w:color w:val="000000"/>
          <w:sz w:val="28"/>
          <w:szCs w:val="28"/>
        </w:rPr>
        <w:t xml:space="preserve">?                                                         </w:t>
      </w:r>
      <w:r w:rsidRPr="00617064">
        <w:rPr>
          <w:rStyle w:val="apple-converted-space"/>
          <w:color w:val="000000"/>
          <w:sz w:val="28"/>
          <w:szCs w:val="28"/>
        </w:rPr>
        <w:t> </w:t>
      </w:r>
      <w:r w:rsidRPr="00617064">
        <w:rPr>
          <w:rStyle w:val="c1"/>
          <w:i/>
          <w:iCs/>
          <w:color w:val="000000"/>
          <w:sz w:val="28"/>
          <w:szCs w:val="28"/>
        </w:rPr>
        <w:t>(Аид)</w:t>
      </w:r>
    </w:p>
    <w:p w:rsidR="008747C6" w:rsidRDefault="008747C6" w:rsidP="008747C6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-К</w:t>
      </w:r>
      <w:r w:rsidRPr="00617064">
        <w:rPr>
          <w:rStyle w:val="c3"/>
          <w:rFonts w:ascii="Times New Roman" w:hAnsi="Times New Roman" w:cs="Times New Roman"/>
          <w:color w:val="000000"/>
          <w:sz w:val="28"/>
          <w:szCs w:val="28"/>
        </w:rPr>
        <w:t>акая богиня родилась из белоснежной пены морских волн?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(Афродита)</w:t>
      </w:r>
    </w:p>
    <w:p w:rsidR="008747C6" w:rsidRPr="00617064" w:rsidRDefault="008747C6" w:rsidP="008747C6">
      <w:pPr>
        <w:spacing w:after="0"/>
        <w:rPr>
          <w:rFonts w:ascii="Times New Roman" w:hAnsi="Times New Roman" w:cs="Times New Roman"/>
          <w:color w:val="000000"/>
        </w:rPr>
      </w:pPr>
      <w:r w:rsidRPr="00617064">
        <w:rPr>
          <w:rStyle w:val="c3"/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</w:t>
      </w:r>
      <w:r w:rsidRPr="00617064">
        <w:rPr>
          <w:rStyle w:val="c3"/>
          <w:rFonts w:ascii="Times New Roman" w:hAnsi="Times New Roman" w:cs="Times New Roman"/>
          <w:color w:val="000000"/>
          <w:sz w:val="28"/>
          <w:szCs w:val="28"/>
        </w:rPr>
        <w:t>акой бог вооружён трезубцем?</w:t>
      </w:r>
      <w:r w:rsidRPr="0061706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1706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(Посейдон)</w:t>
      </w:r>
    </w:p>
    <w:p w:rsidR="008747C6" w:rsidRDefault="008747C6" w:rsidP="008747C6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-У какой из богинь за 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плечами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как и у Аполлона колчан со стрелами? (Артемида)</w:t>
      </w:r>
    </w:p>
    <w:p w:rsidR="008747C6" w:rsidRDefault="008747C6" w:rsidP="008747C6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-Бог врачеватель</w:t>
      </w:r>
      <w:proofErr w:type="gram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?-</w:t>
      </w:r>
      <w:proofErr w:type="gram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(Асклепий-Эскулап)</w:t>
      </w:r>
    </w:p>
    <w:p w:rsidR="008747C6" w:rsidRDefault="008747C6" w:rsidP="008747C6">
      <w:pPr>
        <w:spacing w:after="0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 команды)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Pr="00DE10DD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t xml:space="preserve">-Сын Зевса и </w:t>
      </w:r>
      <w:proofErr w:type="spellStart"/>
      <w:r w:rsidRPr="00DE10DD">
        <w:rPr>
          <w:rFonts w:ascii="Times New Roman" w:hAnsi="Times New Roman" w:cs="Times New Roman"/>
          <w:sz w:val="28"/>
          <w:szCs w:val="28"/>
        </w:rPr>
        <w:t>титанки</w:t>
      </w:r>
      <w:proofErr w:type="spellEnd"/>
      <w:r w:rsidRPr="00DE10DD">
        <w:rPr>
          <w:rFonts w:ascii="Times New Roman" w:hAnsi="Times New Roman" w:cs="Times New Roman"/>
          <w:sz w:val="28"/>
          <w:szCs w:val="28"/>
        </w:rPr>
        <w:t xml:space="preserve"> Лето? (Аполлон)</w:t>
      </w:r>
    </w:p>
    <w:p w:rsidR="008747C6" w:rsidRPr="00DE10DD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t>-Кто не послушал своего отца, взлетел к самому солнцу и погиб? (Икар)</w:t>
      </w:r>
    </w:p>
    <w:p w:rsidR="008747C6" w:rsidRPr="00DE10DD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t>-Кого Минос заключил в Лабиринт? (Минотавра)</w:t>
      </w:r>
    </w:p>
    <w:p w:rsidR="008747C6" w:rsidRPr="00DE10DD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t>-Как римляне называли Гефеста? (Вулканом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10DD">
        <w:rPr>
          <w:rFonts w:ascii="Times New Roman" w:hAnsi="Times New Roman" w:cs="Times New Roman"/>
          <w:sz w:val="28"/>
          <w:szCs w:val="28"/>
        </w:rPr>
        <w:t>-Кто помог Тесею выбраться из Лабиринта (Ариадна)</w:t>
      </w:r>
    </w:p>
    <w:p w:rsidR="008747C6" w:rsidRPr="00DE10DD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Болельщики команд могут принести своей команде 3 дополнительных балла.</w:t>
      </w:r>
    </w:p>
    <w:p w:rsidR="008747C6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Pr="004032CA" w:rsidRDefault="008747C6" w:rsidP="008747C6">
      <w:pPr>
        <w:rPr>
          <w:rFonts w:ascii="Times New Roman" w:hAnsi="Times New Roman" w:cs="Times New Roman"/>
          <w:sz w:val="28"/>
          <w:szCs w:val="28"/>
        </w:rPr>
      </w:pPr>
      <w:r w:rsidRPr="004032CA">
        <w:rPr>
          <w:rStyle w:val="c3"/>
          <w:rFonts w:ascii="Times New Roman" w:hAnsi="Times New Roman" w:cs="Times New Roman"/>
          <w:color w:val="000000"/>
          <w:sz w:val="28"/>
          <w:szCs w:val="28"/>
        </w:rPr>
        <w:t>Узнать по толкованию фразеологизм, пришедший из древнегреческих мифов.</w:t>
      </w:r>
    </w:p>
    <w:p w:rsidR="008747C6" w:rsidRPr="004032CA" w:rsidRDefault="008747C6" w:rsidP="008747C6">
      <w:pPr>
        <w:pStyle w:val="c0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4032CA">
        <w:rPr>
          <w:rStyle w:val="c3"/>
          <w:color w:val="000000"/>
          <w:sz w:val="28"/>
          <w:szCs w:val="28"/>
        </w:rPr>
        <w:t>-очень загрязнённое место, запущенное помещение</w:t>
      </w:r>
      <w:r w:rsidRPr="004032CA">
        <w:rPr>
          <w:rStyle w:val="apple-converted-space"/>
          <w:color w:val="000000"/>
          <w:sz w:val="28"/>
          <w:szCs w:val="28"/>
        </w:rPr>
        <w:t> </w:t>
      </w:r>
      <w:r w:rsidRPr="004032CA">
        <w:rPr>
          <w:rStyle w:val="c1"/>
          <w:i/>
          <w:iCs/>
          <w:color w:val="000000"/>
          <w:sz w:val="28"/>
          <w:szCs w:val="28"/>
        </w:rPr>
        <w:t>(авгиевы конюшни);</w:t>
      </w:r>
    </w:p>
    <w:p w:rsidR="008747C6" w:rsidRPr="004032CA" w:rsidRDefault="008747C6" w:rsidP="008747C6">
      <w:pPr>
        <w:pStyle w:val="c0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4032CA">
        <w:rPr>
          <w:sz w:val="28"/>
          <w:szCs w:val="28"/>
        </w:rPr>
        <w:t>-</w:t>
      </w:r>
      <w:r w:rsidRPr="004032CA">
        <w:rPr>
          <w:rStyle w:val="c3"/>
          <w:color w:val="000000"/>
          <w:sz w:val="28"/>
          <w:szCs w:val="28"/>
        </w:rPr>
        <w:t>слабое, легко уязвимое место</w:t>
      </w:r>
      <w:r w:rsidRPr="004032CA">
        <w:rPr>
          <w:rStyle w:val="apple-converted-space"/>
          <w:color w:val="000000"/>
          <w:sz w:val="28"/>
          <w:szCs w:val="28"/>
        </w:rPr>
        <w:t> </w:t>
      </w:r>
      <w:r w:rsidRPr="004032CA">
        <w:rPr>
          <w:rStyle w:val="c1"/>
          <w:i/>
          <w:iCs/>
          <w:color w:val="000000"/>
          <w:sz w:val="28"/>
          <w:szCs w:val="28"/>
        </w:rPr>
        <w:t>(ахиллесова пята);</w:t>
      </w:r>
    </w:p>
    <w:p w:rsidR="008747C6" w:rsidRPr="004032CA" w:rsidRDefault="008747C6" w:rsidP="008747C6">
      <w:pPr>
        <w:pStyle w:val="c0"/>
        <w:spacing w:before="0" w:beforeAutospacing="0" w:after="0" w:afterAutospacing="0" w:line="245" w:lineRule="atLeast"/>
        <w:jc w:val="both"/>
        <w:rPr>
          <w:color w:val="000000"/>
          <w:sz w:val="22"/>
          <w:szCs w:val="22"/>
        </w:rPr>
      </w:pPr>
      <w:r w:rsidRPr="004032CA">
        <w:rPr>
          <w:sz w:val="28"/>
          <w:szCs w:val="28"/>
        </w:rPr>
        <w:t>-</w:t>
      </w:r>
      <w:r w:rsidRPr="004032CA">
        <w:rPr>
          <w:rStyle w:val="c3"/>
          <w:color w:val="000000"/>
          <w:sz w:val="28"/>
          <w:szCs w:val="28"/>
        </w:rPr>
        <w:t>повод, причина споров, принципиальных разногласий</w:t>
      </w:r>
      <w:r w:rsidRPr="004032CA">
        <w:rPr>
          <w:rStyle w:val="apple-converted-space"/>
          <w:color w:val="000000"/>
          <w:sz w:val="28"/>
          <w:szCs w:val="28"/>
        </w:rPr>
        <w:t> </w:t>
      </w:r>
      <w:r w:rsidRPr="004032CA">
        <w:rPr>
          <w:rStyle w:val="c1"/>
          <w:i/>
          <w:iCs/>
          <w:color w:val="000000"/>
          <w:sz w:val="28"/>
          <w:szCs w:val="28"/>
        </w:rPr>
        <w:t>(яблоко раздора).</w:t>
      </w:r>
    </w:p>
    <w:p w:rsidR="008747C6" w:rsidRPr="00767A5A" w:rsidRDefault="008747C6" w:rsidP="00874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A5A">
        <w:rPr>
          <w:rFonts w:ascii="Times New Roman" w:hAnsi="Times New Roman" w:cs="Times New Roman"/>
          <w:b/>
          <w:sz w:val="28"/>
          <w:szCs w:val="28"/>
        </w:rPr>
        <w:t>СКАЗАНИЯ РУССКОГО НАРОДА</w:t>
      </w:r>
    </w:p>
    <w:p w:rsidR="008747C6" w:rsidRPr="0052071D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71D">
        <w:rPr>
          <w:rFonts w:ascii="Times New Roman" w:hAnsi="Times New Roman" w:cs="Times New Roman"/>
          <w:sz w:val="28"/>
          <w:szCs w:val="28"/>
        </w:rPr>
        <w:t xml:space="preserve">Благословите, братцы, старину сказать, </w:t>
      </w:r>
    </w:p>
    <w:p w:rsidR="008747C6" w:rsidRPr="0052071D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71D">
        <w:rPr>
          <w:rFonts w:ascii="Times New Roman" w:hAnsi="Times New Roman" w:cs="Times New Roman"/>
          <w:sz w:val="28"/>
          <w:szCs w:val="28"/>
        </w:rPr>
        <w:t xml:space="preserve">Как бы старину стародавнюю, </w:t>
      </w:r>
    </w:p>
    <w:p w:rsidR="008747C6" w:rsidRPr="0052071D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71D">
        <w:rPr>
          <w:rFonts w:ascii="Times New Roman" w:hAnsi="Times New Roman" w:cs="Times New Roman"/>
          <w:sz w:val="28"/>
          <w:szCs w:val="28"/>
        </w:rPr>
        <w:t>Как бы в стары годы, прежние,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071D">
        <w:rPr>
          <w:rFonts w:ascii="Times New Roman" w:hAnsi="Times New Roman" w:cs="Times New Roman"/>
          <w:sz w:val="28"/>
          <w:szCs w:val="28"/>
        </w:rPr>
        <w:t xml:space="preserve"> В те времена первоначальные.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И.Сахаров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Pr="0052071D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славян причудлива и полна загадок. Понятие «мифология» здесь понимается достаточно широко: не только боги и герои, чудеса, магия, волшебство, сила трав, заговорное слово, 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природы-всё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была связана жизнь наших предков. И сейчас мы с вами поведём разговор не только о мифах, поверьях, но о сказах, сказках и т.д.</w:t>
      </w:r>
    </w:p>
    <w:p w:rsidR="008747C6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Славянские боги были грозны, но справедливы, добры. Они как бы родственны людям, но в то же время призваны исполнять все их чаяния. Мир славянских языческих  богов был величавым и в то же время простым, слитым с бытом и бытиём.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Командам задаётся по 2  вопроса с вариантами ответов. Правильный ответ на каждый вопрос оценивается в 5 баллов.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Вопросы  команде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повериям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древних, это крылатая змея, которая нос имеет птичий и два хобота. Живёт в горах каменных и на землю никогда не садится: только на камень. Его невозможно убить стрелою, можно только сжечь.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Алатырь-камень</w:t>
      </w:r>
    </w:p>
    <w:p w:rsidR="008747C6" w:rsidRPr="009E238D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E238D">
        <w:rPr>
          <w:rFonts w:ascii="Times New Roman" w:hAnsi="Times New Roman" w:cs="Times New Roman"/>
          <w:b/>
          <w:sz w:val="28"/>
          <w:szCs w:val="28"/>
        </w:rPr>
        <w:t>Аспид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Безымень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Приносит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разбирая и бедному и богатому, трудолюбивому и лентяю. Приходит в дом беда: болезни, неурожай, голод, ссоры и др. Воплощение неразборчивости, несправедливости,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судьбы</w:t>
      </w:r>
      <w:proofErr w:type="gramStart"/>
      <w:r>
        <w:rPr>
          <w:rFonts w:ascii="Times New Roman" w:hAnsi="Times New Roman" w:cs="Times New Roman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</w:rPr>
        <w:t>ока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Ледащий</w:t>
      </w:r>
    </w:p>
    <w:p w:rsidR="008747C6" w:rsidRPr="00CF1FE5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FE5">
        <w:rPr>
          <w:rFonts w:ascii="Times New Roman" w:hAnsi="Times New Roman" w:cs="Times New Roman"/>
          <w:b/>
          <w:sz w:val="28"/>
          <w:szCs w:val="28"/>
        </w:rPr>
        <w:t>Лихо (горе)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Чернобог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команде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Этого бога мы вспоминаем чаще прочих, ибо не раз и не два в день здороваемся и жмём друг другу руки. Бог примирения, согласия, дружбы, искренности.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F1FE5">
        <w:rPr>
          <w:rFonts w:ascii="Times New Roman" w:hAnsi="Times New Roman" w:cs="Times New Roman"/>
          <w:b/>
          <w:sz w:val="28"/>
          <w:szCs w:val="28"/>
        </w:rPr>
        <w:t xml:space="preserve">Лад. </w:t>
      </w:r>
      <w:proofErr w:type="gramStart"/>
      <w:r w:rsidRPr="00CF1FE5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F1FE5">
        <w:rPr>
          <w:rFonts w:ascii="Times New Roman" w:hAnsi="Times New Roman" w:cs="Times New Roman"/>
          <w:b/>
          <w:sz w:val="28"/>
          <w:szCs w:val="28"/>
        </w:rPr>
        <w:t>Ладник</w:t>
      </w:r>
      <w:proofErr w:type="spellEnd"/>
      <w:r w:rsidRPr="00CF1FE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F1FE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F1FE5">
        <w:rPr>
          <w:rFonts w:ascii="Times New Roman" w:hAnsi="Times New Roman" w:cs="Times New Roman"/>
          <w:b/>
          <w:sz w:val="28"/>
          <w:szCs w:val="28"/>
        </w:rPr>
        <w:t>Ладонь)</w:t>
      </w:r>
      <w:proofErr w:type="gram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Мокуша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Листин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древних славян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насылатель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ночных кошмаров, видений и привидений. Могучий старик с огромными бровями и очень длинными ресницами. Брови и ресницы так длинны, что затемнили зрение. Чтобы он мог взглянуть на мир, нужно несколько силачей, которые могли бы поднять ему брови и ресницы железными вилами.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Безымень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4457">
        <w:rPr>
          <w:rFonts w:ascii="Times New Roman" w:hAnsi="Times New Roman" w:cs="Times New Roman"/>
          <w:b/>
          <w:sz w:val="28"/>
          <w:szCs w:val="28"/>
        </w:rPr>
        <w:t>Вий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Играют капитаны команд.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3AB4">
        <w:rPr>
          <w:rFonts w:ascii="Times New Roman" w:hAnsi="Times New Roman" w:cs="Times New Roman"/>
          <w:sz w:val="28"/>
          <w:szCs w:val="28"/>
        </w:rPr>
        <w:t>Необходи</w:t>
      </w:r>
      <w:r>
        <w:rPr>
          <w:rFonts w:ascii="Times New Roman" w:hAnsi="Times New Roman" w:cs="Times New Roman"/>
          <w:sz w:val="28"/>
          <w:szCs w:val="28"/>
        </w:rPr>
        <w:t xml:space="preserve">мо очень быстро  ответить на 5 </w:t>
      </w:r>
      <w:r w:rsidRPr="00593AB4">
        <w:rPr>
          <w:rFonts w:ascii="Times New Roman" w:hAnsi="Times New Roman" w:cs="Times New Roman"/>
          <w:sz w:val="28"/>
          <w:szCs w:val="28"/>
        </w:rPr>
        <w:t>вопросов</w:t>
      </w:r>
      <w:r>
        <w:rPr>
          <w:rFonts w:ascii="Times New Roman" w:hAnsi="Times New Roman" w:cs="Times New Roman"/>
          <w:sz w:val="28"/>
          <w:szCs w:val="28"/>
        </w:rPr>
        <w:t>. Каждый правильный ответ на вопрос оценивается в 1 балл.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капитану команды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1.Враждебные человеку злые духи, причинявшие мелкие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пакости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. (Бесы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ерти)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2.Дух, живший в речных омутах, болотах. В своей родной стихии он неодолим, на земле его сила слабеет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E63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E6311">
        <w:rPr>
          <w:rFonts w:ascii="Times New Roman" w:hAnsi="Times New Roman" w:cs="Times New Roman"/>
          <w:b/>
          <w:sz w:val="28"/>
          <w:szCs w:val="28"/>
        </w:rPr>
        <w:t>Водяной).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Живёт этот дух и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 в каждой деревенской избе. Главное его дело досмотр за хозяйством. Чтобы всё в доме было. Склонен к труду, бережлив и расчётлив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E631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2E6311">
        <w:rPr>
          <w:rFonts w:ascii="Times New Roman" w:hAnsi="Times New Roman" w:cs="Times New Roman"/>
          <w:b/>
          <w:sz w:val="28"/>
          <w:szCs w:val="28"/>
        </w:rPr>
        <w:t>Домовой).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Хозяин леса и зверей. Одет как человек. Левая пола кафтана обыкновенно запахнута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>
        <w:rPr>
          <w:rFonts w:ascii="Times New Roman" w:hAnsi="Times New Roman" w:cs="Times New Roman"/>
          <w:sz w:val="28"/>
          <w:szCs w:val="28"/>
        </w:rPr>
        <w:t>. Обувь перепутана, правый лапоть одет на левую ногу и наоборот. Глаза зелёные и горят словно угли. (</w:t>
      </w:r>
      <w:r w:rsidRPr="002E6311">
        <w:rPr>
          <w:rFonts w:ascii="Times New Roman" w:hAnsi="Times New Roman" w:cs="Times New Roman"/>
          <w:b/>
          <w:sz w:val="28"/>
          <w:szCs w:val="28"/>
        </w:rPr>
        <w:t>Леший)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5.Поэтический образ девушек обитавших в воде, летними вечерами водивших хоровод. Появлялись от захода солнца до первых петухов. </w:t>
      </w:r>
      <w:r w:rsidRPr="002E6311">
        <w:rPr>
          <w:rFonts w:ascii="Times New Roman" w:hAnsi="Times New Roman" w:cs="Times New Roman"/>
          <w:b/>
          <w:sz w:val="28"/>
          <w:szCs w:val="28"/>
        </w:rPr>
        <w:t>(Русалки)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капитану команды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Pr="0059203B" w:rsidRDefault="008747C6" w:rsidP="008747C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03B">
        <w:rPr>
          <w:rFonts w:ascii="Times New Roman" w:hAnsi="Times New Roman" w:cs="Times New Roman"/>
          <w:sz w:val="28"/>
          <w:szCs w:val="28"/>
        </w:rPr>
        <w:t xml:space="preserve">Птица с красивыми огненными крыльями </w:t>
      </w:r>
      <w:r w:rsidRPr="002E6311">
        <w:rPr>
          <w:rFonts w:ascii="Times New Roman" w:hAnsi="Times New Roman" w:cs="Times New Roman"/>
          <w:b/>
          <w:sz w:val="28"/>
          <w:szCs w:val="28"/>
        </w:rPr>
        <w:t>(Жар-птица)</w:t>
      </w:r>
    </w:p>
    <w:p w:rsidR="008747C6" w:rsidRPr="0059203B" w:rsidRDefault="008747C6" w:rsidP="008747C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2.Повелитель зимних холодов. У него длинная борода. Иней и сосульки его слёзы. Дыхание-стужа. Снежные облака его волосы. Любит рисовать на стекле. </w:t>
      </w:r>
      <w:r w:rsidRPr="002E6311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E6311">
        <w:rPr>
          <w:rFonts w:ascii="Times New Roman" w:hAnsi="Times New Roman" w:cs="Times New Roman"/>
          <w:b/>
          <w:sz w:val="28"/>
          <w:szCs w:val="28"/>
        </w:rPr>
        <w:t>Морозко</w:t>
      </w:r>
      <w:proofErr w:type="spellEnd"/>
      <w:r w:rsidRPr="002E6311">
        <w:rPr>
          <w:rFonts w:ascii="Times New Roman" w:hAnsi="Times New Roman" w:cs="Times New Roman"/>
          <w:b/>
          <w:sz w:val="28"/>
          <w:szCs w:val="28"/>
        </w:rPr>
        <w:t>)</w:t>
      </w: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3.Сия старая колдунья живёт в необыкновенной избушке. Иногда разъезжает на </w:t>
      </w: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Бывает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доброи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злой. Гостеприимна. </w:t>
      </w:r>
      <w:r w:rsidRPr="002E6311">
        <w:rPr>
          <w:rFonts w:ascii="Times New Roman" w:hAnsi="Times New Roman" w:cs="Times New Roman"/>
          <w:b/>
          <w:sz w:val="28"/>
          <w:szCs w:val="28"/>
        </w:rPr>
        <w:t>(Баба-Яга)</w:t>
      </w: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4.Дерево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имвол России. Имеет лечебную силу. Также обладает магической силой, особенно на праздник Ивана-Купалы. </w:t>
      </w:r>
      <w:r w:rsidRPr="002E6311">
        <w:rPr>
          <w:rFonts w:ascii="Times New Roman" w:hAnsi="Times New Roman" w:cs="Times New Roman"/>
          <w:b/>
          <w:sz w:val="28"/>
          <w:szCs w:val="28"/>
        </w:rPr>
        <w:t>(Берёза)</w:t>
      </w: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5.Чудовище баснословных времён. Свил себе гнёзда на двенадцати дубах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Его голос был похож на бурю и сносил всё живое. </w:t>
      </w:r>
      <w:r w:rsidRPr="002E6311">
        <w:rPr>
          <w:rFonts w:ascii="Times New Roman" w:hAnsi="Times New Roman" w:cs="Times New Roman"/>
          <w:b/>
          <w:sz w:val="28"/>
          <w:szCs w:val="28"/>
        </w:rPr>
        <w:t>(Соловей-разбойник)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СКАЗКЕ ВСЁ БЫВАЕТ. В СКАЗКЕ ЧУДЕСА.</w:t>
      </w:r>
    </w:p>
    <w:p w:rsidR="008747C6" w:rsidRPr="000010DE" w:rsidRDefault="008747C6" w:rsidP="008747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Плывут угрюмые века,</w:t>
      </w:r>
      <w:r w:rsidRPr="00DC6F67">
        <w:rPr>
          <w:rFonts w:ascii="Times New Roman" w:hAnsi="Times New Roman" w:cs="Times New Roman"/>
          <w:sz w:val="28"/>
          <w:szCs w:val="28"/>
        </w:rPr>
        <w:br/>
      </w: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Плывут, как в небе облака.</w:t>
      </w:r>
      <w:r w:rsidRPr="00DC6F67">
        <w:rPr>
          <w:rFonts w:ascii="Times New Roman" w:hAnsi="Times New Roman" w:cs="Times New Roman"/>
          <w:sz w:val="28"/>
          <w:szCs w:val="28"/>
        </w:rPr>
        <w:br/>
      </w: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Спешат, бегут за годом год,</w:t>
      </w:r>
      <w:r w:rsidRPr="00DC6F67">
        <w:rPr>
          <w:rFonts w:ascii="Times New Roman" w:hAnsi="Times New Roman" w:cs="Times New Roman"/>
          <w:sz w:val="28"/>
          <w:szCs w:val="28"/>
        </w:rPr>
        <w:br/>
      </w: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А сказка – на тебе! – живет!</w:t>
      </w:r>
    </w:p>
    <w:p w:rsidR="008747C6" w:rsidRPr="00DC6F67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 командам. Кто больше назовёт сказок</w:t>
      </w:r>
    </w:p>
    <w:p w:rsidR="008747C6" w:rsidRPr="0059203B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сказках часто встречаются числа. </w:t>
      </w:r>
      <w:r w:rsidRPr="0059203B">
        <w:rPr>
          <w:rFonts w:ascii="Times New Roman" w:hAnsi="Times New Roman" w:cs="Times New Roman"/>
          <w:sz w:val="28"/>
          <w:szCs w:val="28"/>
        </w:rPr>
        <w:t xml:space="preserve">Таинственное число семь! Каким его только не считают: и священным, и божественным, и магическим, и счастливым. Так относятся к нему англичане, французы, итальянцы, русские, почитают его индусы, арабы, турки и другие народы. </w:t>
      </w:r>
      <w:proofErr w:type="gramStart"/>
      <w:r w:rsidRPr="0059203B">
        <w:rPr>
          <w:rFonts w:ascii="Times New Roman" w:hAnsi="Times New Roman" w:cs="Times New Roman"/>
          <w:sz w:val="28"/>
          <w:szCs w:val="28"/>
        </w:rPr>
        <w:t>Почитали много столетий</w:t>
      </w:r>
      <w:proofErr w:type="gramEnd"/>
      <w:r w:rsidRPr="0059203B">
        <w:rPr>
          <w:rFonts w:ascii="Times New Roman" w:hAnsi="Times New Roman" w:cs="Times New Roman"/>
          <w:sz w:val="28"/>
          <w:szCs w:val="28"/>
        </w:rPr>
        <w:t xml:space="preserve"> до нашей эры, в средние века, почитают и сегодня. Число семь играет важную роль в религиях и верованиях людей, в искусстве и языке, в науке и технике</w:t>
      </w: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Pr="00DC6F67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Назовите сказки, в которых встречается число 7.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(Волк и семеро козлят, Семь </w:t>
      </w:r>
      <w:proofErr w:type="spellStart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Семь королей и одна королева Е.Пермяк, </w:t>
      </w:r>
      <w:proofErr w:type="spellStart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>Цветик-семицветик-В</w:t>
      </w:r>
      <w:proofErr w:type="spellEnd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Катаев, Семь подземных королей А.Волков, Белоснежка и семь гномов.</w:t>
      </w:r>
      <w:proofErr w:type="gramEnd"/>
      <w:r w:rsidRPr="00DC6F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о мёртвой царевне и семи богатырях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команде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Сколько сказок написал А.С. Пушкин. Назовите сказки. Правильный ответ оценивается в 14 баллов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(7 сказок: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Сказка о попе и его работнике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Балде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Сказка о мёртвой царевне и семи богатырях, Сказка о золотом петушке, Сказка о рыбаке и рыбке, Сказка о царе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 сыне его славном и могучем богатыре князе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Гвидоне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Салтановиче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прекрасной царевне Лебеди. Медведиха. Жених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Вопрос команде (название команды)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Правильный ответ оценивается в 14 баллов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Какие из перечисленных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сказок-народные</w:t>
      </w:r>
      <w:proofErr w:type="spellEnd"/>
      <w:proofErr w:type="gramEnd"/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Иван-царевич и серый волк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Конёк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–г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орбунок (Ершов)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0D33">
        <w:rPr>
          <w:rFonts w:ascii="Times New Roman" w:hAnsi="Times New Roman" w:cs="Times New Roman"/>
          <w:b/>
          <w:color w:val="000000"/>
          <w:sz w:val="28"/>
          <w:szCs w:val="28"/>
        </w:rPr>
        <w:t>Сивка-Бурка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Морозко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Три медведя (Л.Н.Толстой)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Двенадцать месяцев (С.Я. Маршак)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Огневушка-поскакушка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(П.Бажов)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18C">
        <w:rPr>
          <w:rFonts w:ascii="Times New Roman" w:hAnsi="Times New Roman" w:cs="Times New Roman"/>
          <w:b/>
          <w:color w:val="000000"/>
          <w:sz w:val="28"/>
          <w:szCs w:val="28"/>
        </w:rPr>
        <w:t>Василиса Прекрасная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Царевна-лягушка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щучьему велению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Хаврошечка</w:t>
      </w:r>
      <w:proofErr w:type="spellEnd"/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Гуси-лебеди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7718C">
        <w:rPr>
          <w:rFonts w:ascii="Times New Roman" w:hAnsi="Times New Roman" w:cs="Times New Roman"/>
          <w:color w:val="000000"/>
          <w:sz w:val="28"/>
          <w:szCs w:val="28"/>
        </w:rPr>
        <w:t>Алёнушкины</w:t>
      </w:r>
      <w:proofErr w:type="spellEnd"/>
      <w:r w:rsidRPr="00E7718C">
        <w:rPr>
          <w:rFonts w:ascii="Times New Roman" w:hAnsi="Times New Roman" w:cs="Times New Roman"/>
          <w:color w:val="000000"/>
          <w:sz w:val="28"/>
          <w:szCs w:val="28"/>
        </w:rPr>
        <w:t xml:space="preserve"> сказки (</w:t>
      </w:r>
      <w:proofErr w:type="spellStart"/>
      <w:proofErr w:type="gramStart"/>
      <w:r w:rsidRPr="00E7718C">
        <w:rPr>
          <w:rFonts w:ascii="Times New Roman" w:hAnsi="Times New Roman" w:cs="Times New Roman"/>
          <w:color w:val="000000"/>
          <w:sz w:val="28"/>
          <w:szCs w:val="28"/>
        </w:rPr>
        <w:t>Мамин-Сибиряк</w:t>
      </w:r>
      <w:proofErr w:type="spellEnd"/>
      <w:proofErr w:type="gramEnd"/>
      <w:r w:rsidRPr="00E771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E7718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Курочка Ряба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7718C">
        <w:rPr>
          <w:rFonts w:ascii="Times New Roman" w:hAnsi="Times New Roman" w:cs="Times New Roman"/>
          <w:b/>
          <w:color w:val="000000"/>
          <w:sz w:val="28"/>
          <w:szCs w:val="28"/>
        </w:rPr>
        <w:t>РАЗГАДАЙ  КРОССВОРД.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747C6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Предложены два кроссворда. «Славянская мифология», «Греческая мифология»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Капитаны команд выбирают листы-кроссворды. На разгадку кроссвордов командам даётся 10 минут. За правильно отгаданный кроссворд команда получает 9 баллов</w:t>
      </w:r>
    </w:p>
    <w:p w:rsidR="008747C6" w:rsidRPr="001D21A5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1A5">
        <w:rPr>
          <w:rFonts w:ascii="Times New Roman" w:hAnsi="Times New Roman" w:cs="Times New Roman"/>
          <w:b/>
          <w:color w:val="000000"/>
          <w:sz w:val="28"/>
          <w:szCs w:val="28"/>
        </w:rPr>
        <w:t>(СМОТРИ ПРИЛОЖЕНИЕ №1,№2)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Pr="001D21A5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1A5">
        <w:rPr>
          <w:rFonts w:ascii="Times New Roman" w:hAnsi="Times New Roman" w:cs="Times New Roman"/>
          <w:b/>
          <w:color w:val="000000"/>
          <w:sz w:val="28"/>
          <w:szCs w:val="28"/>
        </w:rPr>
        <w:t>«СЛАВЯНСКАЯ МИФОЛОГИЯ»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8747C6" w:rsidRPr="007766EC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7766EC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58344" cy="5623279"/>
            <wp:effectExtent l="19050" t="0" r="0" b="0"/>
            <wp:docPr id="1" name="Рисунок 7" descr="Кроссворд по предмету литературе - на тему 'Мифы древних славян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россворд по предмету литературе - на тему 'Мифы древних славян'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414" cy="564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8747C6" w:rsidRPr="007766EC" w:rsidRDefault="008747C6" w:rsidP="008747C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По </w:t>
      </w:r>
      <w:r w:rsidRPr="007766E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горизонтали</w:t>
      </w:r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Покровительница изобилия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proofErr w:type="spellStart"/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Помошник</w:t>
      </w:r>
      <w:proofErr w:type="spellEnd"/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человеческих делах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Злая баба-великанша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Древний хранитель мира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Перед какой статуей войны давали клятвы</w:t>
      </w:r>
    </w:p>
    <w:p w:rsidR="008747C6" w:rsidRDefault="008747C6" w:rsidP="008747C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766EC">
        <w:rPr>
          <w:rFonts w:ascii="Times New Roman" w:hAnsi="Times New Roman" w:cs="Times New Roman"/>
          <w:b/>
          <w:i/>
          <w:sz w:val="28"/>
          <w:szCs w:val="28"/>
        </w:rPr>
        <w:t>По вертикали</w:t>
      </w:r>
    </w:p>
    <w:p w:rsidR="008747C6" w:rsidRPr="007766EC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Водяной его место обитания</w:t>
      </w:r>
      <w:r w:rsidRPr="00776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.как звали славянского бога солнца</w:t>
      </w:r>
      <w:r w:rsidRPr="00776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Бог скотоводства</w:t>
      </w:r>
      <w:r w:rsidRPr="00776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Сестра бога Солнца</w:t>
      </w:r>
      <w:r w:rsidRPr="00776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Кому покланялись древние славяне</w:t>
      </w:r>
      <w:r w:rsidRPr="007766E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Pr="007766E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766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Бог небес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05E1F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547301" cy="7001692"/>
            <wp:effectExtent l="19050" t="0" r="5899" b="0"/>
            <wp:docPr id="5" name="Рисунок 45" descr="Кроссворд по предмету литературе - на тему 'Мифы древних славян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Кроссворд по предмету литературе - на тему 'Мифы древних славян'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930" cy="7015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196F2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8747C6" w:rsidRPr="00196F2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Pr="001D21A5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1A5">
        <w:rPr>
          <w:rFonts w:ascii="Times New Roman" w:hAnsi="Times New Roman" w:cs="Times New Roman"/>
          <w:b/>
          <w:color w:val="000000"/>
          <w:sz w:val="28"/>
          <w:szCs w:val="28"/>
        </w:rPr>
        <w:t>«ГРЕЧЕСКАЯ МИФОЛОГИЯ»</w:t>
      </w:r>
    </w:p>
    <w:p w:rsidR="008747C6" w:rsidRPr="004B4072" w:rsidRDefault="008747C6" w:rsidP="008747C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8747C6" w:rsidRPr="004B4072" w:rsidRDefault="008747C6" w:rsidP="008747C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407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горизонтали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1.Властелин моря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Медуза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обладавшая каменным взглядом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5.Имя девушки, которую Зевс превратил в корову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7.Сын Посейдона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9.Богиня Мудрости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Pr="004B4072" w:rsidRDefault="008747C6" w:rsidP="008747C6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B4072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 вертикали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2.наука изучающая мифы и легенды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4.Титан похитивший  огонь с Олимпа для людей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6.Дикое существо получеловек-полуконь.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8.Чем отличаются Боги от людей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Бог сновидений в греческой мифологии.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Pr="000A2035" w:rsidRDefault="008747C6" w:rsidP="008747C6">
      <w:pPr>
        <w:spacing w:after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6"/>
        <w:gridCol w:w="798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8747C6" w:rsidRPr="000A2035" w:rsidTr="00D361BC">
        <w:trPr>
          <w:trHeight w:val="411"/>
        </w:trPr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4</w:t>
            </w: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2</w:t>
            </w: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5</w:t>
            </w:r>
          </w:p>
        </w:tc>
        <w:tc>
          <w:tcPr>
            <w:tcW w:w="576" w:type="dxa"/>
            <w:vMerge w:val="restart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8</w:t>
            </w:r>
          </w:p>
        </w:tc>
        <w:tc>
          <w:tcPr>
            <w:tcW w:w="1152" w:type="dxa"/>
            <w:gridSpan w:val="2"/>
            <w:vMerge w:val="restart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576" w:type="dxa"/>
            <w:vMerge w:val="restart"/>
            <w:tcBorders>
              <w:left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28" w:type="dxa"/>
            <w:gridSpan w:val="3"/>
            <w:tcBorders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6</w:t>
            </w:r>
          </w:p>
        </w:tc>
        <w:tc>
          <w:tcPr>
            <w:tcW w:w="576" w:type="dxa"/>
            <w:vMerge w:val="restart"/>
            <w:tcBorders>
              <w:top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gridAfter w:val="2"/>
          <w:wAfter w:w="1152" w:type="dxa"/>
          <w:trHeight w:val="411"/>
        </w:trPr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2880" w:type="dxa"/>
            <w:gridSpan w:val="5"/>
            <w:tcBorders>
              <w:top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gridBefore w:val="2"/>
          <w:wBefore w:w="1152" w:type="dxa"/>
          <w:trHeight w:val="411"/>
        </w:trPr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1</w:t>
            </w: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top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 w:val="restart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1728" w:type="dxa"/>
            <w:gridSpan w:val="3"/>
            <w:tcBorders>
              <w:top w:val="nil"/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 w:val="restart"/>
            <w:tcBorders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 w:val="restart"/>
            <w:tcBorders>
              <w:left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28" w:type="dxa"/>
            <w:gridSpan w:val="3"/>
            <w:vMerge w:val="restart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576" w:type="dxa"/>
            <w:tcBorders>
              <w:top w:val="nil"/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10</w:t>
            </w:r>
          </w:p>
        </w:tc>
        <w:tc>
          <w:tcPr>
            <w:tcW w:w="576" w:type="dxa"/>
            <w:tcBorders>
              <w:top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left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28" w:type="dxa"/>
            <w:gridSpan w:val="3"/>
            <w:vMerge/>
            <w:tcBorders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top w:val="nil"/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3</w:t>
            </w: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9</w:t>
            </w:r>
          </w:p>
        </w:tc>
        <w:tc>
          <w:tcPr>
            <w:tcW w:w="576" w:type="dxa"/>
            <w:vMerge w:val="restart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top w:val="nil"/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576" w:type="dxa"/>
            <w:vMerge w:val="restart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 w:val="restart"/>
            <w:tcBorders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 w:val="restart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  <w:r w:rsidRPr="000A2035">
              <w:rPr>
                <w:rFonts w:ascii="Arial" w:hAnsi="Arial" w:cs="Arial"/>
                <w:b/>
                <w:color w:val="000000"/>
                <w:sz w:val="52"/>
                <w:szCs w:val="52"/>
              </w:rPr>
              <w:t>7</w:t>
            </w: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trHeight w:val="411"/>
        </w:trPr>
        <w:tc>
          <w:tcPr>
            <w:tcW w:w="576" w:type="dxa"/>
            <w:vMerge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28" w:type="dxa"/>
            <w:gridSpan w:val="3"/>
            <w:vMerge w:val="restart"/>
            <w:tcBorders>
              <w:top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 w:val="restart"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gridAfter w:val="2"/>
          <w:wAfter w:w="1152" w:type="dxa"/>
          <w:trHeight w:val="411"/>
        </w:trPr>
        <w:tc>
          <w:tcPr>
            <w:tcW w:w="576" w:type="dxa"/>
            <w:vMerge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 w:val="restart"/>
            <w:tcBorders>
              <w:left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72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8747C6" w:rsidRPr="000A2035" w:rsidTr="00D361BC">
        <w:trPr>
          <w:gridAfter w:val="7"/>
          <w:wAfter w:w="4032" w:type="dxa"/>
          <w:trHeight w:val="411"/>
        </w:trPr>
        <w:tc>
          <w:tcPr>
            <w:tcW w:w="576" w:type="dxa"/>
            <w:vMerge/>
            <w:tcBorders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vMerge/>
            <w:tcBorders>
              <w:left w:val="nil"/>
              <w:bottom w:val="nil"/>
              <w:right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152" w:type="dxa"/>
            <w:gridSpan w:val="2"/>
            <w:vMerge/>
            <w:tcBorders>
              <w:left w:val="nil"/>
              <w:bottom w:val="nil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8747C6" w:rsidRPr="000A2035" w:rsidRDefault="008747C6" w:rsidP="00D361BC">
            <w:pPr>
              <w:spacing w:after="0"/>
              <w:ind w:left="3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</w:tbl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Pr="008C4518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56"/>
          <w:szCs w:val="56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5"/>
        <w:gridCol w:w="748"/>
        <w:gridCol w:w="655"/>
        <w:gridCol w:w="748"/>
        <w:gridCol w:w="655"/>
        <w:gridCol w:w="655"/>
        <w:gridCol w:w="700"/>
        <w:gridCol w:w="655"/>
        <w:gridCol w:w="655"/>
        <w:gridCol w:w="655"/>
        <w:gridCol w:w="655"/>
        <w:gridCol w:w="748"/>
        <w:gridCol w:w="655"/>
        <w:gridCol w:w="655"/>
      </w:tblGrid>
      <w:tr w:rsidR="008747C6" w:rsidRPr="008C4518" w:rsidTr="00D361BC">
        <w:trPr>
          <w:trHeight w:val="418"/>
        </w:trPr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Т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Й</w:t>
            </w:r>
          </w:p>
        </w:tc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Б</w:t>
            </w:r>
          </w:p>
        </w:tc>
        <w:tc>
          <w:tcPr>
            <w:tcW w:w="589" w:type="dxa"/>
            <w:gridSpan w:val="2"/>
            <w:vMerge w:val="restart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trHeight w:val="418"/>
        </w:trPr>
        <w:tc>
          <w:tcPr>
            <w:tcW w:w="295" w:type="dxa"/>
            <w:vMerge w:val="restart"/>
            <w:tcBorders>
              <w:left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589" w:type="dxa"/>
            <w:gridSpan w:val="2"/>
            <w:tcBorders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</w:t>
            </w:r>
          </w:p>
        </w:tc>
        <w:tc>
          <w:tcPr>
            <w:tcW w:w="884" w:type="dxa"/>
            <w:gridSpan w:val="3"/>
            <w:tcBorders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К</w:t>
            </w:r>
          </w:p>
        </w:tc>
        <w:tc>
          <w:tcPr>
            <w:tcW w:w="295" w:type="dxa"/>
            <w:vMerge w:val="restart"/>
            <w:tcBorders>
              <w:top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589" w:type="dxa"/>
            <w:gridSpan w:val="2"/>
            <w:vMerge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gridAfter w:val="2"/>
          <w:wAfter w:w="592" w:type="dxa"/>
          <w:trHeight w:val="418"/>
        </w:trPr>
        <w:tc>
          <w:tcPr>
            <w:tcW w:w="295" w:type="dxa"/>
            <w:vMerge/>
            <w:tcBorders>
              <w:left w:val="nil"/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Ф</w:t>
            </w:r>
          </w:p>
        </w:tc>
        <w:tc>
          <w:tcPr>
            <w:tcW w:w="1473" w:type="dxa"/>
            <w:gridSpan w:val="5"/>
            <w:tcBorders>
              <w:top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295" w:type="dxa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</w:t>
            </w:r>
          </w:p>
        </w:tc>
      </w:tr>
      <w:tr w:rsidR="008747C6" w:rsidRPr="008C4518" w:rsidTr="00D361BC">
        <w:trPr>
          <w:gridBefore w:val="2"/>
          <w:wBefore w:w="589" w:type="dxa"/>
          <w:trHeight w:val="418"/>
        </w:trPr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П</w:t>
            </w:r>
            <w:proofErr w:type="gramEnd"/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Й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Д</w:t>
            </w:r>
          </w:p>
        </w:tc>
        <w:tc>
          <w:tcPr>
            <w:tcW w:w="295" w:type="dxa"/>
            <w:tcBorders>
              <w:top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</w:t>
            </w:r>
          </w:p>
        </w:tc>
        <w:tc>
          <w:tcPr>
            <w:tcW w:w="295" w:type="dxa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</w:t>
            </w:r>
          </w:p>
        </w:tc>
        <w:tc>
          <w:tcPr>
            <w:tcW w:w="589" w:type="dxa"/>
            <w:gridSpan w:val="2"/>
            <w:vMerge w:val="restart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trHeight w:val="418"/>
        </w:trPr>
        <w:tc>
          <w:tcPr>
            <w:tcW w:w="884" w:type="dxa"/>
            <w:gridSpan w:val="3"/>
            <w:tcBorders>
              <w:top w:val="nil"/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Л</w:t>
            </w:r>
          </w:p>
        </w:tc>
        <w:tc>
          <w:tcPr>
            <w:tcW w:w="295" w:type="dxa"/>
            <w:vMerge w:val="restart"/>
            <w:tcBorders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 w:val="restart"/>
            <w:tcBorders>
              <w:left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884" w:type="dxa"/>
            <w:gridSpan w:val="3"/>
            <w:vMerge w:val="restart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Т</w:t>
            </w:r>
          </w:p>
        </w:tc>
        <w:tc>
          <w:tcPr>
            <w:tcW w:w="295" w:type="dxa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</w:p>
        </w:tc>
        <w:tc>
          <w:tcPr>
            <w:tcW w:w="589" w:type="dxa"/>
            <w:gridSpan w:val="2"/>
            <w:vMerge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trHeight w:val="418"/>
        </w:trPr>
        <w:tc>
          <w:tcPr>
            <w:tcW w:w="295" w:type="dxa"/>
            <w:tcBorders>
              <w:top w:val="nil"/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М</w:t>
            </w:r>
          </w:p>
        </w:tc>
        <w:tc>
          <w:tcPr>
            <w:tcW w:w="295" w:type="dxa"/>
            <w:tcBorders>
              <w:top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  <w:vMerge/>
            <w:tcBorders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/>
            <w:tcBorders>
              <w:left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884" w:type="dxa"/>
            <w:gridSpan w:val="3"/>
            <w:vMerge/>
            <w:tcBorders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А</w:t>
            </w:r>
          </w:p>
        </w:tc>
        <w:tc>
          <w:tcPr>
            <w:tcW w:w="295" w:type="dxa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589" w:type="dxa"/>
            <w:gridSpan w:val="2"/>
            <w:tcBorders>
              <w:top w:val="nil"/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trHeight w:val="418"/>
        </w:trPr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Г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Г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А</w:t>
            </w:r>
          </w:p>
        </w:tc>
        <w:tc>
          <w:tcPr>
            <w:tcW w:w="295" w:type="dxa"/>
            <w:vMerge w:val="restart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top w:val="nil"/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В</w:t>
            </w:r>
          </w:p>
        </w:tc>
        <w:tc>
          <w:tcPr>
            <w:tcW w:w="295" w:type="dxa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589" w:type="dxa"/>
            <w:gridSpan w:val="2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trHeight w:val="418"/>
        </w:trPr>
        <w:tc>
          <w:tcPr>
            <w:tcW w:w="295" w:type="dxa"/>
            <w:vMerge w:val="restart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295" w:type="dxa"/>
            <w:vMerge w:val="restart"/>
            <w:tcBorders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</w:t>
            </w:r>
          </w:p>
        </w:tc>
        <w:tc>
          <w:tcPr>
            <w:tcW w:w="589" w:type="dxa"/>
            <w:gridSpan w:val="2"/>
            <w:vMerge w:val="restart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Ф</w:t>
            </w: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Т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proofErr w:type="gramStart"/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Р</w:t>
            </w:r>
            <w:proofErr w:type="gramEnd"/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Т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О</w:t>
            </w: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</w:t>
            </w:r>
          </w:p>
        </w:tc>
      </w:tr>
      <w:tr w:rsidR="008747C6" w:rsidRPr="008C4518" w:rsidTr="00D361BC">
        <w:trPr>
          <w:trHeight w:val="418"/>
        </w:trPr>
        <w:tc>
          <w:tcPr>
            <w:tcW w:w="295" w:type="dxa"/>
            <w:vMerge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Ф</w:t>
            </w:r>
          </w:p>
        </w:tc>
        <w:tc>
          <w:tcPr>
            <w:tcW w:w="295" w:type="dxa"/>
            <w:vMerge/>
            <w:tcBorders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Я</w:t>
            </w:r>
          </w:p>
        </w:tc>
        <w:tc>
          <w:tcPr>
            <w:tcW w:w="589" w:type="dxa"/>
            <w:gridSpan w:val="2"/>
            <w:vMerge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</w:t>
            </w:r>
          </w:p>
        </w:tc>
        <w:tc>
          <w:tcPr>
            <w:tcW w:w="884" w:type="dxa"/>
            <w:gridSpan w:val="3"/>
            <w:vMerge w:val="restart"/>
            <w:tcBorders>
              <w:top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 w:val="restart"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И</w:t>
            </w:r>
          </w:p>
        </w:tc>
        <w:tc>
          <w:tcPr>
            <w:tcW w:w="589" w:type="dxa"/>
            <w:gridSpan w:val="2"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</w:tr>
      <w:tr w:rsidR="008747C6" w:rsidRPr="008C4518" w:rsidTr="00D361BC">
        <w:trPr>
          <w:gridAfter w:val="2"/>
          <w:wAfter w:w="591" w:type="dxa"/>
          <w:trHeight w:val="418"/>
        </w:trPr>
        <w:tc>
          <w:tcPr>
            <w:tcW w:w="295" w:type="dxa"/>
            <w:vMerge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  <w:tc>
          <w:tcPr>
            <w:tcW w:w="295" w:type="dxa"/>
            <w:vMerge/>
            <w:tcBorders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 w:val="restart"/>
            <w:tcBorders>
              <w:left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589" w:type="dxa"/>
            <w:gridSpan w:val="2"/>
            <w:vMerge/>
            <w:tcBorders>
              <w:lef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Н</w:t>
            </w:r>
          </w:p>
        </w:tc>
        <w:tc>
          <w:tcPr>
            <w:tcW w:w="884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/>
            <w:tcBorders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Е</w:t>
            </w:r>
          </w:p>
        </w:tc>
      </w:tr>
      <w:tr w:rsidR="008747C6" w:rsidRPr="008C4518" w:rsidTr="00D361BC">
        <w:trPr>
          <w:gridAfter w:val="7"/>
          <w:wAfter w:w="2065" w:type="dxa"/>
          <w:trHeight w:val="418"/>
        </w:trPr>
        <w:tc>
          <w:tcPr>
            <w:tcW w:w="295" w:type="dxa"/>
            <w:vMerge/>
            <w:tcBorders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Й</w:t>
            </w:r>
          </w:p>
        </w:tc>
        <w:tc>
          <w:tcPr>
            <w:tcW w:w="295" w:type="dxa"/>
            <w:vMerge/>
            <w:tcBorders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vMerge/>
            <w:tcBorders>
              <w:left w:val="nil"/>
              <w:bottom w:val="nil"/>
              <w:right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589" w:type="dxa"/>
            <w:gridSpan w:val="2"/>
            <w:vMerge/>
            <w:tcBorders>
              <w:left w:val="nil"/>
              <w:bottom w:val="nil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</w:p>
        </w:tc>
        <w:tc>
          <w:tcPr>
            <w:tcW w:w="295" w:type="dxa"/>
            <w:tcBorders>
              <w:bottom w:val="single" w:sz="4" w:space="0" w:color="auto"/>
            </w:tcBorders>
          </w:tcPr>
          <w:p w:rsidR="008747C6" w:rsidRPr="008C4518" w:rsidRDefault="008747C6" w:rsidP="00D361BC">
            <w:pPr>
              <w:spacing w:after="0"/>
              <w:ind w:left="3"/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</w:pPr>
            <w:r w:rsidRPr="008C4518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А</w:t>
            </w:r>
          </w:p>
        </w:tc>
      </w:tr>
    </w:tbl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Пока наши игроки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трудятся над разгадыванием кроссвордов хочу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обратить ваше внимание на книжную выставку 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(Обзор литературы)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 w:rsidRPr="0091250B">
        <w:rPr>
          <w:rFonts w:ascii="Times New Roman" w:hAnsi="Times New Roman" w:cs="Times New Roman"/>
          <w:b/>
          <w:sz w:val="28"/>
          <w:szCs w:val="28"/>
        </w:rPr>
        <w:t xml:space="preserve">Книжная выставка: </w:t>
      </w:r>
      <w:r w:rsidRPr="008C4518">
        <w:rPr>
          <w:rFonts w:ascii="Times New Roman" w:hAnsi="Times New Roman" w:cs="Times New Roman"/>
          <w:b/>
          <w:sz w:val="28"/>
          <w:szCs w:val="28"/>
        </w:rPr>
        <w:t>«</w:t>
      </w:r>
      <w:r w:rsidRPr="008C4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…Легендам, мифам нет конца и края</w:t>
      </w:r>
      <w:proofErr w:type="gramStart"/>
      <w:r w:rsidRPr="008C45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.»</w:t>
      </w:r>
      <w:proofErr w:type="gramEnd"/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Цитат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«…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погружаясь вглубь пучины знаний</w:t>
      </w:r>
      <w:r w:rsidRPr="00D0207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                     </w:t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Мы вновь и вновь читаем руны, саги,</w:t>
      </w:r>
      <w:r w:rsidRPr="00D02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                     </w:t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Легенды, сказки, мифы и преданья –</w:t>
      </w:r>
      <w:r w:rsidRPr="00D020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                     </w:t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 На глине, на папирусе, бумаг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Б.Неменов</w:t>
      </w:r>
      <w:proofErr w:type="spellEnd"/>
    </w:p>
    <w:p w:rsidR="008747C6" w:rsidRPr="008C4518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</w:p>
    <w:p w:rsidR="008747C6" w:rsidRPr="00D0207B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  Я познаю мир: Детская энциклопедия: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Мифология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вуречье,Древний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Египет, Древняя Греция, Древний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Рим.-М.:Олимпе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Издательство АСТ,1998.-528с.:ил.</w:t>
      </w:r>
    </w:p>
    <w:p w:rsidR="008747C6" w:rsidRPr="00D0207B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Миф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ольшая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Российская энциклопедия: В 30т./Председатель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Науч.ред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совета Ю.С.Осипов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.20-М.:Большая Российская энциклопедия,2012.-С.475-479.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1647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Лосева И.Н. Мифологический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словарь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/Д,1997-465с.:ил.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Тема: </w:t>
      </w:r>
      <w:r w:rsidRPr="00A1647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A1647C">
        <w:rPr>
          <w:rFonts w:ascii="Times New Roman" w:hAnsi="Times New Roman" w:cs="Times New Roman"/>
          <w:b/>
          <w:sz w:val="28"/>
          <w:szCs w:val="28"/>
        </w:rPr>
        <w:t>Античная мифология»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Цитата</w:t>
      </w:r>
      <w:r w:rsidRPr="00D02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«…Средь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скал-Эдельвейсы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нимфы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Туманы клубятся, мифы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извивах ветвей незримых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В балладах певцов незрячих»…</w:t>
      </w:r>
    </w:p>
    <w:p w:rsidR="008747C6" w:rsidRDefault="008747C6" w:rsidP="008747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(И нет им доселе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>!)</w:t>
      </w:r>
    </w:p>
    <w:p w:rsidR="008747C6" w:rsidRPr="008C4518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С. Жуков</w:t>
      </w:r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:rsidR="008747C6" w:rsidRPr="00A1647C" w:rsidRDefault="008747C6" w:rsidP="008747C6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Мифы классической древности В 2т Т.1.-М.:высш. Школа,1993.-272с.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Штоль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Мифы классической древности В 2т Т.2.-М.:высш. Школа,1993.-232с.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:и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Успенские В.В. и Л.В. Мифы Древней Греции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СПб,1992.-192с:,ил.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Мифы Древней Греции. Двенадцать подвигов Геракла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М.:Стрекоза-Пресс,2004.-223с:.ил.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Боги Олимпа/По книге Н. Куна в пересказе С.Ю. Афонькина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,-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СПб.2007.-96с.,ил.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Гомер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Иллиада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Перессказ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М.Белоус.-М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.: Стрекоза-Пресс,2007.-160с..ил.</w:t>
      </w:r>
    </w:p>
    <w:p w:rsidR="008747C6" w:rsidRDefault="008747C6" w:rsidP="008747C6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E631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2E6311">
        <w:rPr>
          <w:rFonts w:ascii="Times New Roman" w:hAnsi="Times New Roman" w:cs="Times New Roman"/>
          <w:color w:val="000000"/>
          <w:sz w:val="28"/>
          <w:szCs w:val="28"/>
        </w:rPr>
        <w:t>Нейрхардт</w:t>
      </w:r>
      <w:proofErr w:type="spellEnd"/>
      <w:r w:rsidRPr="002E6311">
        <w:rPr>
          <w:rFonts w:ascii="Times New Roman" w:hAnsi="Times New Roman" w:cs="Times New Roman"/>
          <w:color w:val="000000"/>
          <w:sz w:val="28"/>
          <w:szCs w:val="28"/>
        </w:rPr>
        <w:t xml:space="preserve"> А.А.. Шишова И.а. Семь чудес древнего </w:t>
      </w:r>
      <w:proofErr w:type="spellStart"/>
      <w:r w:rsidRPr="002E6311">
        <w:rPr>
          <w:rFonts w:ascii="Times New Roman" w:hAnsi="Times New Roman" w:cs="Times New Roman"/>
          <w:color w:val="000000"/>
          <w:sz w:val="28"/>
          <w:szCs w:val="28"/>
        </w:rPr>
        <w:t>мира</w:t>
      </w:r>
      <w:proofErr w:type="gramStart"/>
      <w:r w:rsidRPr="002E6311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E6311">
        <w:rPr>
          <w:rFonts w:ascii="Times New Roman" w:hAnsi="Times New Roman" w:cs="Times New Roman"/>
          <w:color w:val="000000"/>
          <w:sz w:val="28"/>
          <w:szCs w:val="28"/>
        </w:rPr>
        <w:t>ерои</w:t>
      </w:r>
      <w:proofErr w:type="spellEnd"/>
      <w:r w:rsidRPr="002E6311">
        <w:rPr>
          <w:rFonts w:ascii="Times New Roman" w:hAnsi="Times New Roman" w:cs="Times New Roman"/>
          <w:color w:val="000000"/>
          <w:sz w:val="28"/>
          <w:szCs w:val="28"/>
        </w:rPr>
        <w:t xml:space="preserve"> Эллады.-СПб.:Литера,1999.-576с.</w:t>
      </w:r>
    </w:p>
    <w:p w:rsidR="008747C6" w:rsidRPr="002E6311" w:rsidRDefault="008747C6" w:rsidP="008747C6">
      <w:pPr>
        <w:pStyle w:val="a3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D447D">
        <w:rPr>
          <w:rFonts w:ascii="Times New Roman" w:hAnsi="Times New Roman" w:cs="Times New Roman"/>
          <w:b/>
          <w:sz w:val="28"/>
          <w:szCs w:val="28"/>
        </w:rPr>
        <w:t>Тема: « Славянская мифология»</w:t>
      </w:r>
    </w:p>
    <w:p w:rsidR="008747C6" w:rsidRDefault="008747C6" w:rsidP="008747C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Словарь славянской мифологии/ Е.А.Грушко, Ю.М.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Медведев</w:t>
      </w:r>
      <w:proofErr w:type="gramStart"/>
      <w:r>
        <w:rPr>
          <w:rFonts w:ascii="Times New Roman" w:hAnsi="Times New Roman" w:cs="Times New Roman"/>
          <w:sz w:val="28"/>
          <w:szCs w:val="28"/>
        </w:rPr>
        <w:t>.-.</w:t>
      </w:r>
      <w:proofErr w:type="gramEnd"/>
      <w:r>
        <w:rPr>
          <w:rFonts w:ascii="Times New Roman" w:hAnsi="Times New Roman" w:cs="Times New Roman"/>
          <w:sz w:val="28"/>
          <w:szCs w:val="28"/>
        </w:rPr>
        <w:t>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: Русский купец,1996.-451с.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>л.</w:t>
      </w:r>
    </w:p>
    <w:p w:rsidR="008747C6" w:rsidRDefault="008747C6" w:rsidP="00874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Костомаров Н.Н. Домашняя жизнь русского народа/Н.Н.Костомаров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М.:Эксмо,2008.-672с.,ил.</w:t>
      </w:r>
    </w:p>
    <w:p w:rsidR="008747C6" w:rsidRDefault="008747C6" w:rsidP="00874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Русский народ: Его обычаи, предания.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Обряды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М.:изд-во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Эксмо,2003.-608с.,ил.</w:t>
      </w:r>
    </w:p>
    <w:p w:rsidR="008747C6" w:rsidRDefault="008747C6" w:rsidP="008747C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Славяне-Язычники в кн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олотые ворота.-Рига.-Эйвайгзне,1994.-С.37-47</w:t>
      </w:r>
    </w:p>
    <w:p w:rsidR="008747C6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  <w:r w:rsidRPr="008621F6">
        <w:rPr>
          <w:rFonts w:ascii="Times New Roman" w:hAnsi="Times New Roman" w:cs="Times New Roman"/>
          <w:b/>
          <w:sz w:val="28"/>
          <w:szCs w:val="28"/>
        </w:rPr>
        <w:t xml:space="preserve">          Тема:   «Мифы народов мира»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1.Мифы и легенды. Боги и герои Древней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Европы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.: Стрекоза,2007.-170с.ил.</w:t>
      </w:r>
    </w:p>
    <w:p w:rsidR="008747C6" w:rsidRPr="008621F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 Мифы народов мира в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1.-М.:РОСТ,1996.-256с. 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Pr="008621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Мифы народов мира в 2-х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частях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2.-М.:РОСТ,1996.-276с.  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Булфинч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Мифы и легенды рыцарской эпохи/ Пер. с англ. 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Игоревско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Го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М.:ЗАО,2009.-349с.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D44EE">
        <w:rPr>
          <w:rFonts w:ascii="Times New Roman" w:hAnsi="Times New Roman" w:cs="Times New Roman"/>
          <w:b/>
          <w:sz w:val="28"/>
          <w:szCs w:val="28"/>
        </w:rPr>
        <w:t>Тема:  «Сказки. Былины. Притчи».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7C6" w:rsidRPr="002D44EE" w:rsidRDefault="008747C6" w:rsidP="008747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747C6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Притчи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МИРОС.1994.-216с.:ил.</w:t>
      </w:r>
    </w:p>
    <w:p w:rsidR="008747C6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Былины./Сост..</w:t>
      </w:r>
      <w:proofErr w:type="spellStart"/>
      <w:r>
        <w:rPr>
          <w:rFonts w:ascii="Times New Roman" w:hAnsi="Times New Roman" w:cs="Times New Roman"/>
          <w:sz w:val="28"/>
          <w:szCs w:val="28"/>
        </w:rPr>
        <w:t>ю.Г</w:t>
      </w:r>
      <w:proofErr w:type="spellEnd"/>
      <w:r>
        <w:rPr>
          <w:rFonts w:ascii="Times New Roman" w:hAnsi="Times New Roman" w:cs="Times New Roman"/>
          <w:sz w:val="28"/>
          <w:szCs w:val="28"/>
        </w:rPr>
        <w:t>. Круглова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М.:просвещение,1993.-207с.-ил.</w:t>
      </w:r>
    </w:p>
    <w:p w:rsidR="008747C6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Народные русские сказки. Из сборника А.Н. афанасьева.-М.:Худож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ит-ра,1982.-319с.</w:t>
      </w:r>
    </w:p>
    <w:p w:rsidR="008747C6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Морозко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усские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народные сказки.-Рига,1993.-213с.ил</w:t>
      </w:r>
    </w:p>
    <w:p w:rsidR="008747C6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Русские народные сказки/Обработка А.Н. Толстого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М.:1993.-78с.ил.</w:t>
      </w:r>
    </w:p>
    <w:p w:rsidR="008747C6" w:rsidRPr="002E6311" w:rsidRDefault="008747C6" w:rsidP="008747C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2E6311">
        <w:rPr>
          <w:rFonts w:ascii="Times New Roman" w:hAnsi="Times New Roman" w:cs="Times New Roman"/>
          <w:sz w:val="28"/>
          <w:szCs w:val="28"/>
        </w:rPr>
        <w:t xml:space="preserve">   Русские народные сказки</w:t>
      </w:r>
      <w:proofErr w:type="gramStart"/>
      <w:r w:rsidRPr="002E6311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E6311">
        <w:rPr>
          <w:rFonts w:ascii="Times New Roman" w:hAnsi="Times New Roman" w:cs="Times New Roman"/>
          <w:sz w:val="28"/>
          <w:szCs w:val="28"/>
        </w:rPr>
        <w:t>М.:Омега,1996.-288с.ил.</w:t>
      </w:r>
    </w:p>
    <w:p w:rsidR="008747C6" w:rsidRPr="008621F6" w:rsidRDefault="008747C6" w:rsidP="008747C6">
      <w:pPr>
        <w:rPr>
          <w:rFonts w:ascii="Times New Roman" w:hAnsi="Times New Roman" w:cs="Times New Roman"/>
          <w:b/>
          <w:sz w:val="28"/>
          <w:szCs w:val="28"/>
        </w:rPr>
      </w:pPr>
      <w:r w:rsidRPr="008621F6">
        <w:rPr>
          <w:rFonts w:ascii="Times New Roman" w:hAnsi="Times New Roman" w:cs="Times New Roman"/>
          <w:b/>
          <w:sz w:val="28"/>
          <w:szCs w:val="28"/>
        </w:rPr>
        <w:t xml:space="preserve">         Тема:   «Мифология в искусстве»</w:t>
      </w:r>
    </w:p>
    <w:p w:rsidR="008747C6" w:rsidRDefault="008747C6" w:rsidP="008747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E10DD">
        <w:rPr>
          <w:rFonts w:ascii="Times New Roman" w:hAnsi="Times New Roman" w:cs="Times New Roman"/>
          <w:b/>
          <w:sz w:val="28"/>
          <w:szCs w:val="28"/>
        </w:rPr>
        <w:t>Репродукции картин</w:t>
      </w:r>
      <w:proofErr w:type="gramStart"/>
      <w:r w:rsidRPr="00DE10D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F543ED">
        <w:rPr>
          <w:rFonts w:ascii="Times New Roman" w:hAnsi="Times New Roman" w:cs="Times New Roman"/>
          <w:sz w:val="28"/>
          <w:szCs w:val="28"/>
        </w:rPr>
        <w:t xml:space="preserve"> «Геркулес на распутье» </w:t>
      </w:r>
      <w:r>
        <w:rPr>
          <w:rFonts w:ascii="Times New Roman" w:hAnsi="Times New Roman" w:cs="Times New Roman"/>
          <w:sz w:val="28"/>
          <w:szCs w:val="28"/>
        </w:rPr>
        <w:t xml:space="preserve">(И.А. Акимов), </w:t>
      </w:r>
      <w:r w:rsidRPr="00F543ED">
        <w:rPr>
          <w:rFonts w:ascii="Times New Roman" w:hAnsi="Times New Roman" w:cs="Times New Roman"/>
          <w:sz w:val="28"/>
          <w:szCs w:val="28"/>
        </w:rPr>
        <w:t xml:space="preserve"> 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Ирида и Юпитер» (Мишель Корнель младший)</w:t>
      </w:r>
      <w:r w:rsidRPr="00F5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Рождение Минервы из головы Юпитера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«Меркурий и Аргус»</w:t>
      </w:r>
      <w:proofErr w:type="gramStart"/>
      <w:r w:rsidRPr="00F54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F543ED">
        <w:rPr>
          <w:rFonts w:ascii="Times New Roman" w:hAnsi="Times New Roman" w:cs="Times New Roman"/>
          <w:sz w:val="28"/>
          <w:szCs w:val="28"/>
        </w:rPr>
        <w:t>«</w:t>
      </w:r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Навуходоносор и Семирамида закладывают висячие сады в Вавилоне»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Рене-Антуан</w:t>
      </w:r>
      <w:proofErr w:type="spellEnd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543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Уасс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«Сокол»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И.Билибин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Сварог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куёт булатную палицу»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В.Крижанивский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 «Отец Свет Небо и Мать Сыра Земля» (В.Корольков)  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Мифы и легенды народов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мира-</w:t>
      </w:r>
      <w:proofErr w:type="gramStart"/>
      <w:r w:rsidRPr="008621F6">
        <w:rPr>
          <w:rFonts w:ascii="Times New Roman" w:hAnsi="Times New Roman" w:cs="Times New Roman"/>
          <w:color w:val="000000"/>
          <w:sz w:val="28"/>
          <w:szCs w:val="28"/>
        </w:rPr>
        <w:t>http</w:t>
      </w:r>
      <w:proofErr w:type="spellEnd"/>
      <w:proofErr w:type="gramEnd"/>
      <w:r w:rsidRPr="008621F6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8621F6">
        <w:rPr>
          <w:rFonts w:ascii="Times New Roman" w:hAnsi="Times New Roman" w:cs="Times New Roman"/>
          <w:color w:val="000000"/>
          <w:sz w:val="28"/>
          <w:szCs w:val="28"/>
        </w:rPr>
        <w:t>www.legendami.ru</w:t>
      </w:r>
      <w:proofErr w:type="spellEnd"/>
      <w:r w:rsidRPr="008621F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621F6">
        <w:rPr>
          <w:rFonts w:ascii="Times New Roman" w:hAnsi="Times New Roman" w:cs="Times New Roman"/>
          <w:color w:val="000000"/>
          <w:sz w:val="28"/>
          <w:szCs w:val="28"/>
        </w:rPr>
        <w:t>bod</w:t>
      </w:r>
      <w:proofErr w:type="spellEnd"/>
      <w:r w:rsidRPr="008621F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8621F6">
        <w:rPr>
          <w:rFonts w:ascii="Times New Roman" w:hAnsi="Times New Roman" w:cs="Times New Roman"/>
          <w:color w:val="000000"/>
          <w:sz w:val="28"/>
          <w:szCs w:val="28"/>
        </w:rPr>
        <w:t>russia</w:t>
      </w:r>
      <w:proofErr w:type="spellEnd"/>
      <w:r w:rsidRPr="008621F6">
        <w:rPr>
          <w:rFonts w:ascii="Times New Roman" w:hAnsi="Times New Roman" w:cs="Times New Roman"/>
          <w:color w:val="000000"/>
          <w:sz w:val="28"/>
          <w:szCs w:val="28"/>
        </w:rPr>
        <w:t>/main.htm</w:t>
      </w:r>
    </w:p>
    <w:p w:rsidR="008747C6" w:rsidRDefault="008747C6" w:rsidP="008747C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И.Сахаров Сказания русского народа-</w:t>
      </w:r>
      <w:proofErr w:type="gramStart"/>
      <w:r w:rsidRPr="0052071D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52071D">
        <w:rPr>
          <w:rFonts w:ascii="Times New Roman" w:hAnsi="Times New Roman" w:cs="Times New Roman"/>
          <w:sz w:val="28"/>
          <w:szCs w:val="28"/>
        </w:rPr>
        <w:t>://www.rusinst.ru/docs/books/I.P.Saharov-Skazaniya_russkogo_naroda_t1.pdf</w:t>
      </w:r>
    </w:p>
    <w:p w:rsidR="008747C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47C6" w:rsidRPr="008621F6" w:rsidRDefault="008747C6" w:rsidP="008747C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Мифологический  жанр-картины-</w:t>
      </w:r>
      <w:proofErr w:type="gramStart"/>
      <w:r w:rsidRPr="008621F6">
        <w:rPr>
          <w:rFonts w:ascii="Times New Roman" w:hAnsi="Times New Roman" w:cs="Times New Roman"/>
          <w:sz w:val="28"/>
          <w:szCs w:val="28"/>
        </w:rPr>
        <w:t>http</w:t>
      </w:r>
      <w:proofErr w:type="gramEnd"/>
      <w:r w:rsidRPr="008621F6">
        <w:rPr>
          <w:rFonts w:ascii="Times New Roman" w:hAnsi="Times New Roman" w:cs="Times New Roman"/>
          <w:sz w:val="28"/>
          <w:szCs w:val="28"/>
        </w:rPr>
        <w:t>://galleryego.ru/napravlenia/mifologicheskiy-ganr-kartiny.php</w:t>
      </w:r>
    </w:p>
    <w:p w:rsidR="008747C6" w:rsidRDefault="008747C6"/>
    <w:sectPr w:rsidR="008747C6" w:rsidSect="0037476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26889"/>
    <w:multiLevelType w:val="hybridMultilevel"/>
    <w:tmpl w:val="5F26B818"/>
    <w:lvl w:ilvl="0" w:tplc="57BA096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35411B9"/>
    <w:multiLevelType w:val="hybridMultilevel"/>
    <w:tmpl w:val="DAF0CBFC"/>
    <w:lvl w:ilvl="0" w:tplc="EA7894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334061"/>
    <w:multiLevelType w:val="hybridMultilevel"/>
    <w:tmpl w:val="230E3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E8783C"/>
    <w:multiLevelType w:val="hybridMultilevel"/>
    <w:tmpl w:val="CADE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E0F3B"/>
    <w:multiLevelType w:val="hybridMultilevel"/>
    <w:tmpl w:val="826CD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856AA9"/>
    <w:multiLevelType w:val="hybridMultilevel"/>
    <w:tmpl w:val="78109732"/>
    <w:lvl w:ilvl="0" w:tplc="A0ECE5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8747C6"/>
    <w:rsid w:val="005D7518"/>
    <w:rsid w:val="0087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747C6"/>
  </w:style>
  <w:style w:type="paragraph" w:styleId="a3">
    <w:name w:val="List Paragraph"/>
    <w:basedOn w:val="a"/>
    <w:uiPriority w:val="34"/>
    <w:qFormat/>
    <w:rsid w:val="008747C6"/>
    <w:pPr>
      <w:ind w:left="720"/>
      <w:contextualSpacing/>
    </w:pPr>
  </w:style>
  <w:style w:type="character" w:customStyle="1" w:styleId="c3">
    <w:name w:val="c3"/>
    <w:basedOn w:val="a0"/>
    <w:rsid w:val="008747C6"/>
  </w:style>
  <w:style w:type="paragraph" w:customStyle="1" w:styleId="c0">
    <w:name w:val="c0"/>
    <w:basedOn w:val="a"/>
    <w:rsid w:val="0087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47C6"/>
  </w:style>
  <w:style w:type="paragraph" w:styleId="a4">
    <w:name w:val="Balloon Text"/>
    <w:basedOn w:val="a"/>
    <w:link w:val="a5"/>
    <w:uiPriority w:val="99"/>
    <w:semiHidden/>
    <w:unhideWhenUsed/>
    <w:rsid w:val="00874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2533</Words>
  <Characters>14442</Characters>
  <Application>Microsoft Office Word</Application>
  <DocSecurity>0</DocSecurity>
  <Lines>120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2</cp:revision>
  <dcterms:created xsi:type="dcterms:W3CDTF">2017-04-07T08:36:00Z</dcterms:created>
  <dcterms:modified xsi:type="dcterms:W3CDTF">2017-04-07T08:39:00Z</dcterms:modified>
</cp:coreProperties>
</file>